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A8600A" w:rsidR="000E525E" w:rsidP="00B30261" w:rsidRDefault="001E5BC6" w14:paraId="3914E18D" w14:textId="47ECA1D3">
      <w:pPr>
        <w:spacing w:after="0" w:line="360" w:lineRule="auto"/>
        <w:jc w:val="both"/>
        <w:rPr>
          <w:rFonts w:cstheme="minorHAnsi"/>
        </w:rPr>
        <w:sectPr w:rsidRPr="00A8600A" w:rsidR="000E525E" w:rsidSect="0044670A">
          <w:footerReference w:type="default" r:id="rId11"/>
          <w:footerReference w:type="first" r:id="rId12"/>
          <w:pgSz w:w="11901" w:h="16437" w:orient="portrait"/>
          <w:pgMar w:top="0" w:right="0" w:bottom="0" w:left="0" w:header="709" w:footer="0" w:gutter="0"/>
          <w:cols w:space="720"/>
          <w:titlePg/>
          <w:docGrid w:linePitch="360"/>
        </w:sectPr>
      </w:pPr>
      <w:r w:rsidRPr="00A8600A">
        <w:rPr>
          <w:rFonts w:cstheme="minorHAnsi"/>
          <w:noProof/>
        </w:rPr>
        <mc:AlternateContent>
          <mc:Choice Requires="wps">
            <w:drawing>
              <wp:anchor distT="45720" distB="45720" distL="114300" distR="114300" simplePos="0" relativeHeight="251658240" behindDoc="0" locked="0" layoutInCell="1" allowOverlap="1" wp14:anchorId="193A5121" wp14:editId="28B9ADCF">
                <wp:simplePos x="0" y="0"/>
                <wp:positionH relativeFrom="column">
                  <wp:posOffset>1225388</wp:posOffset>
                </wp:positionH>
                <wp:positionV relativeFrom="paragraph">
                  <wp:posOffset>2335707</wp:posOffset>
                </wp:positionV>
                <wp:extent cx="5401832" cy="1404620"/>
                <wp:effectExtent l="0" t="0" r="0" b="0"/>
                <wp:wrapSquare wrapText="bothSides"/>
                <wp:docPr id="217" name="Cuadro de texto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1832" cy="1404620"/>
                        </a:xfrm>
                        <a:prstGeom prst="rect">
                          <a:avLst/>
                        </a:prstGeom>
                        <a:noFill/>
                        <a:ln w="9525">
                          <a:noFill/>
                          <a:miter lim="800000"/>
                          <a:headEnd/>
                          <a:tailEnd/>
                        </a:ln>
                      </wps:spPr>
                      <wps:txbx>
                        <w:txbxContent>
                          <w:p w:rsidRPr="001E5BC6" w:rsidR="00D978E4" w:rsidP="0085657D" w:rsidRDefault="00D978E4" w14:paraId="69E6BB47" w14:textId="77777777">
                            <w:pPr>
                              <w:jc w:val="center"/>
                              <w:rPr>
                                <w:b/>
                                <w:bCs/>
                                <w:sz w:val="72"/>
                                <w:szCs w:val="72"/>
                                <w:lang w:val="es-ES"/>
                              </w:rPr>
                            </w:pPr>
                            <w:r w:rsidRPr="001E5BC6">
                              <w:rPr>
                                <w:b/>
                                <w:bCs/>
                                <w:sz w:val="72"/>
                                <w:szCs w:val="72"/>
                                <w:lang w:val="es-ES"/>
                              </w:rPr>
                              <w:t>Unidad de Servicios Nº1</w:t>
                            </w:r>
                          </w:p>
                          <w:p w:rsidRPr="001E5BC6" w:rsidR="00D978E4" w:rsidP="0085657D" w:rsidRDefault="00D978E4" w14:paraId="53AB8A27" w14:textId="77777777">
                            <w:pPr>
                              <w:jc w:val="center"/>
                              <w:rPr>
                                <w:b/>
                                <w:bCs/>
                                <w:sz w:val="72"/>
                                <w:szCs w:val="72"/>
                                <w:lang w:val="es-ES"/>
                              </w:rPr>
                            </w:pPr>
                            <w:r w:rsidRPr="001E5BC6">
                              <w:rPr>
                                <w:b/>
                                <w:bCs/>
                                <w:sz w:val="72"/>
                                <w:szCs w:val="72"/>
                                <w:lang w:val="es-ES"/>
                              </w:rPr>
                              <w:t>Buses Alfa S.A.</w:t>
                            </w:r>
                          </w:p>
                          <w:p w:rsidRPr="001E5BC6" w:rsidR="00D978E4" w:rsidP="0085657D" w:rsidRDefault="007E4864" w14:paraId="76DFE191" w14:textId="4D2085E8">
                            <w:pPr>
                              <w:jc w:val="center"/>
                              <w:rPr>
                                <w:b/>
                                <w:bCs/>
                                <w:sz w:val="72"/>
                                <w:szCs w:val="72"/>
                                <w:lang w:val="es-ES"/>
                              </w:rPr>
                            </w:pPr>
                            <w:r w:rsidRPr="001E5BC6">
                              <w:rPr>
                                <w:b/>
                                <w:bCs/>
                                <w:sz w:val="72"/>
                                <w:szCs w:val="72"/>
                                <w:lang w:val="es-ES"/>
                              </w:rPr>
                              <w:t xml:space="preserve">Informe Técnico </w:t>
                            </w:r>
                            <w:r w:rsidRPr="001E5BC6" w:rsidR="00136D4F">
                              <w:rPr>
                                <w:b/>
                                <w:bCs/>
                                <w:sz w:val="72"/>
                                <w:szCs w:val="72"/>
                                <w:lang w:val="es-ES"/>
                              </w:rPr>
                              <w:t xml:space="preserve">del </w:t>
                            </w:r>
                            <w:r w:rsidRPr="001E5BC6" w:rsidR="00E6355F">
                              <w:rPr>
                                <w:b/>
                                <w:bCs/>
                                <w:sz w:val="72"/>
                                <w:szCs w:val="72"/>
                                <w:lang w:val="es-ES"/>
                              </w:rPr>
                              <w:t>S</w:t>
                            </w:r>
                            <w:r w:rsidRPr="001E5BC6" w:rsidR="00136D4F">
                              <w:rPr>
                                <w:b/>
                                <w:bCs/>
                                <w:sz w:val="72"/>
                                <w:szCs w:val="72"/>
                                <w:lang w:val="es-ES"/>
                              </w:rPr>
                              <w:t xml:space="preserve">ervicio </w:t>
                            </w:r>
                            <w:r w:rsidR="00D46235">
                              <w:rPr>
                                <w:b/>
                                <w:bCs/>
                                <w:sz w:val="72"/>
                                <w:szCs w:val="72"/>
                                <w:lang w:val="es-ES"/>
                              </w:rPr>
                              <w:t>B26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w14:anchorId="193A5121">
                <v:stroke joinstyle="miter"/>
                <v:path gradientshapeok="t" o:connecttype="rect"/>
              </v:shapetype>
              <v:shape id="Cuadro de texto 217" style="position:absolute;left:0;text-align:left;margin-left:96.5pt;margin-top:183.9pt;width:425.35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">
                <v:textbox style="mso-fit-shape-to-text:t">
                  <w:txbxContent>
                    <w:p w:rsidRPr="001E5BC6" w:rsidR="00D978E4" w:rsidP="0085657D" w:rsidRDefault="00D978E4" w14:paraId="69E6BB47" w14:textId="77777777">
                      <w:pPr>
                        <w:jc w:val="center"/>
                        <w:rPr>
                          <w:b/>
                          <w:bCs/>
                          <w:sz w:val="72"/>
                          <w:szCs w:val="72"/>
                          <w:lang w:val="es-ES"/>
                        </w:rPr>
                      </w:pPr>
                      <w:r w:rsidRPr="001E5BC6">
                        <w:rPr>
                          <w:b/>
                          <w:bCs/>
                          <w:sz w:val="72"/>
                          <w:szCs w:val="72"/>
                          <w:lang w:val="es-ES"/>
                        </w:rPr>
                        <w:t>Unidad de Servicios Nº1</w:t>
                      </w:r>
                    </w:p>
                    <w:p w:rsidRPr="001E5BC6" w:rsidR="00D978E4" w:rsidP="0085657D" w:rsidRDefault="00D978E4" w14:paraId="53AB8A27" w14:textId="77777777">
                      <w:pPr>
                        <w:jc w:val="center"/>
                        <w:rPr>
                          <w:b/>
                          <w:bCs/>
                          <w:sz w:val="72"/>
                          <w:szCs w:val="72"/>
                          <w:lang w:val="es-ES"/>
                        </w:rPr>
                      </w:pPr>
                      <w:r w:rsidRPr="001E5BC6">
                        <w:rPr>
                          <w:b/>
                          <w:bCs/>
                          <w:sz w:val="72"/>
                          <w:szCs w:val="72"/>
                          <w:lang w:val="es-ES"/>
                        </w:rPr>
                        <w:t>Buses Alfa S.A.</w:t>
                      </w:r>
                    </w:p>
                    <w:p w:rsidRPr="001E5BC6" w:rsidR="00D978E4" w:rsidP="0085657D" w:rsidRDefault="007E4864" w14:paraId="76DFE191" w14:textId="4D2085E8">
                      <w:pPr>
                        <w:jc w:val="center"/>
                        <w:rPr>
                          <w:b/>
                          <w:bCs/>
                          <w:sz w:val="72"/>
                          <w:szCs w:val="72"/>
                          <w:lang w:val="es-ES"/>
                        </w:rPr>
                      </w:pPr>
                      <w:r w:rsidRPr="001E5BC6">
                        <w:rPr>
                          <w:b/>
                          <w:bCs/>
                          <w:sz w:val="72"/>
                          <w:szCs w:val="72"/>
                          <w:lang w:val="es-ES"/>
                        </w:rPr>
                        <w:t xml:space="preserve">Informe Técnico </w:t>
                      </w:r>
                      <w:r w:rsidRPr="001E5BC6" w:rsidR="00136D4F">
                        <w:rPr>
                          <w:b/>
                          <w:bCs/>
                          <w:sz w:val="72"/>
                          <w:szCs w:val="72"/>
                          <w:lang w:val="es-ES"/>
                        </w:rPr>
                        <w:t xml:space="preserve">del </w:t>
                      </w:r>
                      <w:r w:rsidRPr="001E5BC6" w:rsidR="00E6355F">
                        <w:rPr>
                          <w:b/>
                          <w:bCs/>
                          <w:sz w:val="72"/>
                          <w:szCs w:val="72"/>
                          <w:lang w:val="es-ES"/>
                        </w:rPr>
                        <w:t>S</w:t>
                      </w:r>
                      <w:r w:rsidRPr="001E5BC6" w:rsidR="00136D4F">
                        <w:rPr>
                          <w:b/>
                          <w:bCs/>
                          <w:sz w:val="72"/>
                          <w:szCs w:val="72"/>
                          <w:lang w:val="es-ES"/>
                        </w:rPr>
                        <w:t xml:space="preserve">ervicio </w:t>
                      </w:r>
                      <w:r w:rsidR="00D46235">
                        <w:rPr>
                          <w:b/>
                          <w:bCs/>
                          <w:sz w:val="72"/>
                          <w:szCs w:val="72"/>
                          <w:lang w:val="es-ES"/>
                        </w:rPr>
                        <w:t>B26</w:t>
                      </w:r>
                    </w:p>
                  </w:txbxContent>
                </v:textbox>
                <w10:wrap type="square"/>
              </v:shape>
            </w:pict>
          </mc:Fallback>
        </mc:AlternateContent>
      </w:r>
    </w:p>
    <w:p w:rsidRPr="00A8600A" w:rsidR="004B7133" w:rsidP="00B30261" w:rsidRDefault="00A84A23" w14:paraId="7ECA7687" w14:textId="2AA9ECFD">
      <w:pPr>
        <w:spacing w:after="0" w:line="360" w:lineRule="auto"/>
        <w:jc w:val="both"/>
        <w:rPr>
          <w:rFonts w:cstheme="minorHAnsi"/>
        </w:rPr>
      </w:pPr>
      <w:r>
        <w:rPr>
          <w:rFonts w:cstheme="minorHAnsi"/>
        </w:rPr>
        <w:lastRenderedPageBreak/>
        <w:t>-------</w:t>
      </w:r>
    </w:p>
    <w:sdt>
      <w:sdtPr>
        <w:id w:val="128442542"/>
        <w:docPartObj>
          <w:docPartGallery w:val="Table of Contents"/>
          <w:docPartUnique/>
        </w:docPartObj>
        <w:rPr>
          <w:rFonts w:cs="Calibri" w:cstheme="minorAscii"/>
          <w:b w:val="1"/>
          <w:bCs w:val="1"/>
          <w:color w:val="000000" w:themeColor="text1"/>
          <w:lang w:val="es-ES"/>
        </w:rPr>
      </w:sdtPr>
      <w:sdtEndPr>
        <w:rPr>
          <w:rFonts w:cs="Calibri" w:cstheme="minorAscii"/>
          <w:b w:val="1"/>
          <w:bCs w:val="1"/>
          <w:color w:val="auto"/>
          <w:lang w:val="es-ES"/>
        </w:rPr>
      </w:sdtEndPr>
      <w:sdtContent>
        <w:p w:rsidR="005150DC" w:rsidRDefault="00196C2A" w14:paraId="1562CC1F" w14:textId="520BCA6A">
          <w:pPr>
            <w:pStyle w:val="TDC1"/>
            <w:tabs>
              <w:tab w:val="left" w:pos="440"/>
              <w:tab w:val="right" w:leader="dot" w:pos="10451"/>
            </w:tabs>
            <w:rPr>
              <w:rFonts w:eastAsiaTheme="minorEastAsia"/>
              <w:noProof/>
              <w:kern w:val="2"/>
              <w:sz w:val="24"/>
              <w:szCs w:val="24"/>
              <w:lang w:val="es-CL" w:eastAsia="es-CL"/>
              <w14:ligatures w14:val="standardContextual"/>
            </w:rPr>
          </w:pPr>
          <w:r w:rsidRPr="00A8600A">
            <w:rPr>
              <w:rFonts w:cstheme="minorHAnsi"/>
              <w:b/>
              <w:bCs/>
            </w:rPr>
            <w:fldChar w:fldCharType="begin"/>
          </w:r>
          <w:r w:rsidRPr="00A8600A">
            <w:rPr>
              <w:rFonts w:cstheme="minorHAnsi"/>
              <w:b/>
              <w:bCs/>
            </w:rPr>
            <w:instrText xml:space="preserve"> TOC \o "1-3" \h \z \u </w:instrText>
          </w:r>
          <w:r w:rsidRPr="00A8600A">
            <w:rPr>
              <w:rFonts w:cstheme="minorHAnsi"/>
              <w:b/>
              <w:bCs/>
            </w:rPr>
            <w:fldChar w:fldCharType="separate"/>
          </w:r>
          <w:hyperlink w:history="1" w:anchor="_Toc207207726">
            <w:r w:rsidRPr="002F57A0" w:rsidR="005150DC">
              <w:rPr>
                <w:rStyle w:val="Hipervnculo"/>
                <w:rFonts w:cstheme="minorHAnsi"/>
                <w:b/>
                <w:bCs/>
                <w:noProof/>
              </w:rPr>
              <w:t>1.</w:t>
            </w:r>
            <w:r w:rsidR="005150DC">
              <w:rPr>
                <w:rFonts w:eastAsiaTheme="minorEastAsia"/>
                <w:noProof/>
                <w:kern w:val="2"/>
                <w:sz w:val="24"/>
                <w:szCs w:val="24"/>
                <w:lang w:val="es-CL" w:eastAsia="es-CL"/>
                <w14:ligatures w14:val="standardContextual"/>
              </w:rPr>
              <w:tab/>
            </w:r>
            <w:r w:rsidRPr="002F57A0" w:rsidR="005150DC">
              <w:rPr>
                <w:rStyle w:val="Hipervnculo"/>
                <w:rFonts w:cstheme="minorHAnsi"/>
                <w:b/>
                <w:bCs/>
                <w:noProof/>
              </w:rPr>
              <w:t>PRESENTACIÓN DE LA PROPUESTA Y ANTECEDENTES GENERALES</w:t>
            </w:r>
            <w:r w:rsidR="005150DC">
              <w:rPr>
                <w:noProof/>
                <w:webHidden/>
              </w:rPr>
              <w:tab/>
            </w:r>
            <w:r w:rsidR="005150DC">
              <w:rPr>
                <w:noProof/>
                <w:webHidden/>
              </w:rPr>
              <w:fldChar w:fldCharType="begin"/>
            </w:r>
            <w:r w:rsidR="005150DC">
              <w:rPr>
                <w:noProof/>
                <w:webHidden/>
              </w:rPr>
              <w:instrText xml:space="preserve"> PAGEREF _Toc207207726 \h </w:instrText>
            </w:r>
            <w:r w:rsidR="005150DC">
              <w:rPr>
                <w:noProof/>
                <w:webHidden/>
              </w:rPr>
            </w:r>
            <w:r w:rsidR="005150DC">
              <w:rPr>
                <w:noProof/>
                <w:webHidden/>
              </w:rPr>
              <w:fldChar w:fldCharType="separate"/>
            </w:r>
            <w:r w:rsidR="005150DC">
              <w:rPr>
                <w:noProof/>
                <w:webHidden/>
              </w:rPr>
              <w:t>4</w:t>
            </w:r>
            <w:r w:rsidR="005150DC">
              <w:rPr>
                <w:noProof/>
                <w:webHidden/>
              </w:rPr>
              <w:fldChar w:fldCharType="end"/>
            </w:r>
          </w:hyperlink>
        </w:p>
        <w:p w:rsidR="005150DC" w:rsidRDefault="005150DC" w14:paraId="0A3D86F3" w14:textId="0CB69AF1">
          <w:pPr>
            <w:pStyle w:val="TDC2"/>
            <w:rPr>
              <w:rFonts w:eastAsiaTheme="minorEastAsia"/>
              <w:noProof/>
              <w:kern w:val="2"/>
              <w:sz w:val="24"/>
              <w:szCs w:val="24"/>
              <w:lang w:val="es-CL" w:eastAsia="es-CL"/>
              <w14:ligatures w14:val="standardContextual"/>
            </w:rPr>
          </w:pPr>
          <w:hyperlink w:history="1" w:anchor="_Toc207207727">
            <w:r w:rsidRPr="002F57A0">
              <w:rPr>
                <w:rStyle w:val="Hipervnculo"/>
                <w:rFonts w:cstheme="minorHAnsi"/>
                <w:b/>
                <w:bCs/>
                <w:noProof/>
              </w:rPr>
              <w:t>1.1</w:t>
            </w:r>
            <w:r>
              <w:rPr>
                <w:rFonts w:eastAsiaTheme="minorEastAsia"/>
                <w:noProof/>
                <w:kern w:val="2"/>
                <w:sz w:val="24"/>
                <w:szCs w:val="24"/>
                <w:lang w:val="es-CL" w:eastAsia="es-CL"/>
                <w14:ligatures w14:val="standardContextual"/>
              </w:rPr>
              <w:tab/>
            </w:r>
            <w:r w:rsidRPr="002F57A0">
              <w:rPr>
                <w:rStyle w:val="Hipervnculo"/>
                <w:rFonts w:cstheme="minorHAnsi"/>
                <w:b/>
                <w:bCs/>
                <w:noProof/>
              </w:rPr>
              <w:t>Descripción de la problemática.</w:t>
            </w:r>
            <w:r>
              <w:rPr>
                <w:noProof/>
                <w:webHidden/>
              </w:rPr>
              <w:tab/>
            </w:r>
            <w:r>
              <w:rPr>
                <w:noProof/>
                <w:webHidden/>
              </w:rPr>
              <w:fldChar w:fldCharType="begin"/>
            </w:r>
            <w:r>
              <w:rPr>
                <w:noProof/>
                <w:webHidden/>
              </w:rPr>
              <w:instrText xml:space="preserve"> PAGEREF _Toc207207727 \h </w:instrText>
            </w:r>
            <w:r>
              <w:rPr>
                <w:noProof/>
                <w:webHidden/>
              </w:rPr>
            </w:r>
            <w:r>
              <w:rPr>
                <w:noProof/>
                <w:webHidden/>
              </w:rPr>
              <w:fldChar w:fldCharType="separate"/>
            </w:r>
            <w:r>
              <w:rPr>
                <w:noProof/>
                <w:webHidden/>
              </w:rPr>
              <w:t>4</w:t>
            </w:r>
            <w:r>
              <w:rPr>
                <w:noProof/>
                <w:webHidden/>
              </w:rPr>
              <w:fldChar w:fldCharType="end"/>
            </w:r>
          </w:hyperlink>
        </w:p>
        <w:p w:rsidR="005150DC" w:rsidRDefault="005150DC" w14:paraId="756EC8E7" w14:textId="6A54070F">
          <w:pPr>
            <w:pStyle w:val="TDC2"/>
            <w:rPr>
              <w:rFonts w:eastAsiaTheme="minorEastAsia"/>
              <w:noProof/>
              <w:kern w:val="2"/>
              <w:sz w:val="24"/>
              <w:szCs w:val="24"/>
              <w:lang w:val="es-CL" w:eastAsia="es-CL"/>
              <w14:ligatures w14:val="standardContextual"/>
            </w:rPr>
          </w:pPr>
          <w:hyperlink w:history="1" w:anchor="_Toc207207728">
            <w:r w:rsidRPr="002F57A0">
              <w:rPr>
                <w:rStyle w:val="Hipervnculo"/>
                <w:rFonts w:cstheme="minorHAnsi"/>
                <w:b/>
                <w:bCs/>
                <w:noProof/>
              </w:rPr>
              <w:t>1.2</w:t>
            </w:r>
            <w:r>
              <w:rPr>
                <w:rFonts w:eastAsiaTheme="minorEastAsia"/>
                <w:noProof/>
                <w:kern w:val="2"/>
                <w:sz w:val="24"/>
                <w:szCs w:val="24"/>
                <w:lang w:val="es-CL" w:eastAsia="es-CL"/>
                <w14:ligatures w14:val="standardContextual"/>
              </w:rPr>
              <w:tab/>
            </w:r>
            <w:r w:rsidRPr="002F57A0">
              <w:rPr>
                <w:rStyle w:val="Hipervnculo"/>
                <w:rFonts w:cstheme="minorHAnsi"/>
                <w:b/>
                <w:bCs/>
                <w:noProof/>
              </w:rPr>
              <w:t>Descripción de la modificación.</w:t>
            </w:r>
            <w:r>
              <w:rPr>
                <w:noProof/>
                <w:webHidden/>
              </w:rPr>
              <w:tab/>
            </w:r>
            <w:r>
              <w:rPr>
                <w:noProof/>
                <w:webHidden/>
              </w:rPr>
              <w:fldChar w:fldCharType="begin"/>
            </w:r>
            <w:r>
              <w:rPr>
                <w:noProof/>
                <w:webHidden/>
              </w:rPr>
              <w:instrText xml:space="preserve"> PAGEREF _Toc207207728 \h </w:instrText>
            </w:r>
            <w:r>
              <w:rPr>
                <w:noProof/>
                <w:webHidden/>
              </w:rPr>
            </w:r>
            <w:r>
              <w:rPr>
                <w:noProof/>
                <w:webHidden/>
              </w:rPr>
              <w:fldChar w:fldCharType="separate"/>
            </w:r>
            <w:r>
              <w:rPr>
                <w:noProof/>
                <w:webHidden/>
              </w:rPr>
              <w:t>14</w:t>
            </w:r>
            <w:r>
              <w:rPr>
                <w:noProof/>
                <w:webHidden/>
              </w:rPr>
              <w:fldChar w:fldCharType="end"/>
            </w:r>
          </w:hyperlink>
        </w:p>
        <w:p w:rsidR="005150DC" w:rsidRDefault="005150DC" w14:paraId="361E41B3" w14:textId="701A46C1">
          <w:pPr>
            <w:pStyle w:val="TDC1"/>
            <w:tabs>
              <w:tab w:val="left" w:pos="440"/>
              <w:tab w:val="right" w:leader="dot" w:pos="10451"/>
            </w:tabs>
            <w:rPr>
              <w:rFonts w:eastAsiaTheme="minorEastAsia"/>
              <w:noProof/>
              <w:kern w:val="2"/>
              <w:sz w:val="24"/>
              <w:szCs w:val="24"/>
              <w:lang w:val="es-CL" w:eastAsia="es-CL"/>
              <w14:ligatures w14:val="standardContextual"/>
            </w:rPr>
          </w:pPr>
          <w:hyperlink w:history="1" w:anchor="_Toc207207729">
            <w:r w:rsidRPr="002F57A0">
              <w:rPr>
                <w:rStyle w:val="Hipervnculo"/>
                <w:rFonts w:cstheme="minorHAnsi"/>
                <w:b/>
                <w:bCs/>
                <w:noProof/>
              </w:rPr>
              <w:t>2.</w:t>
            </w:r>
            <w:r>
              <w:rPr>
                <w:rFonts w:eastAsiaTheme="minorEastAsia"/>
                <w:noProof/>
                <w:kern w:val="2"/>
                <w:sz w:val="24"/>
                <w:szCs w:val="24"/>
                <w:lang w:val="es-CL" w:eastAsia="es-CL"/>
                <w14:ligatures w14:val="standardContextual"/>
              </w:rPr>
              <w:tab/>
            </w:r>
            <w:r w:rsidRPr="002F57A0">
              <w:rPr>
                <w:rStyle w:val="Hipervnculo"/>
                <w:rFonts w:cstheme="minorHAnsi"/>
                <w:b/>
                <w:bCs/>
                <w:noProof/>
              </w:rPr>
              <w:t>Diseño de la propuesta</w:t>
            </w:r>
            <w:r>
              <w:rPr>
                <w:noProof/>
                <w:webHidden/>
              </w:rPr>
              <w:tab/>
            </w:r>
            <w:r>
              <w:rPr>
                <w:noProof/>
                <w:webHidden/>
              </w:rPr>
              <w:fldChar w:fldCharType="begin"/>
            </w:r>
            <w:r>
              <w:rPr>
                <w:noProof/>
                <w:webHidden/>
              </w:rPr>
              <w:instrText xml:space="preserve"> PAGEREF _Toc207207729 \h </w:instrText>
            </w:r>
            <w:r>
              <w:rPr>
                <w:noProof/>
                <w:webHidden/>
              </w:rPr>
            </w:r>
            <w:r>
              <w:rPr>
                <w:noProof/>
                <w:webHidden/>
              </w:rPr>
              <w:fldChar w:fldCharType="separate"/>
            </w:r>
            <w:r>
              <w:rPr>
                <w:noProof/>
                <w:webHidden/>
              </w:rPr>
              <w:t>17</w:t>
            </w:r>
            <w:r>
              <w:rPr>
                <w:noProof/>
                <w:webHidden/>
              </w:rPr>
              <w:fldChar w:fldCharType="end"/>
            </w:r>
          </w:hyperlink>
        </w:p>
        <w:p w:rsidR="005150DC" w:rsidRDefault="005150DC" w14:paraId="41CB4C90" w14:textId="52A59578">
          <w:pPr>
            <w:pStyle w:val="TDC2"/>
            <w:rPr>
              <w:rFonts w:eastAsiaTheme="minorEastAsia"/>
              <w:noProof/>
              <w:kern w:val="2"/>
              <w:sz w:val="24"/>
              <w:szCs w:val="24"/>
              <w:lang w:val="es-CL" w:eastAsia="es-CL"/>
              <w14:ligatures w14:val="standardContextual"/>
            </w:rPr>
          </w:pPr>
          <w:hyperlink w:history="1" w:anchor="_Toc207207730">
            <w:r w:rsidRPr="002F57A0">
              <w:rPr>
                <w:rStyle w:val="Hipervnculo"/>
                <w:rFonts w:cstheme="minorHAnsi"/>
                <w:b/>
                <w:bCs/>
                <w:noProof/>
              </w:rPr>
              <w:t>2.1</w:t>
            </w:r>
            <w:r>
              <w:rPr>
                <w:rFonts w:eastAsiaTheme="minorEastAsia"/>
                <w:noProof/>
                <w:kern w:val="2"/>
                <w:sz w:val="24"/>
                <w:szCs w:val="24"/>
                <w:lang w:val="es-CL" w:eastAsia="es-CL"/>
                <w14:ligatures w14:val="standardContextual"/>
              </w:rPr>
              <w:tab/>
            </w:r>
            <w:r w:rsidRPr="002F57A0">
              <w:rPr>
                <w:rStyle w:val="Hipervnculo"/>
                <w:rFonts w:cstheme="minorHAnsi"/>
                <w:b/>
                <w:bCs/>
                <w:noProof/>
              </w:rPr>
              <w:t>Trazados y distancias</w:t>
            </w:r>
            <w:r>
              <w:rPr>
                <w:noProof/>
                <w:webHidden/>
              </w:rPr>
              <w:tab/>
            </w:r>
            <w:r>
              <w:rPr>
                <w:noProof/>
                <w:webHidden/>
              </w:rPr>
              <w:fldChar w:fldCharType="begin"/>
            </w:r>
            <w:r>
              <w:rPr>
                <w:noProof/>
                <w:webHidden/>
              </w:rPr>
              <w:instrText xml:space="preserve"> PAGEREF _Toc207207730 \h </w:instrText>
            </w:r>
            <w:r>
              <w:rPr>
                <w:noProof/>
                <w:webHidden/>
              </w:rPr>
            </w:r>
            <w:r>
              <w:rPr>
                <w:noProof/>
                <w:webHidden/>
              </w:rPr>
              <w:fldChar w:fldCharType="separate"/>
            </w:r>
            <w:r>
              <w:rPr>
                <w:noProof/>
                <w:webHidden/>
              </w:rPr>
              <w:t>17</w:t>
            </w:r>
            <w:r>
              <w:rPr>
                <w:noProof/>
                <w:webHidden/>
              </w:rPr>
              <w:fldChar w:fldCharType="end"/>
            </w:r>
          </w:hyperlink>
        </w:p>
        <w:p w:rsidR="005150DC" w:rsidRDefault="005150DC" w14:paraId="2F4516AA" w14:textId="5A8C887B">
          <w:pPr>
            <w:pStyle w:val="TDC2"/>
            <w:rPr>
              <w:rFonts w:eastAsiaTheme="minorEastAsia"/>
              <w:noProof/>
              <w:kern w:val="2"/>
              <w:sz w:val="24"/>
              <w:szCs w:val="24"/>
              <w:lang w:val="es-CL" w:eastAsia="es-CL"/>
              <w14:ligatures w14:val="standardContextual"/>
            </w:rPr>
          </w:pPr>
          <w:hyperlink w:history="1" w:anchor="_Toc207207731">
            <w:r w:rsidRPr="002F57A0">
              <w:rPr>
                <w:rStyle w:val="Hipervnculo"/>
                <w:rFonts w:cstheme="minorHAnsi"/>
                <w:noProof/>
              </w:rPr>
              <w:t>2.1.1</w:t>
            </w:r>
            <w:r>
              <w:rPr>
                <w:rFonts w:eastAsiaTheme="minorEastAsia"/>
                <w:noProof/>
                <w:kern w:val="2"/>
                <w:sz w:val="24"/>
                <w:szCs w:val="24"/>
                <w:lang w:val="es-CL" w:eastAsia="es-CL"/>
                <w14:ligatures w14:val="standardContextual"/>
              </w:rPr>
              <w:tab/>
            </w:r>
            <w:r w:rsidRPr="002F57A0">
              <w:rPr>
                <w:rStyle w:val="Hipervnculo"/>
                <w:rFonts w:cstheme="minorHAnsi"/>
                <w:noProof/>
              </w:rPr>
              <w:t>Detalle del trazado modificado</w:t>
            </w:r>
            <w:r>
              <w:rPr>
                <w:noProof/>
                <w:webHidden/>
              </w:rPr>
              <w:tab/>
            </w:r>
            <w:r>
              <w:rPr>
                <w:noProof/>
                <w:webHidden/>
              </w:rPr>
              <w:fldChar w:fldCharType="begin"/>
            </w:r>
            <w:r>
              <w:rPr>
                <w:noProof/>
                <w:webHidden/>
              </w:rPr>
              <w:instrText xml:space="preserve"> PAGEREF _Toc207207731 \h </w:instrText>
            </w:r>
            <w:r>
              <w:rPr>
                <w:noProof/>
                <w:webHidden/>
              </w:rPr>
            </w:r>
            <w:r>
              <w:rPr>
                <w:noProof/>
                <w:webHidden/>
              </w:rPr>
              <w:fldChar w:fldCharType="separate"/>
            </w:r>
            <w:r>
              <w:rPr>
                <w:noProof/>
                <w:webHidden/>
              </w:rPr>
              <w:t>17</w:t>
            </w:r>
            <w:r>
              <w:rPr>
                <w:noProof/>
                <w:webHidden/>
              </w:rPr>
              <w:fldChar w:fldCharType="end"/>
            </w:r>
          </w:hyperlink>
        </w:p>
        <w:p w:rsidR="005150DC" w:rsidRDefault="005150DC" w14:paraId="0883563F" w14:textId="6DD554DB">
          <w:pPr>
            <w:pStyle w:val="TDC2"/>
            <w:rPr>
              <w:rFonts w:eastAsiaTheme="minorEastAsia"/>
              <w:noProof/>
              <w:kern w:val="2"/>
              <w:sz w:val="24"/>
              <w:szCs w:val="24"/>
              <w:lang w:val="es-CL" w:eastAsia="es-CL"/>
              <w14:ligatures w14:val="standardContextual"/>
            </w:rPr>
          </w:pPr>
          <w:hyperlink w:history="1" w:anchor="_Toc207207732">
            <w:r w:rsidRPr="002F57A0">
              <w:rPr>
                <w:rStyle w:val="Hipervnculo"/>
                <w:rFonts w:cstheme="minorHAnsi"/>
                <w:noProof/>
              </w:rPr>
              <w:t>2.1.2</w:t>
            </w:r>
            <w:r>
              <w:rPr>
                <w:rFonts w:eastAsiaTheme="minorEastAsia"/>
                <w:noProof/>
                <w:kern w:val="2"/>
                <w:sz w:val="24"/>
                <w:szCs w:val="24"/>
                <w:lang w:val="es-CL" w:eastAsia="es-CL"/>
                <w14:ligatures w14:val="standardContextual"/>
              </w:rPr>
              <w:tab/>
            </w:r>
            <w:r w:rsidRPr="002F57A0">
              <w:rPr>
                <w:rStyle w:val="Hipervnculo"/>
                <w:rFonts w:cstheme="minorHAnsi"/>
                <w:noProof/>
              </w:rPr>
              <w:t>Distancias y kilómetros comerciales de la propuesta versus situación actual</w:t>
            </w:r>
            <w:r>
              <w:rPr>
                <w:noProof/>
                <w:webHidden/>
              </w:rPr>
              <w:tab/>
            </w:r>
            <w:r>
              <w:rPr>
                <w:noProof/>
                <w:webHidden/>
              </w:rPr>
              <w:fldChar w:fldCharType="begin"/>
            </w:r>
            <w:r>
              <w:rPr>
                <w:noProof/>
                <w:webHidden/>
              </w:rPr>
              <w:instrText xml:space="preserve"> PAGEREF _Toc207207732 \h </w:instrText>
            </w:r>
            <w:r>
              <w:rPr>
                <w:noProof/>
                <w:webHidden/>
              </w:rPr>
            </w:r>
            <w:r>
              <w:rPr>
                <w:noProof/>
                <w:webHidden/>
              </w:rPr>
              <w:fldChar w:fldCharType="separate"/>
            </w:r>
            <w:r>
              <w:rPr>
                <w:noProof/>
                <w:webHidden/>
              </w:rPr>
              <w:t>18</w:t>
            </w:r>
            <w:r>
              <w:rPr>
                <w:noProof/>
                <w:webHidden/>
              </w:rPr>
              <w:fldChar w:fldCharType="end"/>
            </w:r>
          </w:hyperlink>
        </w:p>
        <w:p w:rsidR="005150DC" w:rsidRDefault="005150DC" w14:paraId="3190643D" w14:textId="2A8C82BC">
          <w:pPr>
            <w:pStyle w:val="TDC2"/>
            <w:rPr>
              <w:rFonts w:eastAsiaTheme="minorEastAsia"/>
              <w:noProof/>
              <w:kern w:val="2"/>
              <w:sz w:val="24"/>
              <w:szCs w:val="24"/>
              <w:lang w:val="es-CL" w:eastAsia="es-CL"/>
              <w14:ligatures w14:val="standardContextual"/>
            </w:rPr>
          </w:pPr>
          <w:hyperlink w:history="1" w:anchor="_Toc207207733">
            <w:r w:rsidRPr="002F57A0">
              <w:rPr>
                <w:rStyle w:val="Hipervnculo"/>
                <w:rFonts w:cstheme="minorHAnsi"/>
                <w:b/>
                <w:bCs/>
                <w:noProof/>
              </w:rPr>
              <w:t>2.2</w:t>
            </w:r>
            <w:r>
              <w:rPr>
                <w:rFonts w:eastAsiaTheme="minorEastAsia"/>
                <w:noProof/>
                <w:kern w:val="2"/>
                <w:sz w:val="24"/>
                <w:szCs w:val="24"/>
                <w:lang w:val="es-CL" w:eastAsia="es-CL"/>
                <w14:ligatures w14:val="standardContextual"/>
              </w:rPr>
              <w:tab/>
            </w:r>
            <w:r w:rsidRPr="002F57A0">
              <w:rPr>
                <w:rStyle w:val="Hipervnculo"/>
                <w:rFonts w:cstheme="minorHAnsi"/>
                <w:b/>
                <w:bCs/>
                <w:noProof/>
              </w:rPr>
              <w:t>Identificación de las paradas Modificadas</w:t>
            </w:r>
            <w:r>
              <w:rPr>
                <w:noProof/>
                <w:webHidden/>
              </w:rPr>
              <w:tab/>
            </w:r>
            <w:r>
              <w:rPr>
                <w:noProof/>
                <w:webHidden/>
              </w:rPr>
              <w:fldChar w:fldCharType="begin"/>
            </w:r>
            <w:r>
              <w:rPr>
                <w:noProof/>
                <w:webHidden/>
              </w:rPr>
              <w:instrText xml:space="preserve"> PAGEREF _Toc207207733 \h </w:instrText>
            </w:r>
            <w:r>
              <w:rPr>
                <w:noProof/>
                <w:webHidden/>
              </w:rPr>
            </w:r>
            <w:r>
              <w:rPr>
                <w:noProof/>
                <w:webHidden/>
              </w:rPr>
              <w:fldChar w:fldCharType="separate"/>
            </w:r>
            <w:r>
              <w:rPr>
                <w:noProof/>
                <w:webHidden/>
              </w:rPr>
              <w:t>18</w:t>
            </w:r>
            <w:r>
              <w:rPr>
                <w:noProof/>
                <w:webHidden/>
              </w:rPr>
              <w:fldChar w:fldCharType="end"/>
            </w:r>
          </w:hyperlink>
        </w:p>
        <w:p w:rsidR="005150DC" w:rsidRDefault="005150DC" w14:paraId="0B62383A" w14:textId="315779D4">
          <w:pPr>
            <w:pStyle w:val="TDC2"/>
            <w:rPr>
              <w:rFonts w:eastAsiaTheme="minorEastAsia"/>
              <w:noProof/>
              <w:kern w:val="2"/>
              <w:sz w:val="24"/>
              <w:szCs w:val="24"/>
              <w:lang w:val="es-CL" w:eastAsia="es-CL"/>
              <w14:ligatures w14:val="standardContextual"/>
            </w:rPr>
          </w:pPr>
          <w:hyperlink w:history="1" w:anchor="_Toc207207734">
            <w:r w:rsidRPr="002F57A0">
              <w:rPr>
                <w:rStyle w:val="Hipervnculo"/>
                <w:rFonts w:cstheme="minorHAnsi"/>
                <w:noProof/>
              </w:rPr>
              <w:t>2.2.1</w:t>
            </w:r>
            <w:r>
              <w:rPr>
                <w:rFonts w:eastAsiaTheme="minorEastAsia"/>
                <w:noProof/>
                <w:kern w:val="2"/>
                <w:sz w:val="24"/>
                <w:szCs w:val="24"/>
                <w:lang w:val="es-CL" w:eastAsia="es-CL"/>
                <w14:ligatures w14:val="standardContextual"/>
              </w:rPr>
              <w:tab/>
            </w:r>
            <w:r w:rsidRPr="002F57A0">
              <w:rPr>
                <w:rStyle w:val="Hipervnculo"/>
                <w:rFonts w:cstheme="minorHAnsi"/>
                <w:b/>
                <w:bCs/>
                <w:noProof/>
              </w:rPr>
              <w:t>Paradas nuevas en el sistema</w:t>
            </w:r>
            <w:r>
              <w:rPr>
                <w:noProof/>
                <w:webHidden/>
              </w:rPr>
              <w:tab/>
            </w:r>
            <w:r>
              <w:rPr>
                <w:noProof/>
                <w:webHidden/>
              </w:rPr>
              <w:fldChar w:fldCharType="begin"/>
            </w:r>
            <w:r>
              <w:rPr>
                <w:noProof/>
                <w:webHidden/>
              </w:rPr>
              <w:instrText xml:space="preserve"> PAGEREF _Toc207207734 \h </w:instrText>
            </w:r>
            <w:r>
              <w:rPr>
                <w:noProof/>
                <w:webHidden/>
              </w:rPr>
            </w:r>
            <w:r>
              <w:rPr>
                <w:noProof/>
                <w:webHidden/>
              </w:rPr>
              <w:fldChar w:fldCharType="separate"/>
            </w:r>
            <w:r>
              <w:rPr>
                <w:noProof/>
                <w:webHidden/>
              </w:rPr>
              <w:t>18</w:t>
            </w:r>
            <w:r>
              <w:rPr>
                <w:noProof/>
                <w:webHidden/>
              </w:rPr>
              <w:fldChar w:fldCharType="end"/>
            </w:r>
          </w:hyperlink>
        </w:p>
        <w:p w:rsidR="005150DC" w:rsidRDefault="005150DC" w14:paraId="5213C829" w14:textId="31E2D55B">
          <w:pPr>
            <w:pStyle w:val="TDC2"/>
            <w:rPr>
              <w:rFonts w:eastAsiaTheme="minorEastAsia"/>
              <w:noProof/>
              <w:kern w:val="2"/>
              <w:sz w:val="24"/>
              <w:szCs w:val="24"/>
              <w:lang w:val="es-CL" w:eastAsia="es-CL"/>
              <w14:ligatures w14:val="standardContextual"/>
            </w:rPr>
          </w:pPr>
          <w:hyperlink w:history="1" w:anchor="_Toc207207735">
            <w:r w:rsidRPr="002F57A0">
              <w:rPr>
                <w:rStyle w:val="Hipervnculo"/>
                <w:rFonts w:cstheme="minorHAnsi"/>
                <w:noProof/>
              </w:rPr>
              <w:t>2.2.2</w:t>
            </w:r>
            <w:r>
              <w:rPr>
                <w:rFonts w:eastAsiaTheme="minorEastAsia"/>
                <w:noProof/>
                <w:kern w:val="2"/>
                <w:sz w:val="24"/>
                <w:szCs w:val="24"/>
                <w:lang w:val="es-CL" w:eastAsia="es-CL"/>
                <w14:ligatures w14:val="standardContextual"/>
              </w:rPr>
              <w:tab/>
            </w:r>
            <w:r w:rsidRPr="002F57A0">
              <w:rPr>
                <w:rStyle w:val="Hipervnculo"/>
                <w:rFonts w:cstheme="minorHAnsi"/>
                <w:b/>
                <w:bCs/>
                <w:noProof/>
              </w:rPr>
              <w:t>Paradas vigentes afectadas por inclusión de servicios, eliminación de servicios, y/o cambios de nombre, horario de operación, o modificación letrero de cortesía</w:t>
            </w:r>
            <w:r>
              <w:rPr>
                <w:noProof/>
                <w:webHidden/>
              </w:rPr>
              <w:tab/>
            </w:r>
            <w:r>
              <w:rPr>
                <w:noProof/>
                <w:webHidden/>
              </w:rPr>
              <w:fldChar w:fldCharType="begin"/>
            </w:r>
            <w:r>
              <w:rPr>
                <w:noProof/>
                <w:webHidden/>
              </w:rPr>
              <w:instrText xml:space="preserve"> PAGEREF _Toc207207735 \h </w:instrText>
            </w:r>
            <w:r>
              <w:rPr>
                <w:noProof/>
                <w:webHidden/>
              </w:rPr>
            </w:r>
            <w:r>
              <w:rPr>
                <w:noProof/>
                <w:webHidden/>
              </w:rPr>
              <w:fldChar w:fldCharType="separate"/>
            </w:r>
            <w:r>
              <w:rPr>
                <w:noProof/>
                <w:webHidden/>
              </w:rPr>
              <w:t>20</w:t>
            </w:r>
            <w:r>
              <w:rPr>
                <w:noProof/>
                <w:webHidden/>
              </w:rPr>
              <w:fldChar w:fldCharType="end"/>
            </w:r>
          </w:hyperlink>
        </w:p>
        <w:p w:rsidR="005150DC" w:rsidRDefault="005150DC" w14:paraId="5BF2A47C" w14:textId="6B1E4570">
          <w:pPr>
            <w:pStyle w:val="TDC2"/>
            <w:rPr>
              <w:rFonts w:eastAsiaTheme="minorEastAsia"/>
              <w:noProof/>
              <w:kern w:val="2"/>
              <w:sz w:val="24"/>
              <w:szCs w:val="24"/>
              <w:lang w:val="es-CL" w:eastAsia="es-CL"/>
              <w14:ligatures w14:val="standardContextual"/>
            </w:rPr>
          </w:pPr>
          <w:hyperlink w:history="1" w:anchor="_Toc207207736">
            <w:r w:rsidRPr="002F57A0">
              <w:rPr>
                <w:rStyle w:val="Hipervnculo"/>
                <w:rFonts w:cstheme="minorHAnsi"/>
                <w:noProof/>
              </w:rPr>
              <w:t>2.2.3</w:t>
            </w:r>
            <w:r>
              <w:rPr>
                <w:rFonts w:eastAsiaTheme="minorEastAsia"/>
                <w:noProof/>
                <w:kern w:val="2"/>
                <w:sz w:val="24"/>
                <w:szCs w:val="24"/>
                <w:lang w:val="es-CL" w:eastAsia="es-CL"/>
                <w14:ligatures w14:val="standardContextual"/>
              </w:rPr>
              <w:tab/>
            </w:r>
            <w:r w:rsidRPr="002F57A0">
              <w:rPr>
                <w:rStyle w:val="Hipervnculo"/>
                <w:rFonts w:cstheme="minorHAnsi"/>
                <w:b/>
                <w:bCs/>
                <w:noProof/>
              </w:rPr>
              <w:t>Resumen Modificación de Paradas</w:t>
            </w:r>
            <w:r>
              <w:rPr>
                <w:noProof/>
                <w:webHidden/>
              </w:rPr>
              <w:tab/>
            </w:r>
            <w:r>
              <w:rPr>
                <w:noProof/>
                <w:webHidden/>
              </w:rPr>
              <w:fldChar w:fldCharType="begin"/>
            </w:r>
            <w:r>
              <w:rPr>
                <w:noProof/>
                <w:webHidden/>
              </w:rPr>
              <w:instrText xml:space="preserve"> PAGEREF _Toc207207736 \h </w:instrText>
            </w:r>
            <w:r>
              <w:rPr>
                <w:noProof/>
                <w:webHidden/>
              </w:rPr>
            </w:r>
            <w:r>
              <w:rPr>
                <w:noProof/>
                <w:webHidden/>
              </w:rPr>
              <w:fldChar w:fldCharType="separate"/>
            </w:r>
            <w:r>
              <w:rPr>
                <w:noProof/>
                <w:webHidden/>
              </w:rPr>
              <w:t>20</w:t>
            </w:r>
            <w:r>
              <w:rPr>
                <w:noProof/>
                <w:webHidden/>
              </w:rPr>
              <w:fldChar w:fldCharType="end"/>
            </w:r>
          </w:hyperlink>
        </w:p>
        <w:p w:rsidR="005150DC" w:rsidRDefault="005150DC" w14:paraId="069D0FDA" w14:textId="4CAE30DF">
          <w:pPr>
            <w:pStyle w:val="TDC2"/>
            <w:rPr>
              <w:rFonts w:eastAsiaTheme="minorEastAsia"/>
              <w:noProof/>
              <w:kern w:val="2"/>
              <w:sz w:val="24"/>
              <w:szCs w:val="24"/>
              <w:lang w:val="es-CL" w:eastAsia="es-CL"/>
              <w14:ligatures w14:val="standardContextual"/>
            </w:rPr>
          </w:pPr>
          <w:hyperlink w:history="1" w:anchor="_Toc207207737">
            <w:r w:rsidRPr="002F57A0">
              <w:rPr>
                <w:rStyle w:val="Hipervnculo"/>
                <w:rFonts w:cstheme="minorHAnsi"/>
                <w:b/>
                <w:bCs/>
                <w:noProof/>
              </w:rPr>
              <w:t>2.3</w:t>
            </w:r>
            <w:r>
              <w:rPr>
                <w:rFonts w:eastAsiaTheme="minorEastAsia"/>
                <w:noProof/>
                <w:kern w:val="2"/>
                <w:sz w:val="24"/>
                <w:szCs w:val="24"/>
                <w:lang w:val="es-CL" w:eastAsia="es-CL"/>
                <w14:ligatures w14:val="standardContextual"/>
              </w:rPr>
              <w:tab/>
            </w:r>
            <w:r w:rsidRPr="002F57A0">
              <w:rPr>
                <w:rStyle w:val="Hipervnculo"/>
                <w:rFonts w:cstheme="minorHAnsi"/>
                <w:b/>
                <w:bCs/>
                <w:noProof/>
              </w:rPr>
              <w:t>Frecuencias propuestas versus situación actual</w:t>
            </w:r>
            <w:r>
              <w:rPr>
                <w:noProof/>
                <w:webHidden/>
              </w:rPr>
              <w:tab/>
            </w:r>
            <w:r>
              <w:rPr>
                <w:noProof/>
                <w:webHidden/>
              </w:rPr>
              <w:fldChar w:fldCharType="begin"/>
            </w:r>
            <w:r>
              <w:rPr>
                <w:noProof/>
                <w:webHidden/>
              </w:rPr>
              <w:instrText xml:space="preserve"> PAGEREF _Toc207207737 \h </w:instrText>
            </w:r>
            <w:r>
              <w:rPr>
                <w:noProof/>
                <w:webHidden/>
              </w:rPr>
            </w:r>
            <w:r>
              <w:rPr>
                <w:noProof/>
                <w:webHidden/>
              </w:rPr>
              <w:fldChar w:fldCharType="separate"/>
            </w:r>
            <w:r>
              <w:rPr>
                <w:noProof/>
                <w:webHidden/>
              </w:rPr>
              <w:t>21</w:t>
            </w:r>
            <w:r>
              <w:rPr>
                <w:noProof/>
                <w:webHidden/>
              </w:rPr>
              <w:fldChar w:fldCharType="end"/>
            </w:r>
          </w:hyperlink>
        </w:p>
        <w:p w:rsidR="005150DC" w:rsidRDefault="005150DC" w14:paraId="5275D9C3" w14:textId="783C35DF">
          <w:pPr>
            <w:pStyle w:val="TDC2"/>
            <w:rPr>
              <w:rFonts w:eastAsiaTheme="minorEastAsia"/>
              <w:noProof/>
              <w:kern w:val="2"/>
              <w:sz w:val="24"/>
              <w:szCs w:val="24"/>
              <w:lang w:val="es-CL" w:eastAsia="es-CL"/>
              <w14:ligatures w14:val="standardContextual"/>
            </w:rPr>
          </w:pPr>
          <w:hyperlink w:history="1" w:anchor="_Toc207207738">
            <w:r w:rsidRPr="002F57A0">
              <w:rPr>
                <w:rStyle w:val="Hipervnculo"/>
                <w:rFonts w:cstheme="minorHAnsi"/>
                <w:b/>
                <w:bCs/>
                <w:noProof/>
              </w:rPr>
              <w:t>2.4</w:t>
            </w:r>
            <w:r>
              <w:rPr>
                <w:rFonts w:eastAsiaTheme="minorEastAsia"/>
                <w:noProof/>
                <w:kern w:val="2"/>
                <w:sz w:val="24"/>
                <w:szCs w:val="24"/>
                <w:lang w:val="es-CL" w:eastAsia="es-CL"/>
                <w14:ligatures w14:val="standardContextual"/>
              </w:rPr>
              <w:tab/>
            </w:r>
            <w:r w:rsidRPr="002F57A0">
              <w:rPr>
                <w:rStyle w:val="Hipervnculo"/>
                <w:rFonts w:cstheme="minorHAnsi"/>
                <w:b/>
                <w:bCs/>
                <w:noProof/>
              </w:rPr>
              <w:t>Capacidades propuestas versus situación actual</w:t>
            </w:r>
            <w:r>
              <w:rPr>
                <w:noProof/>
                <w:webHidden/>
              </w:rPr>
              <w:tab/>
            </w:r>
            <w:r>
              <w:rPr>
                <w:noProof/>
                <w:webHidden/>
              </w:rPr>
              <w:fldChar w:fldCharType="begin"/>
            </w:r>
            <w:r>
              <w:rPr>
                <w:noProof/>
                <w:webHidden/>
              </w:rPr>
              <w:instrText xml:space="preserve"> PAGEREF _Toc207207738 \h </w:instrText>
            </w:r>
            <w:r>
              <w:rPr>
                <w:noProof/>
                <w:webHidden/>
              </w:rPr>
            </w:r>
            <w:r>
              <w:rPr>
                <w:noProof/>
                <w:webHidden/>
              </w:rPr>
              <w:fldChar w:fldCharType="separate"/>
            </w:r>
            <w:r>
              <w:rPr>
                <w:noProof/>
                <w:webHidden/>
              </w:rPr>
              <w:t>22</w:t>
            </w:r>
            <w:r>
              <w:rPr>
                <w:noProof/>
                <w:webHidden/>
              </w:rPr>
              <w:fldChar w:fldCharType="end"/>
            </w:r>
          </w:hyperlink>
        </w:p>
        <w:p w:rsidR="005150DC" w:rsidRDefault="005150DC" w14:paraId="0E2FF731" w14:textId="4368B53E">
          <w:pPr>
            <w:pStyle w:val="TDC2"/>
            <w:rPr>
              <w:rFonts w:eastAsiaTheme="minorEastAsia"/>
              <w:noProof/>
              <w:kern w:val="2"/>
              <w:sz w:val="24"/>
              <w:szCs w:val="24"/>
              <w:lang w:val="es-CL" w:eastAsia="es-CL"/>
              <w14:ligatures w14:val="standardContextual"/>
            </w:rPr>
          </w:pPr>
          <w:hyperlink w:history="1" w:anchor="_Toc207207739">
            <w:r w:rsidRPr="002F57A0">
              <w:rPr>
                <w:rStyle w:val="Hipervnculo"/>
                <w:rFonts w:cstheme="minorHAnsi"/>
                <w:b/>
                <w:bCs/>
                <w:noProof/>
              </w:rPr>
              <w:t>2.5</w:t>
            </w:r>
            <w:r>
              <w:rPr>
                <w:rFonts w:eastAsiaTheme="minorEastAsia"/>
                <w:noProof/>
                <w:kern w:val="2"/>
                <w:sz w:val="24"/>
                <w:szCs w:val="24"/>
                <w:lang w:val="es-CL" w:eastAsia="es-CL"/>
                <w14:ligatures w14:val="standardContextual"/>
              </w:rPr>
              <w:tab/>
            </w:r>
            <w:r w:rsidRPr="002F57A0">
              <w:rPr>
                <w:rStyle w:val="Hipervnculo"/>
                <w:rFonts w:cstheme="minorHAnsi"/>
                <w:b/>
                <w:bCs/>
                <w:noProof/>
              </w:rPr>
              <w:t>Flota propuesta versus situación actual</w:t>
            </w:r>
            <w:r>
              <w:rPr>
                <w:noProof/>
                <w:webHidden/>
              </w:rPr>
              <w:tab/>
            </w:r>
            <w:r>
              <w:rPr>
                <w:noProof/>
                <w:webHidden/>
              </w:rPr>
              <w:fldChar w:fldCharType="begin"/>
            </w:r>
            <w:r>
              <w:rPr>
                <w:noProof/>
                <w:webHidden/>
              </w:rPr>
              <w:instrText xml:space="preserve"> PAGEREF _Toc207207739 \h </w:instrText>
            </w:r>
            <w:r>
              <w:rPr>
                <w:noProof/>
                <w:webHidden/>
              </w:rPr>
            </w:r>
            <w:r>
              <w:rPr>
                <w:noProof/>
                <w:webHidden/>
              </w:rPr>
              <w:fldChar w:fldCharType="separate"/>
            </w:r>
            <w:r>
              <w:rPr>
                <w:noProof/>
                <w:webHidden/>
              </w:rPr>
              <w:t>22</w:t>
            </w:r>
            <w:r>
              <w:rPr>
                <w:noProof/>
                <w:webHidden/>
              </w:rPr>
              <w:fldChar w:fldCharType="end"/>
            </w:r>
          </w:hyperlink>
        </w:p>
        <w:p w:rsidR="005150DC" w:rsidRDefault="005150DC" w14:paraId="612AD51C" w14:textId="027185A8">
          <w:pPr>
            <w:pStyle w:val="TDC1"/>
            <w:tabs>
              <w:tab w:val="left" w:pos="440"/>
              <w:tab w:val="right" w:leader="dot" w:pos="10451"/>
            </w:tabs>
            <w:rPr>
              <w:rFonts w:eastAsiaTheme="minorEastAsia"/>
              <w:noProof/>
              <w:kern w:val="2"/>
              <w:sz w:val="24"/>
              <w:szCs w:val="24"/>
              <w:lang w:val="es-CL" w:eastAsia="es-CL"/>
              <w14:ligatures w14:val="standardContextual"/>
            </w:rPr>
          </w:pPr>
          <w:hyperlink w:history="1" w:anchor="_Toc207207740">
            <w:r w:rsidRPr="002F57A0">
              <w:rPr>
                <w:rStyle w:val="Hipervnculo"/>
                <w:rFonts w:cstheme="minorHAnsi"/>
                <w:b/>
                <w:bCs/>
                <w:noProof/>
              </w:rPr>
              <w:t>3</w:t>
            </w:r>
            <w:r>
              <w:rPr>
                <w:rFonts w:eastAsiaTheme="minorEastAsia"/>
                <w:noProof/>
                <w:kern w:val="2"/>
                <w:sz w:val="24"/>
                <w:szCs w:val="24"/>
                <w:lang w:val="es-CL" w:eastAsia="es-CL"/>
                <w14:ligatures w14:val="standardContextual"/>
              </w:rPr>
              <w:tab/>
            </w:r>
            <w:r w:rsidRPr="002F57A0">
              <w:rPr>
                <w:rStyle w:val="Hipervnculo"/>
                <w:rFonts w:cstheme="minorHAnsi"/>
                <w:b/>
                <w:bCs/>
                <w:noProof/>
              </w:rPr>
              <w:t>Levantamiento de información para la evaluación de la propuesta</w:t>
            </w:r>
            <w:r>
              <w:rPr>
                <w:noProof/>
                <w:webHidden/>
              </w:rPr>
              <w:tab/>
            </w:r>
            <w:r>
              <w:rPr>
                <w:noProof/>
                <w:webHidden/>
              </w:rPr>
              <w:fldChar w:fldCharType="begin"/>
            </w:r>
            <w:r>
              <w:rPr>
                <w:noProof/>
                <w:webHidden/>
              </w:rPr>
              <w:instrText xml:space="preserve"> PAGEREF _Toc207207740 \h </w:instrText>
            </w:r>
            <w:r>
              <w:rPr>
                <w:noProof/>
                <w:webHidden/>
              </w:rPr>
            </w:r>
            <w:r>
              <w:rPr>
                <w:noProof/>
                <w:webHidden/>
              </w:rPr>
              <w:fldChar w:fldCharType="separate"/>
            </w:r>
            <w:r>
              <w:rPr>
                <w:noProof/>
                <w:webHidden/>
              </w:rPr>
              <w:t>24</w:t>
            </w:r>
            <w:r>
              <w:rPr>
                <w:noProof/>
                <w:webHidden/>
              </w:rPr>
              <w:fldChar w:fldCharType="end"/>
            </w:r>
          </w:hyperlink>
        </w:p>
        <w:p w:rsidR="005150DC" w:rsidRDefault="005150DC" w14:paraId="433E89DC" w14:textId="0E7D627F">
          <w:pPr>
            <w:pStyle w:val="TDC2"/>
            <w:rPr>
              <w:rFonts w:eastAsiaTheme="minorEastAsia"/>
              <w:noProof/>
              <w:kern w:val="2"/>
              <w:sz w:val="24"/>
              <w:szCs w:val="24"/>
              <w:lang w:val="es-CL" w:eastAsia="es-CL"/>
              <w14:ligatures w14:val="standardContextual"/>
            </w:rPr>
          </w:pPr>
          <w:hyperlink w:history="1" w:anchor="_Toc207207741">
            <w:r w:rsidRPr="002F57A0">
              <w:rPr>
                <w:rStyle w:val="Hipervnculo"/>
                <w:rFonts w:cstheme="minorHAnsi"/>
                <w:b/>
                <w:bCs/>
                <w:noProof/>
              </w:rPr>
              <w:t>3.1</w:t>
            </w:r>
            <w:r>
              <w:rPr>
                <w:rFonts w:eastAsiaTheme="minorEastAsia"/>
                <w:noProof/>
                <w:kern w:val="2"/>
                <w:sz w:val="24"/>
                <w:szCs w:val="24"/>
                <w:lang w:val="es-CL" w:eastAsia="es-CL"/>
                <w14:ligatures w14:val="standardContextual"/>
              </w:rPr>
              <w:tab/>
            </w:r>
            <w:r w:rsidRPr="002F57A0">
              <w:rPr>
                <w:rStyle w:val="Hipervnculo"/>
                <w:rFonts w:cstheme="minorHAnsi"/>
                <w:b/>
                <w:bCs/>
                <w:noProof/>
              </w:rPr>
              <w:t>Indicador de Tiempo de Espera (ITE).</w:t>
            </w:r>
            <w:r>
              <w:rPr>
                <w:noProof/>
                <w:webHidden/>
              </w:rPr>
              <w:tab/>
            </w:r>
            <w:r>
              <w:rPr>
                <w:noProof/>
                <w:webHidden/>
              </w:rPr>
              <w:fldChar w:fldCharType="begin"/>
            </w:r>
            <w:r>
              <w:rPr>
                <w:noProof/>
                <w:webHidden/>
              </w:rPr>
              <w:instrText xml:space="preserve"> PAGEREF _Toc207207741 \h </w:instrText>
            </w:r>
            <w:r>
              <w:rPr>
                <w:noProof/>
                <w:webHidden/>
              </w:rPr>
            </w:r>
            <w:r>
              <w:rPr>
                <w:noProof/>
                <w:webHidden/>
              </w:rPr>
              <w:fldChar w:fldCharType="separate"/>
            </w:r>
            <w:r>
              <w:rPr>
                <w:noProof/>
                <w:webHidden/>
              </w:rPr>
              <w:t>24</w:t>
            </w:r>
            <w:r>
              <w:rPr>
                <w:noProof/>
                <w:webHidden/>
              </w:rPr>
              <w:fldChar w:fldCharType="end"/>
            </w:r>
          </w:hyperlink>
        </w:p>
        <w:p w:rsidR="005150DC" w:rsidRDefault="005150DC" w14:paraId="513B8BF8" w14:textId="3C0DF023">
          <w:pPr>
            <w:pStyle w:val="TDC2"/>
            <w:rPr>
              <w:rFonts w:eastAsiaTheme="minorEastAsia"/>
              <w:noProof/>
              <w:kern w:val="2"/>
              <w:sz w:val="24"/>
              <w:szCs w:val="24"/>
              <w:lang w:val="es-CL" w:eastAsia="es-CL"/>
              <w14:ligatures w14:val="standardContextual"/>
            </w:rPr>
          </w:pPr>
          <w:hyperlink w:history="1" w:anchor="_Toc207207742">
            <w:r w:rsidRPr="002F57A0">
              <w:rPr>
                <w:rStyle w:val="Hipervnculo"/>
                <w:rFonts w:cstheme="minorHAnsi"/>
                <w:b/>
                <w:bCs/>
                <w:noProof/>
              </w:rPr>
              <w:t>3.2</w:t>
            </w:r>
            <w:r>
              <w:rPr>
                <w:rFonts w:eastAsiaTheme="minorEastAsia"/>
                <w:noProof/>
                <w:kern w:val="2"/>
                <w:sz w:val="24"/>
                <w:szCs w:val="24"/>
                <w:lang w:val="es-CL" w:eastAsia="es-CL"/>
                <w14:ligatures w14:val="standardContextual"/>
              </w:rPr>
              <w:tab/>
            </w:r>
            <w:r w:rsidRPr="002F57A0">
              <w:rPr>
                <w:rStyle w:val="Hipervnculo"/>
                <w:rFonts w:cstheme="minorHAnsi"/>
                <w:b/>
                <w:bCs/>
                <w:noProof/>
              </w:rPr>
              <w:t>Análisis de transacciones</w:t>
            </w:r>
            <w:r>
              <w:rPr>
                <w:noProof/>
                <w:webHidden/>
              </w:rPr>
              <w:tab/>
            </w:r>
            <w:r>
              <w:rPr>
                <w:noProof/>
                <w:webHidden/>
              </w:rPr>
              <w:fldChar w:fldCharType="begin"/>
            </w:r>
            <w:r>
              <w:rPr>
                <w:noProof/>
                <w:webHidden/>
              </w:rPr>
              <w:instrText xml:space="preserve"> PAGEREF _Toc207207742 \h </w:instrText>
            </w:r>
            <w:r>
              <w:rPr>
                <w:noProof/>
                <w:webHidden/>
              </w:rPr>
            </w:r>
            <w:r>
              <w:rPr>
                <w:noProof/>
                <w:webHidden/>
              </w:rPr>
              <w:fldChar w:fldCharType="separate"/>
            </w:r>
            <w:r>
              <w:rPr>
                <w:noProof/>
                <w:webHidden/>
              </w:rPr>
              <w:t>24</w:t>
            </w:r>
            <w:r>
              <w:rPr>
                <w:noProof/>
                <w:webHidden/>
              </w:rPr>
              <w:fldChar w:fldCharType="end"/>
            </w:r>
          </w:hyperlink>
        </w:p>
        <w:p w:rsidR="005150DC" w:rsidRDefault="005150DC" w14:paraId="74759B22" w14:textId="219FBEAC">
          <w:pPr>
            <w:pStyle w:val="TDC2"/>
            <w:rPr>
              <w:rFonts w:eastAsiaTheme="minorEastAsia"/>
              <w:noProof/>
              <w:kern w:val="2"/>
              <w:sz w:val="24"/>
              <w:szCs w:val="24"/>
              <w:lang w:val="es-CL" w:eastAsia="es-CL"/>
              <w14:ligatures w14:val="standardContextual"/>
            </w:rPr>
          </w:pPr>
          <w:hyperlink w:history="1" w:anchor="_Toc207207743">
            <w:r w:rsidRPr="002F57A0">
              <w:rPr>
                <w:rStyle w:val="Hipervnculo"/>
                <w:rFonts w:cstheme="minorHAnsi"/>
                <w:noProof/>
              </w:rPr>
              <w:t>3.2.1</w:t>
            </w:r>
            <w:r>
              <w:rPr>
                <w:rFonts w:eastAsiaTheme="minorEastAsia"/>
                <w:noProof/>
                <w:kern w:val="2"/>
                <w:sz w:val="24"/>
                <w:szCs w:val="24"/>
                <w:lang w:val="es-CL" w:eastAsia="es-CL"/>
                <w14:ligatures w14:val="standardContextual"/>
              </w:rPr>
              <w:tab/>
            </w:r>
            <w:r w:rsidRPr="002F57A0">
              <w:rPr>
                <w:rStyle w:val="Hipervnculo"/>
                <w:rFonts w:cstheme="minorHAnsi"/>
                <w:b/>
                <w:bCs/>
                <w:noProof/>
              </w:rPr>
              <w:t>Transacciones en paradas eliminadas</w:t>
            </w:r>
            <w:r>
              <w:rPr>
                <w:noProof/>
                <w:webHidden/>
              </w:rPr>
              <w:tab/>
            </w:r>
            <w:r>
              <w:rPr>
                <w:noProof/>
                <w:webHidden/>
              </w:rPr>
              <w:fldChar w:fldCharType="begin"/>
            </w:r>
            <w:r>
              <w:rPr>
                <w:noProof/>
                <w:webHidden/>
              </w:rPr>
              <w:instrText xml:space="preserve"> PAGEREF _Toc207207743 \h </w:instrText>
            </w:r>
            <w:r>
              <w:rPr>
                <w:noProof/>
                <w:webHidden/>
              </w:rPr>
            </w:r>
            <w:r>
              <w:rPr>
                <w:noProof/>
                <w:webHidden/>
              </w:rPr>
              <w:fldChar w:fldCharType="separate"/>
            </w:r>
            <w:r>
              <w:rPr>
                <w:noProof/>
                <w:webHidden/>
              </w:rPr>
              <w:t>24</w:t>
            </w:r>
            <w:r>
              <w:rPr>
                <w:noProof/>
                <w:webHidden/>
              </w:rPr>
              <w:fldChar w:fldCharType="end"/>
            </w:r>
          </w:hyperlink>
        </w:p>
        <w:p w:rsidR="005150DC" w:rsidRDefault="005150DC" w14:paraId="5ECD52B9" w14:textId="4AAD9A2C">
          <w:pPr>
            <w:pStyle w:val="TDC2"/>
            <w:rPr>
              <w:rFonts w:eastAsiaTheme="minorEastAsia"/>
              <w:noProof/>
              <w:kern w:val="2"/>
              <w:sz w:val="24"/>
              <w:szCs w:val="24"/>
              <w:lang w:val="es-CL" w:eastAsia="es-CL"/>
              <w14:ligatures w14:val="standardContextual"/>
            </w:rPr>
          </w:pPr>
          <w:hyperlink w:history="1" w:anchor="_Toc207207744">
            <w:r w:rsidRPr="002F57A0">
              <w:rPr>
                <w:rStyle w:val="Hipervnculo"/>
                <w:rFonts w:cstheme="minorHAnsi"/>
                <w:noProof/>
              </w:rPr>
              <w:t>3.2.2</w:t>
            </w:r>
            <w:r>
              <w:rPr>
                <w:rFonts w:eastAsiaTheme="minorEastAsia"/>
                <w:noProof/>
                <w:kern w:val="2"/>
                <w:sz w:val="24"/>
                <w:szCs w:val="24"/>
                <w:lang w:val="es-CL" w:eastAsia="es-CL"/>
                <w14:ligatures w14:val="standardContextual"/>
              </w:rPr>
              <w:tab/>
            </w:r>
            <w:r w:rsidRPr="002F57A0">
              <w:rPr>
                <w:rStyle w:val="Hipervnculo"/>
                <w:rFonts w:cstheme="minorHAnsi"/>
                <w:b/>
                <w:bCs/>
                <w:noProof/>
              </w:rPr>
              <w:t>Transacciones que pierden cobertura</w:t>
            </w:r>
            <w:r>
              <w:rPr>
                <w:noProof/>
                <w:webHidden/>
              </w:rPr>
              <w:tab/>
            </w:r>
            <w:r>
              <w:rPr>
                <w:noProof/>
                <w:webHidden/>
              </w:rPr>
              <w:fldChar w:fldCharType="begin"/>
            </w:r>
            <w:r>
              <w:rPr>
                <w:noProof/>
                <w:webHidden/>
              </w:rPr>
              <w:instrText xml:space="preserve"> PAGEREF _Toc207207744 \h </w:instrText>
            </w:r>
            <w:r>
              <w:rPr>
                <w:noProof/>
                <w:webHidden/>
              </w:rPr>
            </w:r>
            <w:r>
              <w:rPr>
                <w:noProof/>
                <w:webHidden/>
              </w:rPr>
              <w:fldChar w:fldCharType="separate"/>
            </w:r>
            <w:r>
              <w:rPr>
                <w:noProof/>
                <w:webHidden/>
              </w:rPr>
              <w:t>25</w:t>
            </w:r>
            <w:r>
              <w:rPr>
                <w:noProof/>
                <w:webHidden/>
              </w:rPr>
              <w:fldChar w:fldCharType="end"/>
            </w:r>
          </w:hyperlink>
        </w:p>
        <w:p w:rsidR="005150DC" w:rsidRDefault="005150DC" w14:paraId="05EB684A" w14:textId="049B4301">
          <w:pPr>
            <w:pStyle w:val="TDC2"/>
            <w:rPr>
              <w:rFonts w:eastAsiaTheme="minorEastAsia"/>
              <w:noProof/>
              <w:kern w:val="2"/>
              <w:sz w:val="24"/>
              <w:szCs w:val="24"/>
              <w:lang w:val="es-CL" w:eastAsia="es-CL"/>
              <w14:ligatures w14:val="standardContextual"/>
            </w:rPr>
          </w:pPr>
          <w:hyperlink w:history="1" w:anchor="_Toc207207745">
            <w:r w:rsidRPr="002F57A0">
              <w:rPr>
                <w:rStyle w:val="Hipervnculo"/>
                <w:rFonts w:cstheme="minorHAnsi"/>
                <w:b/>
                <w:bCs/>
                <w:noProof/>
              </w:rPr>
              <w:t>3.3</w:t>
            </w:r>
            <w:r>
              <w:rPr>
                <w:rFonts w:eastAsiaTheme="minorEastAsia"/>
                <w:noProof/>
                <w:kern w:val="2"/>
                <w:sz w:val="24"/>
                <w:szCs w:val="24"/>
                <w:lang w:val="es-CL" w:eastAsia="es-CL"/>
                <w14:ligatures w14:val="standardContextual"/>
              </w:rPr>
              <w:tab/>
            </w:r>
            <w:r w:rsidRPr="002F57A0">
              <w:rPr>
                <w:rStyle w:val="Hipervnculo"/>
                <w:rFonts w:cstheme="minorHAnsi"/>
                <w:b/>
                <w:bCs/>
                <w:noProof/>
              </w:rPr>
              <w:t>Perfiles de Carga</w:t>
            </w:r>
            <w:r>
              <w:rPr>
                <w:noProof/>
                <w:webHidden/>
              </w:rPr>
              <w:tab/>
            </w:r>
            <w:r>
              <w:rPr>
                <w:noProof/>
                <w:webHidden/>
              </w:rPr>
              <w:fldChar w:fldCharType="begin"/>
            </w:r>
            <w:r>
              <w:rPr>
                <w:noProof/>
                <w:webHidden/>
              </w:rPr>
              <w:instrText xml:space="preserve"> PAGEREF _Toc207207745 \h </w:instrText>
            </w:r>
            <w:r>
              <w:rPr>
                <w:noProof/>
                <w:webHidden/>
              </w:rPr>
            </w:r>
            <w:r>
              <w:rPr>
                <w:noProof/>
                <w:webHidden/>
              </w:rPr>
              <w:fldChar w:fldCharType="separate"/>
            </w:r>
            <w:r>
              <w:rPr>
                <w:noProof/>
                <w:webHidden/>
              </w:rPr>
              <w:t>25</w:t>
            </w:r>
            <w:r>
              <w:rPr>
                <w:noProof/>
                <w:webHidden/>
              </w:rPr>
              <w:fldChar w:fldCharType="end"/>
            </w:r>
          </w:hyperlink>
        </w:p>
        <w:p w:rsidR="005150DC" w:rsidRDefault="005150DC" w14:paraId="330C93A2" w14:textId="124A06D4">
          <w:pPr>
            <w:pStyle w:val="TDC2"/>
            <w:rPr>
              <w:rFonts w:eastAsiaTheme="minorEastAsia"/>
              <w:noProof/>
              <w:kern w:val="2"/>
              <w:sz w:val="24"/>
              <w:szCs w:val="24"/>
              <w:lang w:val="es-CL" w:eastAsia="es-CL"/>
              <w14:ligatures w14:val="standardContextual"/>
            </w:rPr>
          </w:pPr>
          <w:hyperlink w:history="1" w:anchor="_Toc207207746">
            <w:r w:rsidRPr="002F57A0">
              <w:rPr>
                <w:rStyle w:val="Hipervnculo"/>
                <w:rFonts w:cstheme="minorHAnsi"/>
                <w:b/>
                <w:bCs/>
                <w:noProof/>
              </w:rPr>
              <w:t>3.4</w:t>
            </w:r>
            <w:r>
              <w:rPr>
                <w:rFonts w:eastAsiaTheme="minorEastAsia"/>
                <w:noProof/>
                <w:kern w:val="2"/>
                <w:sz w:val="24"/>
                <w:szCs w:val="24"/>
                <w:lang w:val="es-CL" w:eastAsia="es-CL"/>
                <w14:ligatures w14:val="standardContextual"/>
              </w:rPr>
              <w:tab/>
            </w:r>
            <w:r w:rsidRPr="002F57A0">
              <w:rPr>
                <w:rStyle w:val="Hipervnculo"/>
                <w:rFonts w:cstheme="minorHAnsi"/>
                <w:b/>
                <w:bCs/>
                <w:noProof/>
              </w:rPr>
              <w:t>Análisis de impacto en puntos de control IP</w:t>
            </w:r>
            <w:r>
              <w:rPr>
                <w:noProof/>
                <w:webHidden/>
              </w:rPr>
              <w:tab/>
            </w:r>
            <w:r>
              <w:rPr>
                <w:noProof/>
                <w:webHidden/>
              </w:rPr>
              <w:fldChar w:fldCharType="begin"/>
            </w:r>
            <w:r>
              <w:rPr>
                <w:noProof/>
                <w:webHidden/>
              </w:rPr>
              <w:instrText xml:space="preserve"> PAGEREF _Toc207207746 \h </w:instrText>
            </w:r>
            <w:r>
              <w:rPr>
                <w:noProof/>
                <w:webHidden/>
              </w:rPr>
            </w:r>
            <w:r>
              <w:rPr>
                <w:noProof/>
                <w:webHidden/>
              </w:rPr>
              <w:fldChar w:fldCharType="separate"/>
            </w:r>
            <w:r>
              <w:rPr>
                <w:noProof/>
                <w:webHidden/>
              </w:rPr>
              <w:t>27</w:t>
            </w:r>
            <w:r>
              <w:rPr>
                <w:noProof/>
                <w:webHidden/>
              </w:rPr>
              <w:fldChar w:fldCharType="end"/>
            </w:r>
          </w:hyperlink>
        </w:p>
        <w:p w:rsidR="005150DC" w:rsidRDefault="005150DC" w14:paraId="048882E6" w14:textId="134A62ED">
          <w:pPr>
            <w:pStyle w:val="TDC2"/>
            <w:rPr>
              <w:rFonts w:eastAsiaTheme="minorEastAsia"/>
              <w:noProof/>
              <w:kern w:val="2"/>
              <w:sz w:val="24"/>
              <w:szCs w:val="24"/>
              <w:lang w:val="es-CL" w:eastAsia="es-CL"/>
              <w14:ligatures w14:val="standardContextual"/>
            </w:rPr>
          </w:pPr>
          <w:hyperlink w:history="1" w:anchor="_Toc207207747">
            <w:r w:rsidRPr="002F57A0">
              <w:rPr>
                <w:rStyle w:val="Hipervnculo"/>
                <w:rFonts w:cstheme="minorHAnsi"/>
                <w:b/>
                <w:bCs/>
                <w:noProof/>
              </w:rPr>
              <w:t>3.5</w:t>
            </w:r>
            <w:r>
              <w:rPr>
                <w:rFonts w:eastAsiaTheme="minorEastAsia"/>
                <w:noProof/>
                <w:kern w:val="2"/>
                <w:sz w:val="24"/>
                <w:szCs w:val="24"/>
                <w:lang w:val="es-CL" w:eastAsia="es-CL"/>
                <w14:ligatures w14:val="standardContextual"/>
              </w:rPr>
              <w:tab/>
            </w:r>
            <w:r w:rsidRPr="002F57A0">
              <w:rPr>
                <w:rStyle w:val="Hipervnculo"/>
                <w:rFonts w:cstheme="minorHAnsi"/>
                <w:b/>
                <w:bCs/>
                <w:noProof/>
              </w:rPr>
              <w:t>Aforos de tasas de ocupación</w:t>
            </w:r>
            <w:r>
              <w:rPr>
                <w:noProof/>
                <w:webHidden/>
              </w:rPr>
              <w:tab/>
            </w:r>
            <w:r>
              <w:rPr>
                <w:noProof/>
                <w:webHidden/>
              </w:rPr>
              <w:fldChar w:fldCharType="begin"/>
            </w:r>
            <w:r>
              <w:rPr>
                <w:noProof/>
                <w:webHidden/>
              </w:rPr>
              <w:instrText xml:space="preserve"> PAGEREF _Toc207207747 \h </w:instrText>
            </w:r>
            <w:r>
              <w:rPr>
                <w:noProof/>
                <w:webHidden/>
              </w:rPr>
            </w:r>
            <w:r>
              <w:rPr>
                <w:noProof/>
                <w:webHidden/>
              </w:rPr>
              <w:fldChar w:fldCharType="separate"/>
            </w:r>
            <w:r>
              <w:rPr>
                <w:noProof/>
                <w:webHidden/>
              </w:rPr>
              <w:t>28</w:t>
            </w:r>
            <w:r>
              <w:rPr>
                <w:noProof/>
                <w:webHidden/>
              </w:rPr>
              <w:fldChar w:fldCharType="end"/>
            </w:r>
          </w:hyperlink>
        </w:p>
        <w:p w:rsidR="005150DC" w:rsidRDefault="005150DC" w14:paraId="04126B41" w14:textId="553ADBEA">
          <w:pPr>
            <w:pStyle w:val="TDC2"/>
            <w:rPr>
              <w:rFonts w:eastAsiaTheme="minorEastAsia"/>
              <w:noProof/>
              <w:kern w:val="2"/>
              <w:sz w:val="24"/>
              <w:szCs w:val="24"/>
              <w:lang w:val="es-CL" w:eastAsia="es-CL"/>
              <w14:ligatures w14:val="standardContextual"/>
            </w:rPr>
          </w:pPr>
          <w:hyperlink w:history="1" w:anchor="_Toc207207748">
            <w:r w:rsidRPr="002F57A0">
              <w:rPr>
                <w:rStyle w:val="Hipervnculo"/>
                <w:rFonts w:cstheme="minorHAnsi"/>
                <w:b/>
                <w:bCs/>
                <w:noProof/>
              </w:rPr>
              <w:t>3.6</w:t>
            </w:r>
            <w:r>
              <w:rPr>
                <w:rFonts w:eastAsiaTheme="minorEastAsia"/>
                <w:noProof/>
                <w:kern w:val="2"/>
                <w:sz w:val="24"/>
                <w:szCs w:val="24"/>
                <w:lang w:val="es-CL" w:eastAsia="es-CL"/>
                <w14:ligatures w14:val="standardContextual"/>
              </w:rPr>
              <w:tab/>
            </w:r>
            <w:r w:rsidRPr="002F57A0">
              <w:rPr>
                <w:rStyle w:val="Hipervnculo"/>
                <w:rFonts w:cstheme="minorHAnsi"/>
                <w:b/>
                <w:bCs/>
                <w:noProof/>
              </w:rPr>
              <w:t>Análisis de transbordo</w:t>
            </w:r>
            <w:r>
              <w:rPr>
                <w:noProof/>
                <w:webHidden/>
              </w:rPr>
              <w:tab/>
            </w:r>
            <w:r>
              <w:rPr>
                <w:noProof/>
                <w:webHidden/>
              </w:rPr>
              <w:fldChar w:fldCharType="begin"/>
            </w:r>
            <w:r>
              <w:rPr>
                <w:noProof/>
                <w:webHidden/>
              </w:rPr>
              <w:instrText xml:space="preserve"> PAGEREF _Toc207207748 \h </w:instrText>
            </w:r>
            <w:r>
              <w:rPr>
                <w:noProof/>
                <w:webHidden/>
              </w:rPr>
            </w:r>
            <w:r>
              <w:rPr>
                <w:noProof/>
                <w:webHidden/>
              </w:rPr>
              <w:fldChar w:fldCharType="separate"/>
            </w:r>
            <w:r>
              <w:rPr>
                <w:noProof/>
                <w:webHidden/>
              </w:rPr>
              <w:t>35</w:t>
            </w:r>
            <w:r>
              <w:rPr>
                <w:noProof/>
                <w:webHidden/>
              </w:rPr>
              <w:fldChar w:fldCharType="end"/>
            </w:r>
          </w:hyperlink>
        </w:p>
        <w:p w:rsidR="005150DC" w:rsidRDefault="005150DC" w14:paraId="51A94AD8" w14:textId="5C084D92">
          <w:pPr>
            <w:pStyle w:val="TDC2"/>
            <w:rPr>
              <w:rFonts w:eastAsiaTheme="minorEastAsia"/>
              <w:noProof/>
              <w:kern w:val="2"/>
              <w:sz w:val="24"/>
              <w:szCs w:val="24"/>
              <w:lang w:val="es-CL" w:eastAsia="es-CL"/>
              <w14:ligatures w14:val="standardContextual"/>
            </w:rPr>
          </w:pPr>
          <w:hyperlink w:history="1" w:anchor="_Toc207207749">
            <w:r w:rsidRPr="002F57A0">
              <w:rPr>
                <w:rStyle w:val="Hipervnculo"/>
                <w:rFonts w:cstheme="minorHAnsi"/>
                <w:b/>
                <w:bCs/>
                <w:noProof/>
              </w:rPr>
              <w:t>3.7</w:t>
            </w:r>
            <w:r>
              <w:rPr>
                <w:rFonts w:eastAsiaTheme="minorEastAsia"/>
                <w:noProof/>
                <w:kern w:val="2"/>
                <w:sz w:val="24"/>
                <w:szCs w:val="24"/>
                <w:lang w:val="es-CL" w:eastAsia="es-CL"/>
                <w14:ligatures w14:val="standardContextual"/>
              </w:rPr>
              <w:tab/>
            </w:r>
            <w:r w:rsidRPr="002F57A0">
              <w:rPr>
                <w:rStyle w:val="Hipervnculo"/>
                <w:rFonts w:cstheme="minorHAnsi"/>
                <w:b/>
                <w:bCs/>
                <w:noProof/>
              </w:rPr>
              <w:t>Estimación del impacto en los tiempos de viaje, espera y acceso.</w:t>
            </w:r>
            <w:r>
              <w:rPr>
                <w:noProof/>
                <w:webHidden/>
              </w:rPr>
              <w:tab/>
            </w:r>
            <w:r>
              <w:rPr>
                <w:noProof/>
                <w:webHidden/>
              </w:rPr>
              <w:fldChar w:fldCharType="begin"/>
            </w:r>
            <w:r>
              <w:rPr>
                <w:noProof/>
                <w:webHidden/>
              </w:rPr>
              <w:instrText xml:space="preserve"> PAGEREF _Toc207207749 \h </w:instrText>
            </w:r>
            <w:r>
              <w:rPr>
                <w:noProof/>
                <w:webHidden/>
              </w:rPr>
            </w:r>
            <w:r>
              <w:rPr>
                <w:noProof/>
                <w:webHidden/>
              </w:rPr>
              <w:fldChar w:fldCharType="separate"/>
            </w:r>
            <w:r>
              <w:rPr>
                <w:noProof/>
                <w:webHidden/>
              </w:rPr>
              <w:t>36</w:t>
            </w:r>
            <w:r>
              <w:rPr>
                <w:noProof/>
                <w:webHidden/>
              </w:rPr>
              <w:fldChar w:fldCharType="end"/>
            </w:r>
          </w:hyperlink>
        </w:p>
        <w:p w:rsidR="005150DC" w:rsidRDefault="005150DC" w14:paraId="66A91D14" w14:textId="78D62197">
          <w:pPr>
            <w:pStyle w:val="TDC2"/>
            <w:rPr>
              <w:rFonts w:eastAsiaTheme="minorEastAsia"/>
              <w:noProof/>
              <w:kern w:val="2"/>
              <w:sz w:val="24"/>
              <w:szCs w:val="24"/>
              <w:lang w:val="es-CL" w:eastAsia="es-CL"/>
              <w14:ligatures w14:val="standardContextual"/>
            </w:rPr>
          </w:pPr>
          <w:hyperlink w:history="1" w:anchor="_Toc207207750">
            <w:r w:rsidRPr="002F57A0">
              <w:rPr>
                <w:rStyle w:val="Hipervnculo"/>
                <w:rFonts w:cstheme="minorHAnsi"/>
                <w:b/>
                <w:bCs/>
                <w:noProof/>
              </w:rPr>
              <w:t>3.8</w:t>
            </w:r>
            <w:r>
              <w:rPr>
                <w:rFonts w:eastAsiaTheme="minorEastAsia"/>
                <w:noProof/>
                <w:kern w:val="2"/>
                <w:sz w:val="24"/>
                <w:szCs w:val="24"/>
                <w:lang w:val="es-CL" w:eastAsia="es-CL"/>
                <w14:ligatures w14:val="standardContextual"/>
              </w:rPr>
              <w:tab/>
            </w:r>
            <w:r w:rsidRPr="002F57A0">
              <w:rPr>
                <w:rStyle w:val="Hipervnculo"/>
                <w:rFonts w:cstheme="minorHAnsi"/>
                <w:b/>
                <w:bCs/>
                <w:noProof/>
              </w:rPr>
              <w:t>Reclamos</w:t>
            </w:r>
            <w:r>
              <w:rPr>
                <w:noProof/>
                <w:webHidden/>
              </w:rPr>
              <w:tab/>
            </w:r>
            <w:r>
              <w:rPr>
                <w:noProof/>
                <w:webHidden/>
              </w:rPr>
              <w:fldChar w:fldCharType="begin"/>
            </w:r>
            <w:r>
              <w:rPr>
                <w:noProof/>
                <w:webHidden/>
              </w:rPr>
              <w:instrText xml:space="preserve"> PAGEREF _Toc207207750 \h </w:instrText>
            </w:r>
            <w:r>
              <w:rPr>
                <w:noProof/>
                <w:webHidden/>
              </w:rPr>
            </w:r>
            <w:r>
              <w:rPr>
                <w:noProof/>
                <w:webHidden/>
              </w:rPr>
              <w:fldChar w:fldCharType="separate"/>
            </w:r>
            <w:r>
              <w:rPr>
                <w:noProof/>
                <w:webHidden/>
              </w:rPr>
              <w:t>44</w:t>
            </w:r>
            <w:r>
              <w:rPr>
                <w:noProof/>
                <w:webHidden/>
              </w:rPr>
              <w:fldChar w:fldCharType="end"/>
            </w:r>
          </w:hyperlink>
        </w:p>
        <w:p w:rsidR="005150DC" w:rsidRDefault="005150DC" w14:paraId="00CD7597" w14:textId="56F8F078">
          <w:pPr>
            <w:pStyle w:val="TDC2"/>
            <w:rPr>
              <w:rFonts w:eastAsiaTheme="minorEastAsia"/>
              <w:noProof/>
              <w:kern w:val="2"/>
              <w:sz w:val="24"/>
              <w:szCs w:val="24"/>
              <w:lang w:val="es-CL" w:eastAsia="es-CL"/>
              <w14:ligatures w14:val="standardContextual"/>
            </w:rPr>
          </w:pPr>
          <w:hyperlink w:history="1" w:anchor="_Toc207207751">
            <w:r w:rsidRPr="002F57A0">
              <w:rPr>
                <w:rStyle w:val="Hipervnculo"/>
                <w:rFonts w:cstheme="minorHAnsi"/>
                <w:b/>
                <w:bCs/>
                <w:noProof/>
              </w:rPr>
              <w:t>3.9</w:t>
            </w:r>
            <w:r>
              <w:rPr>
                <w:rFonts w:eastAsiaTheme="minorEastAsia"/>
                <w:noProof/>
                <w:kern w:val="2"/>
                <w:sz w:val="24"/>
                <w:szCs w:val="24"/>
                <w:lang w:val="es-CL" w:eastAsia="es-CL"/>
                <w14:ligatures w14:val="standardContextual"/>
              </w:rPr>
              <w:tab/>
            </w:r>
            <w:r w:rsidRPr="002F57A0">
              <w:rPr>
                <w:rStyle w:val="Hipervnculo"/>
                <w:rFonts w:cstheme="minorHAnsi"/>
                <w:b/>
                <w:bCs/>
                <w:noProof/>
              </w:rPr>
              <w:t>Requerimientos de Municipalidades y Juntas de Vecinos</w:t>
            </w:r>
            <w:r>
              <w:rPr>
                <w:noProof/>
                <w:webHidden/>
              </w:rPr>
              <w:tab/>
            </w:r>
            <w:r>
              <w:rPr>
                <w:noProof/>
                <w:webHidden/>
              </w:rPr>
              <w:fldChar w:fldCharType="begin"/>
            </w:r>
            <w:r>
              <w:rPr>
                <w:noProof/>
                <w:webHidden/>
              </w:rPr>
              <w:instrText xml:space="preserve"> PAGEREF _Toc207207751 \h </w:instrText>
            </w:r>
            <w:r>
              <w:rPr>
                <w:noProof/>
                <w:webHidden/>
              </w:rPr>
            </w:r>
            <w:r>
              <w:rPr>
                <w:noProof/>
                <w:webHidden/>
              </w:rPr>
              <w:fldChar w:fldCharType="separate"/>
            </w:r>
            <w:r>
              <w:rPr>
                <w:noProof/>
                <w:webHidden/>
              </w:rPr>
              <w:t>44</w:t>
            </w:r>
            <w:r>
              <w:rPr>
                <w:noProof/>
                <w:webHidden/>
              </w:rPr>
              <w:fldChar w:fldCharType="end"/>
            </w:r>
          </w:hyperlink>
        </w:p>
        <w:p w:rsidR="005150DC" w:rsidRDefault="005150DC" w14:paraId="6524D5DB" w14:textId="2EEEBE54">
          <w:pPr>
            <w:pStyle w:val="TDC2"/>
            <w:rPr>
              <w:rFonts w:eastAsiaTheme="minorEastAsia"/>
              <w:noProof/>
              <w:kern w:val="2"/>
              <w:sz w:val="24"/>
              <w:szCs w:val="24"/>
              <w:lang w:val="es-CL" w:eastAsia="es-CL"/>
              <w14:ligatures w14:val="standardContextual"/>
            </w:rPr>
          </w:pPr>
          <w:hyperlink w:history="1" w:anchor="_Toc207207752">
            <w:r w:rsidRPr="002F57A0">
              <w:rPr>
                <w:rStyle w:val="Hipervnculo"/>
                <w:rFonts w:cstheme="minorHAnsi"/>
                <w:b/>
                <w:bCs/>
                <w:noProof/>
              </w:rPr>
              <w:t>3.10</w:t>
            </w:r>
            <w:r>
              <w:rPr>
                <w:rFonts w:eastAsiaTheme="minorEastAsia"/>
                <w:noProof/>
                <w:kern w:val="2"/>
                <w:sz w:val="24"/>
                <w:szCs w:val="24"/>
                <w:lang w:val="es-CL" w:eastAsia="es-CL"/>
                <w14:ligatures w14:val="standardContextual"/>
              </w:rPr>
              <w:tab/>
            </w:r>
            <w:r w:rsidRPr="002F57A0">
              <w:rPr>
                <w:rStyle w:val="Hipervnculo"/>
                <w:rFonts w:cstheme="minorHAnsi"/>
                <w:b/>
                <w:bCs/>
                <w:noProof/>
              </w:rPr>
              <w:t>Niveles de evasión de los servicios</w:t>
            </w:r>
            <w:r>
              <w:rPr>
                <w:noProof/>
                <w:webHidden/>
              </w:rPr>
              <w:tab/>
            </w:r>
            <w:r>
              <w:rPr>
                <w:noProof/>
                <w:webHidden/>
              </w:rPr>
              <w:fldChar w:fldCharType="begin"/>
            </w:r>
            <w:r>
              <w:rPr>
                <w:noProof/>
                <w:webHidden/>
              </w:rPr>
              <w:instrText xml:space="preserve"> PAGEREF _Toc207207752 \h </w:instrText>
            </w:r>
            <w:r>
              <w:rPr>
                <w:noProof/>
                <w:webHidden/>
              </w:rPr>
            </w:r>
            <w:r>
              <w:rPr>
                <w:noProof/>
                <w:webHidden/>
              </w:rPr>
              <w:fldChar w:fldCharType="separate"/>
            </w:r>
            <w:r>
              <w:rPr>
                <w:noProof/>
                <w:webHidden/>
              </w:rPr>
              <w:t>44</w:t>
            </w:r>
            <w:r>
              <w:rPr>
                <w:noProof/>
                <w:webHidden/>
              </w:rPr>
              <w:fldChar w:fldCharType="end"/>
            </w:r>
          </w:hyperlink>
        </w:p>
        <w:p w:rsidR="005150DC" w:rsidRDefault="005150DC" w14:paraId="512D0EA5" w14:textId="16F0BB66">
          <w:pPr>
            <w:pStyle w:val="TDC2"/>
            <w:rPr>
              <w:rFonts w:eastAsiaTheme="minorEastAsia"/>
              <w:noProof/>
              <w:kern w:val="2"/>
              <w:sz w:val="24"/>
              <w:szCs w:val="24"/>
              <w:lang w:val="es-CL" w:eastAsia="es-CL"/>
              <w14:ligatures w14:val="standardContextual"/>
            </w:rPr>
          </w:pPr>
          <w:hyperlink w:history="1" w:anchor="_Toc207207753">
            <w:r w:rsidRPr="002F57A0">
              <w:rPr>
                <w:rStyle w:val="Hipervnculo"/>
                <w:rFonts w:cstheme="minorHAnsi"/>
                <w:b/>
                <w:bCs/>
                <w:noProof/>
              </w:rPr>
              <w:t>3.11</w:t>
            </w:r>
            <w:r>
              <w:rPr>
                <w:rFonts w:eastAsiaTheme="minorEastAsia"/>
                <w:noProof/>
                <w:kern w:val="2"/>
                <w:sz w:val="24"/>
                <w:szCs w:val="24"/>
                <w:lang w:val="es-CL" w:eastAsia="es-CL"/>
                <w14:ligatures w14:val="standardContextual"/>
              </w:rPr>
              <w:tab/>
            </w:r>
            <w:r w:rsidRPr="002F57A0">
              <w:rPr>
                <w:rStyle w:val="Hipervnculo"/>
                <w:rFonts w:cstheme="minorHAnsi"/>
                <w:b/>
                <w:bCs/>
                <w:noProof/>
              </w:rPr>
              <w:t>Propuesta y estado de avance de Infraestructura para operación</w:t>
            </w:r>
            <w:r>
              <w:rPr>
                <w:noProof/>
                <w:webHidden/>
              </w:rPr>
              <w:tab/>
            </w:r>
            <w:r>
              <w:rPr>
                <w:noProof/>
                <w:webHidden/>
              </w:rPr>
              <w:fldChar w:fldCharType="begin"/>
            </w:r>
            <w:r>
              <w:rPr>
                <w:noProof/>
                <w:webHidden/>
              </w:rPr>
              <w:instrText xml:space="preserve"> PAGEREF _Toc207207753 \h </w:instrText>
            </w:r>
            <w:r>
              <w:rPr>
                <w:noProof/>
                <w:webHidden/>
              </w:rPr>
            </w:r>
            <w:r>
              <w:rPr>
                <w:noProof/>
                <w:webHidden/>
              </w:rPr>
              <w:fldChar w:fldCharType="separate"/>
            </w:r>
            <w:r>
              <w:rPr>
                <w:noProof/>
                <w:webHidden/>
              </w:rPr>
              <w:t>44</w:t>
            </w:r>
            <w:r>
              <w:rPr>
                <w:noProof/>
                <w:webHidden/>
              </w:rPr>
              <w:fldChar w:fldCharType="end"/>
            </w:r>
          </w:hyperlink>
        </w:p>
        <w:p w:rsidR="005150DC" w:rsidRDefault="005150DC" w14:paraId="4897BE50" w14:textId="5ED6A5CA">
          <w:pPr>
            <w:pStyle w:val="TDC2"/>
            <w:rPr>
              <w:rFonts w:eastAsiaTheme="minorEastAsia"/>
              <w:noProof/>
              <w:kern w:val="2"/>
              <w:sz w:val="24"/>
              <w:szCs w:val="24"/>
              <w:lang w:val="es-CL" w:eastAsia="es-CL"/>
              <w14:ligatures w14:val="standardContextual"/>
            </w:rPr>
          </w:pPr>
          <w:hyperlink w:history="1" w:anchor="_Toc207207754">
            <w:r w:rsidRPr="002F57A0">
              <w:rPr>
                <w:rStyle w:val="Hipervnculo"/>
                <w:rFonts w:cstheme="minorHAnsi"/>
                <w:b/>
                <w:bCs/>
                <w:noProof/>
              </w:rPr>
              <w:t>3.12</w:t>
            </w:r>
            <w:r>
              <w:rPr>
                <w:rFonts w:eastAsiaTheme="minorEastAsia"/>
                <w:noProof/>
                <w:kern w:val="2"/>
                <w:sz w:val="24"/>
                <w:szCs w:val="24"/>
                <w:lang w:val="es-CL" w:eastAsia="es-CL"/>
                <w14:ligatures w14:val="standardContextual"/>
              </w:rPr>
              <w:tab/>
            </w:r>
            <w:r w:rsidRPr="002F57A0">
              <w:rPr>
                <w:rStyle w:val="Hipervnculo"/>
                <w:rFonts w:cstheme="minorHAnsi"/>
                <w:b/>
                <w:bCs/>
                <w:noProof/>
              </w:rPr>
              <w:t>Generación de nueva cobertura</w:t>
            </w:r>
            <w:r>
              <w:rPr>
                <w:noProof/>
                <w:webHidden/>
              </w:rPr>
              <w:tab/>
            </w:r>
            <w:r>
              <w:rPr>
                <w:noProof/>
                <w:webHidden/>
              </w:rPr>
              <w:fldChar w:fldCharType="begin"/>
            </w:r>
            <w:r>
              <w:rPr>
                <w:noProof/>
                <w:webHidden/>
              </w:rPr>
              <w:instrText xml:space="preserve"> PAGEREF _Toc207207754 \h </w:instrText>
            </w:r>
            <w:r>
              <w:rPr>
                <w:noProof/>
                <w:webHidden/>
              </w:rPr>
            </w:r>
            <w:r>
              <w:rPr>
                <w:noProof/>
                <w:webHidden/>
              </w:rPr>
              <w:fldChar w:fldCharType="separate"/>
            </w:r>
            <w:r>
              <w:rPr>
                <w:noProof/>
                <w:webHidden/>
              </w:rPr>
              <w:t>44</w:t>
            </w:r>
            <w:r>
              <w:rPr>
                <w:noProof/>
                <w:webHidden/>
              </w:rPr>
              <w:fldChar w:fldCharType="end"/>
            </w:r>
          </w:hyperlink>
        </w:p>
        <w:p w:rsidR="005150DC" w:rsidRDefault="005150DC" w14:paraId="006CCBE6" w14:textId="6E32D884">
          <w:pPr>
            <w:pStyle w:val="TDC2"/>
            <w:rPr>
              <w:rFonts w:eastAsiaTheme="minorEastAsia"/>
              <w:noProof/>
              <w:kern w:val="2"/>
              <w:sz w:val="24"/>
              <w:szCs w:val="24"/>
              <w:lang w:val="es-CL" w:eastAsia="es-CL"/>
              <w14:ligatures w14:val="standardContextual"/>
            </w:rPr>
          </w:pPr>
          <w:hyperlink w:history="1" w:anchor="_Toc207207755">
            <w:r w:rsidRPr="002F57A0">
              <w:rPr>
                <w:rStyle w:val="Hipervnculo"/>
                <w:rFonts w:cstheme="minorHAnsi"/>
                <w:noProof/>
              </w:rPr>
              <w:t>3.12.1</w:t>
            </w:r>
            <w:r>
              <w:rPr>
                <w:rFonts w:eastAsiaTheme="minorEastAsia"/>
                <w:noProof/>
                <w:kern w:val="2"/>
                <w:sz w:val="24"/>
                <w:szCs w:val="24"/>
                <w:lang w:val="es-CL" w:eastAsia="es-CL"/>
                <w14:ligatures w14:val="standardContextual"/>
              </w:rPr>
              <w:tab/>
            </w:r>
            <w:r w:rsidRPr="002F57A0">
              <w:rPr>
                <w:rStyle w:val="Hipervnculo"/>
                <w:rFonts w:cstheme="minorHAnsi"/>
                <w:b/>
                <w:bCs/>
                <w:noProof/>
              </w:rPr>
              <w:t>Vialidad</w:t>
            </w:r>
            <w:r>
              <w:rPr>
                <w:noProof/>
                <w:webHidden/>
              </w:rPr>
              <w:tab/>
            </w:r>
            <w:r>
              <w:rPr>
                <w:noProof/>
                <w:webHidden/>
              </w:rPr>
              <w:fldChar w:fldCharType="begin"/>
            </w:r>
            <w:r>
              <w:rPr>
                <w:noProof/>
                <w:webHidden/>
              </w:rPr>
              <w:instrText xml:space="preserve"> PAGEREF _Toc207207755 \h </w:instrText>
            </w:r>
            <w:r>
              <w:rPr>
                <w:noProof/>
                <w:webHidden/>
              </w:rPr>
            </w:r>
            <w:r>
              <w:rPr>
                <w:noProof/>
                <w:webHidden/>
              </w:rPr>
              <w:fldChar w:fldCharType="separate"/>
            </w:r>
            <w:r>
              <w:rPr>
                <w:noProof/>
                <w:webHidden/>
              </w:rPr>
              <w:t>44</w:t>
            </w:r>
            <w:r>
              <w:rPr>
                <w:noProof/>
                <w:webHidden/>
              </w:rPr>
              <w:fldChar w:fldCharType="end"/>
            </w:r>
          </w:hyperlink>
        </w:p>
        <w:p w:rsidR="005150DC" w:rsidRDefault="005150DC" w14:paraId="68D6D8F2" w14:textId="0A9095F9">
          <w:pPr>
            <w:pStyle w:val="TDC2"/>
            <w:rPr>
              <w:rFonts w:eastAsiaTheme="minorEastAsia"/>
              <w:noProof/>
              <w:kern w:val="2"/>
              <w:sz w:val="24"/>
              <w:szCs w:val="24"/>
              <w:lang w:val="es-CL" w:eastAsia="es-CL"/>
              <w14:ligatures w14:val="standardContextual"/>
            </w:rPr>
          </w:pPr>
          <w:hyperlink w:history="1" w:anchor="_Toc207207756">
            <w:r w:rsidRPr="002F57A0">
              <w:rPr>
                <w:rStyle w:val="Hipervnculo"/>
                <w:rFonts w:cstheme="minorHAnsi"/>
                <w:noProof/>
              </w:rPr>
              <w:t>3.12.2</w:t>
            </w:r>
            <w:r>
              <w:rPr>
                <w:rFonts w:eastAsiaTheme="minorEastAsia"/>
                <w:noProof/>
                <w:kern w:val="2"/>
                <w:sz w:val="24"/>
                <w:szCs w:val="24"/>
                <w:lang w:val="es-CL" w:eastAsia="es-CL"/>
                <w14:ligatures w14:val="standardContextual"/>
              </w:rPr>
              <w:tab/>
            </w:r>
            <w:r w:rsidRPr="002F57A0">
              <w:rPr>
                <w:rStyle w:val="Hipervnculo"/>
                <w:rFonts w:cstheme="minorHAnsi"/>
                <w:b/>
                <w:bCs/>
                <w:noProof/>
              </w:rPr>
              <w:t>Demanda</w:t>
            </w:r>
            <w:r>
              <w:rPr>
                <w:noProof/>
                <w:webHidden/>
              </w:rPr>
              <w:tab/>
            </w:r>
            <w:r>
              <w:rPr>
                <w:noProof/>
                <w:webHidden/>
              </w:rPr>
              <w:fldChar w:fldCharType="begin"/>
            </w:r>
            <w:r>
              <w:rPr>
                <w:noProof/>
                <w:webHidden/>
              </w:rPr>
              <w:instrText xml:space="preserve"> PAGEREF _Toc207207756 \h </w:instrText>
            </w:r>
            <w:r>
              <w:rPr>
                <w:noProof/>
                <w:webHidden/>
              </w:rPr>
            </w:r>
            <w:r>
              <w:rPr>
                <w:noProof/>
                <w:webHidden/>
              </w:rPr>
              <w:fldChar w:fldCharType="separate"/>
            </w:r>
            <w:r>
              <w:rPr>
                <w:noProof/>
                <w:webHidden/>
              </w:rPr>
              <w:t>45</w:t>
            </w:r>
            <w:r>
              <w:rPr>
                <w:noProof/>
                <w:webHidden/>
              </w:rPr>
              <w:fldChar w:fldCharType="end"/>
            </w:r>
          </w:hyperlink>
        </w:p>
        <w:p w:rsidR="005150DC" w:rsidRDefault="005150DC" w14:paraId="154DA412" w14:textId="1CBB5D5A">
          <w:pPr>
            <w:pStyle w:val="TDC2"/>
            <w:rPr>
              <w:rFonts w:eastAsiaTheme="minorEastAsia"/>
              <w:noProof/>
              <w:kern w:val="2"/>
              <w:sz w:val="24"/>
              <w:szCs w:val="24"/>
              <w:lang w:val="es-CL" w:eastAsia="es-CL"/>
              <w14:ligatures w14:val="standardContextual"/>
            </w:rPr>
          </w:pPr>
          <w:hyperlink w:history="1" w:anchor="_Toc207207757">
            <w:r w:rsidRPr="002F57A0">
              <w:rPr>
                <w:rStyle w:val="Hipervnculo"/>
                <w:rFonts w:cstheme="minorHAnsi"/>
                <w:b/>
                <w:bCs/>
                <w:noProof/>
              </w:rPr>
              <w:t>3.13</w:t>
            </w:r>
            <w:r>
              <w:rPr>
                <w:rFonts w:eastAsiaTheme="minorEastAsia"/>
                <w:noProof/>
                <w:kern w:val="2"/>
                <w:sz w:val="24"/>
                <w:szCs w:val="24"/>
                <w:lang w:val="es-CL" w:eastAsia="es-CL"/>
                <w14:ligatures w14:val="standardContextual"/>
              </w:rPr>
              <w:tab/>
            </w:r>
            <w:r w:rsidRPr="002F57A0">
              <w:rPr>
                <w:rStyle w:val="Hipervnculo"/>
                <w:rFonts w:cstheme="minorHAnsi"/>
                <w:b/>
                <w:bCs/>
                <w:noProof/>
              </w:rPr>
              <w:t>Diferencia y justificación de flota adicional o sobrante producto de la modificación</w:t>
            </w:r>
            <w:r>
              <w:rPr>
                <w:noProof/>
                <w:webHidden/>
              </w:rPr>
              <w:tab/>
            </w:r>
            <w:r>
              <w:rPr>
                <w:noProof/>
                <w:webHidden/>
              </w:rPr>
              <w:fldChar w:fldCharType="begin"/>
            </w:r>
            <w:r>
              <w:rPr>
                <w:noProof/>
                <w:webHidden/>
              </w:rPr>
              <w:instrText xml:space="preserve"> PAGEREF _Toc207207757 \h </w:instrText>
            </w:r>
            <w:r>
              <w:rPr>
                <w:noProof/>
                <w:webHidden/>
              </w:rPr>
            </w:r>
            <w:r>
              <w:rPr>
                <w:noProof/>
                <w:webHidden/>
              </w:rPr>
              <w:fldChar w:fldCharType="separate"/>
            </w:r>
            <w:r>
              <w:rPr>
                <w:noProof/>
                <w:webHidden/>
              </w:rPr>
              <w:t>45</w:t>
            </w:r>
            <w:r>
              <w:rPr>
                <w:noProof/>
                <w:webHidden/>
              </w:rPr>
              <w:fldChar w:fldCharType="end"/>
            </w:r>
          </w:hyperlink>
        </w:p>
        <w:p w:rsidR="005150DC" w:rsidRDefault="005150DC" w14:paraId="5E9BF18C" w14:textId="20671186">
          <w:pPr>
            <w:pStyle w:val="TDC1"/>
            <w:tabs>
              <w:tab w:val="left" w:pos="440"/>
              <w:tab w:val="right" w:leader="dot" w:pos="10451"/>
            </w:tabs>
            <w:rPr>
              <w:rFonts w:eastAsiaTheme="minorEastAsia"/>
              <w:noProof/>
              <w:kern w:val="2"/>
              <w:sz w:val="24"/>
              <w:szCs w:val="24"/>
              <w:lang w:val="es-CL" w:eastAsia="es-CL"/>
              <w14:ligatures w14:val="standardContextual"/>
            </w:rPr>
          </w:pPr>
          <w:hyperlink w:history="1" w:anchor="_Toc207207758">
            <w:r w:rsidRPr="002F57A0">
              <w:rPr>
                <w:rStyle w:val="Hipervnculo"/>
                <w:rFonts w:cstheme="minorHAnsi"/>
                <w:b/>
                <w:bCs/>
                <w:noProof/>
              </w:rPr>
              <w:t>4</w:t>
            </w:r>
            <w:r>
              <w:rPr>
                <w:rFonts w:eastAsiaTheme="minorEastAsia"/>
                <w:noProof/>
                <w:kern w:val="2"/>
                <w:sz w:val="24"/>
                <w:szCs w:val="24"/>
                <w:lang w:val="es-CL" w:eastAsia="es-CL"/>
                <w14:ligatures w14:val="standardContextual"/>
              </w:rPr>
              <w:tab/>
            </w:r>
            <w:r w:rsidRPr="002F57A0">
              <w:rPr>
                <w:rStyle w:val="Hipervnculo"/>
                <w:rFonts w:cstheme="minorHAnsi"/>
                <w:b/>
                <w:bCs/>
                <w:noProof/>
              </w:rPr>
              <w:t>PRONUNCIAMIENTO SOBRE EL CUMPLIMIENTO DE LOS CRITERIOS</w:t>
            </w:r>
            <w:r>
              <w:rPr>
                <w:noProof/>
                <w:webHidden/>
              </w:rPr>
              <w:tab/>
            </w:r>
            <w:r>
              <w:rPr>
                <w:noProof/>
                <w:webHidden/>
              </w:rPr>
              <w:fldChar w:fldCharType="begin"/>
            </w:r>
            <w:r>
              <w:rPr>
                <w:noProof/>
                <w:webHidden/>
              </w:rPr>
              <w:instrText xml:space="preserve"> PAGEREF _Toc207207758 \h </w:instrText>
            </w:r>
            <w:r>
              <w:rPr>
                <w:noProof/>
                <w:webHidden/>
              </w:rPr>
            </w:r>
            <w:r>
              <w:rPr>
                <w:noProof/>
                <w:webHidden/>
              </w:rPr>
              <w:fldChar w:fldCharType="separate"/>
            </w:r>
            <w:r>
              <w:rPr>
                <w:noProof/>
                <w:webHidden/>
              </w:rPr>
              <w:t>45</w:t>
            </w:r>
            <w:r>
              <w:rPr>
                <w:noProof/>
                <w:webHidden/>
              </w:rPr>
              <w:fldChar w:fldCharType="end"/>
            </w:r>
          </w:hyperlink>
        </w:p>
        <w:p w:rsidR="005150DC" w:rsidRDefault="005150DC" w14:paraId="1F8E6BBE" w14:textId="0E01D03A">
          <w:pPr>
            <w:pStyle w:val="TDC3"/>
            <w:rPr>
              <w:rFonts w:eastAsiaTheme="minorEastAsia"/>
              <w:noProof/>
              <w:kern w:val="2"/>
              <w:sz w:val="24"/>
              <w:szCs w:val="24"/>
              <w:lang w:val="es-CL" w:eastAsia="es-CL"/>
              <w14:ligatures w14:val="standardContextual"/>
            </w:rPr>
          </w:pPr>
          <w:hyperlink w:history="1" w:anchor="_Toc207207759">
            <w:r w:rsidRPr="002F57A0">
              <w:rPr>
                <w:rStyle w:val="Hipervnculo"/>
                <w:rFonts w:cstheme="minorHAnsi"/>
                <w:noProof/>
              </w:rPr>
              <w:t>4.1.1</w:t>
            </w:r>
            <w:r>
              <w:rPr>
                <w:rFonts w:eastAsiaTheme="minorEastAsia"/>
                <w:noProof/>
                <w:kern w:val="2"/>
                <w:sz w:val="24"/>
                <w:szCs w:val="24"/>
                <w:lang w:val="es-CL" w:eastAsia="es-CL"/>
                <w14:ligatures w14:val="standardContextual"/>
              </w:rPr>
              <w:tab/>
            </w:r>
            <w:r w:rsidRPr="002F57A0">
              <w:rPr>
                <w:rStyle w:val="Hipervnculo"/>
                <w:rFonts w:cstheme="minorHAnsi"/>
                <w:b/>
                <w:bCs/>
                <w:noProof/>
              </w:rPr>
              <w:t>Cobertura</w:t>
            </w:r>
            <w:r>
              <w:rPr>
                <w:noProof/>
                <w:webHidden/>
              </w:rPr>
              <w:tab/>
            </w:r>
            <w:r>
              <w:rPr>
                <w:noProof/>
                <w:webHidden/>
              </w:rPr>
              <w:fldChar w:fldCharType="begin"/>
            </w:r>
            <w:r>
              <w:rPr>
                <w:noProof/>
                <w:webHidden/>
              </w:rPr>
              <w:instrText xml:space="preserve"> PAGEREF _Toc207207759 \h </w:instrText>
            </w:r>
            <w:r>
              <w:rPr>
                <w:noProof/>
                <w:webHidden/>
              </w:rPr>
            </w:r>
            <w:r>
              <w:rPr>
                <w:noProof/>
                <w:webHidden/>
              </w:rPr>
              <w:fldChar w:fldCharType="separate"/>
            </w:r>
            <w:r>
              <w:rPr>
                <w:noProof/>
                <w:webHidden/>
              </w:rPr>
              <w:t>45</w:t>
            </w:r>
            <w:r>
              <w:rPr>
                <w:noProof/>
                <w:webHidden/>
              </w:rPr>
              <w:fldChar w:fldCharType="end"/>
            </w:r>
          </w:hyperlink>
        </w:p>
        <w:p w:rsidR="005150DC" w:rsidRDefault="005150DC" w14:paraId="35C8105F" w14:textId="28282917">
          <w:pPr>
            <w:pStyle w:val="TDC3"/>
            <w:rPr>
              <w:rFonts w:eastAsiaTheme="minorEastAsia"/>
              <w:noProof/>
              <w:kern w:val="2"/>
              <w:sz w:val="24"/>
              <w:szCs w:val="24"/>
              <w:lang w:val="es-CL" w:eastAsia="es-CL"/>
              <w14:ligatures w14:val="standardContextual"/>
            </w:rPr>
          </w:pPr>
          <w:hyperlink w:history="1" w:anchor="_Toc207207760">
            <w:r w:rsidRPr="002F57A0">
              <w:rPr>
                <w:rStyle w:val="Hipervnculo"/>
                <w:rFonts w:cstheme="minorHAnsi"/>
                <w:noProof/>
              </w:rPr>
              <w:t>4.1.2</w:t>
            </w:r>
            <w:r>
              <w:rPr>
                <w:rFonts w:eastAsiaTheme="minorEastAsia"/>
                <w:noProof/>
                <w:kern w:val="2"/>
                <w:sz w:val="24"/>
                <w:szCs w:val="24"/>
                <w:lang w:val="es-CL" w:eastAsia="es-CL"/>
                <w14:ligatures w14:val="standardContextual"/>
              </w:rPr>
              <w:tab/>
            </w:r>
            <w:r w:rsidRPr="002F57A0">
              <w:rPr>
                <w:rStyle w:val="Hipervnculo"/>
                <w:rFonts w:cstheme="minorHAnsi"/>
                <w:b/>
                <w:bCs/>
                <w:noProof/>
              </w:rPr>
              <w:t>Tiempos de espera (frecuencias mínimas)</w:t>
            </w:r>
            <w:r>
              <w:rPr>
                <w:noProof/>
                <w:webHidden/>
              </w:rPr>
              <w:tab/>
            </w:r>
            <w:r>
              <w:rPr>
                <w:noProof/>
                <w:webHidden/>
              </w:rPr>
              <w:fldChar w:fldCharType="begin"/>
            </w:r>
            <w:r>
              <w:rPr>
                <w:noProof/>
                <w:webHidden/>
              </w:rPr>
              <w:instrText xml:space="preserve"> PAGEREF _Toc207207760 \h </w:instrText>
            </w:r>
            <w:r>
              <w:rPr>
                <w:noProof/>
                <w:webHidden/>
              </w:rPr>
            </w:r>
            <w:r>
              <w:rPr>
                <w:noProof/>
                <w:webHidden/>
              </w:rPr>
              <w:fldChar w:fldCharType="separate"/>
            </w:r>
            <w:r>
              <w:rPr>
                <w:noProof/>
                <w:webHidden/>
              </w:rPr>
              <w:t>45</w:t>
            </w:r>
            <w:r>
              <w:rPr>
                <w:noProof/>
                <w:webHidden/>
              </w:rPr>
              <w:fldChar w:fldCharType="end"/>
            </w:r>
          </w:hyperlink>
        </w:p>
        <w:p w:rsidR="005150DC" w:rsidRDefault="005150DC" w14:paraId="5728D6C4" w14:textId="1BA2D00D">
          <w:pPr>
            <w:pStyle w:val="TDC3"/>
            <w:rPr>
              <w:rFonts w:eastAsiaTheme="minorEastAsia"/>
              <w:noProof/>
              <w:kern w:val="2"/>
              <w:sz w:val="24"/>
              <w:szCs w:val="24"/>
              <w:lang w:val="es-CL" w:eastAsia="es-CL"/>
              <w14:ligatures w14:val="standardContextual"/>
            </w:rPr>
          </w:pPr>
          <w:hyperlink w:history="1" w:anchor="_Toc207207761">
            <w:r w:rsidRPr="002F57A0">
              <w:rPr>
                <w:rStyle w:val="Hipervnculo"/>
                <w:rFonts w:cstheme="minorHAnsi"/>
                <w:noProof/>
              </w:rPr>
              <w:t>4.1.3</w:t>
            </w:r>
            <w:r>
              <w:rPr>
                <w:rFonts w:eastAsiaTheme="minorEastAsia"/>
                <w:noProof/>
                <w:kern w:val="2"/>
                <w:sz w:val="24"/>
                <w:szCs w:val="24"/>
                <w:lang w:val="es-CL" w:eastAsia="es-CL"/>
                <w14:ligatures w14:val="standardContextual"/>
              </w:rPr>
              <w:tab/>
            </w:r>
            <w:r w:rsidRPr="002F57A0">
              <w:rPr>
                <w:rStyle w:val="Hipervnculo"/>
                <w:rFonts w:cstheme="minorHAnsi"/>
                <w:b/>
                <w:bCs/>
                <w:noProof/>
              </w:rPr>
              <w:t>Tasa de ocupación o hacinamiento de buses</w:t>
            </w:r>
            <w:r>
              <w:rPr>
                <w:noProof/>
                <w:webHidden/>
              </w:rPr>
              <w:tab/>
            </w:r>
            <w:r>
              <w:rPr>
                <w:noProof/>
                <w:webHidden/>
              </w:rPr>
              <w:fldChar w:fldCharType="begin"/>
            </w:r>
            <w:r>
              <w:rPr>
                <w:noProof/>
                <w:webHidden/>
              </w:rPr>
              <w:instrText xml:space="preserve"> PAGEREF _Toc207207761 \h </w:instrText>
            </w:r>
            <w:r>
              <w:rPr>
                <w:noProof/>
                <w:webHidden/>
              </w:rPr>
            </w:r>
            <w:r>
              <w:rPr>
                <w:noProof/>
                <w:webHidden/>
              </w:rPr>
              <w:fldChar w:fldCharType="separate"/>
            </w:r>
            <w:r>
              <w:rPr>
                <w:noProof/>
                <w:webHidden/>
              </w:rPr>
              <w:t>45</w:t>
            </w:r>
            <w:r>
              <w:rPr>
                <w:noProof/>
                <w:webHidden/>
              </w:rPr>
              <w:fldChar w:fldCharType="end"/>
            </w:r>
          </w:hyperlink>
        </w:p>
        <w:p w:rsidR="005150DC" w:rsidRDefault="005150DC" w14:paraId="54C3F744" w14:textId="35783148">
          <w:pPr>
            <w:pStyle w:val="TDC3"/>
            <w:rPr>
              <w:rFonts w:eastAsiaTheme="minorEastAsia"/>
              <w:noProof/>
              <w:kern w:val="2"/>
              <w:sz w:val="24"/>
              <w:szCs w:val="24"/>
              <w:lang w:val="es-CL" w:eastAsia="es-CL"/>
              <w14:ligatures w14:val="standardContextual"/>
            </w:rPr>
          </w:pPr>
          <w:hyperlink w:history="1" w:anchor="_Toc207207762">
            <w:r w:rsidRPr="002F57A0">
              <w:rPr>
                <w:rStyle w:val="Hipervnculo"/>
                <w:rFonts w:cstheme="minorHAnsi"/>
                <w:noProof/>
              </w:rPr>
              <w:t>4.1.4</w:t>
            </w:r>
            <w:r>
              <w:rPr>
                <w:rFonts w:eastAsiaTheme="minorEastAsia"/>
                <w:noProof/>
                <w:kern w:val="2"/>
                <w:sz w:val="24"/>
                <w:szCs w:val="24"/>
                <w:lang w:val="es-CL" w:eastAsia="es-CL"/>
                <w14:ligatures w14:val="standardContextual"/>
              </w:rPr>
              <w:tab/>
            </w:r>
            <w:r w:rsidRPr="002F57A0">
              <w:rPr>
                <w:rStyle w:val="Hipervnculo"/>
                <w:rFonts w:cstheme="minorHAnsi"/>
                <w:b/>
                <w:bCs/>
                <w:noProof/>
              </w:rPr>
              <w:t>Transbordo</w:t>
            </w:r>
            <w:r>
              <w:rPr>
                <w:noProof/>
                <w:webHidden/>
              </w:rPr>
              <w:tab/>
            </w:r>
            <w:r>
              <w:rPr>
                <w:noProof/>
                <w:webHidden/>
              </w:rPr>
              <w:fldChar w:fldCharType="begin"/>
            </w:r>
            <w:r>
              <w:rPr>
                <w:noProof/>
                <w:webHidden/>
              </w:rPr>
              <w:instrText xml:space="preserve"> PAGEREF _Toc207207762 \h </w:instrText>
            </w:r>
            <w:r>
              <w:rPr>
                <w:noProof/>
                <w:webHidden/>
              </w:rPr>
            </w:r>
            <w:r>
              <w:rPr>
                <w:noProof/>
                <w:webHidden/>
              </w:rPr>
              <w:fldChar w:fldCharType="separate"/>
            </w:r>
            <w:r>
              <w:rPr>
                <w:noProof/>
                <w:webHidden/>
              </w:rPr>
              <w:t>45</w:t>
            </w:r>
            <w:r>
              <w:rPr>
                <w:noProof/>
                <w:webHidden/>
              </w:rPr>
              <w:fldChar w:fldCharType="end"/>
            </w:r>
          </w:hyperlink>
        </w:p>
        <w:p w:rsidR="005150DC" w:rsidRDefault="005150DC" w14:paraId="7CF1D247" w14:textId="3B6FB958">
          <w:pPr>
            <w:pStyle w:val="TDC3"/>
            <w:rPr>
              <w:rFonts w:eastAsiaTheme="minorEastAsia"/>
              <w:noProof/>
              <w:kern w:val="2"/>
              <w:sz w:val="24"/>
              <w:szCs w:val="24"/>
              <w:lang w:val="es-CL" w:eastAsia="es-CL"/>
              <w14:ligatures w14:val="standardContextual"/>
            </w:rPr>
          </w:pPr>
          <w:hyperlink w:history="1" w:anchor="_Toc207207763">
            <w:r w:rsidRPr="002F57A0">
              <w:rPr>
                <w:rStyle w:val="Hipervnculo"/>
                <w:rFonts w:cstheme="minorHAnsi"/>
                <w:noProof/>
              </w:rPr>
              <w:t>4.1.5</w:t>
            </w:r>
            <w:r>
              <w:rPr>
                <w:rFonts w:eastAsiaTheme="minorEastAsia"/>
                <w:noProof/>
                <w:kern w:val="2"/>
                <w:sz w:val="24"/>
                <w:szCs w:val="24"/>
                <w:lang w:val="es-CL" w:eastAsia="es-CL"/>
                <w14:ligatures w14:val="standardContextual"/>
              </w:rPr>
              <w:tab/>
            </w:r>
            <w:r w:rsidRPr="002F57A0">
              <w:rPr>
                <w:rStyle w:val="Hipervnculo"/>
                <w:rFonts w:cstheme="minorHAnsi"/>
                <w:b/>
                <w:bCs/>
                <w:noProof/>
              </w:rPr>
              <w:t>Servicios Expresos</w:t>
            </w:r>
            <w:r>
              <w:rPr>
                <w:noProof/>
                <w:webHidden/>
              </w:rPr>
              <w:tab/>
            </w:r>
            <w:r>
              <w:rPr>
                <w:noProof/>
                <w:webHidden/>
              </w:rPr>
              <w:fldChar w:fldCharType="begin"/>
            </w:r>
            <w:r>
              <w:rPr>
                <w:noProof/>
                <w:webHidden/>
              </w:rPr>
              <w:instrText xml:space="preserve"> PAGEREF _Toc207207763 \h </w:instrText>
            </w:r>
            <w:r>
              <w:rPr>
                <w:noProof/>
                <w:webHidden/>
              </w:rPr>
            </w:r>
            <w:r>
              <w:rPr>
                <w:noProof/>
                <w:webHidden/>
              </w:rPr>
              <w:fldChar w:fldCharType="separate"/>
            </w:r>
            <w:r>
              <w:rPr>
                <w:noProof/>
                <w:webHidden/>
              </w:rPr>
              <w:t>45</w:t>
            </w:r>
            <w:r>
              <w:rPr>
                <w:noProof/>
                <w:webHidden/>
              </w:rPr>
              <w:fldChar w:fldCharType="end"/>
            </w:r>
          </w:hyperlink>
        </w:p>
        <w:p w:rsidR="005150DC" w:rsidRDefault="005150DC" w14:paraId="641CE12E" w14:textId="7D6426F4">
          <w:pPr>
            <w:pStyle w:val="TDC3"/>
            <w:rPr>
              <w:rFonts w:eastAsiaTheme="minorEastAsia"/>
              <w:noProof/>
              <w:kern w:val="2"/>
              <w:sz w:val="24"/>
              <w:szCs w:val="24"/>
              <w:lang w:val="es-CL" w:eastAsia="es-CL"/>
              <w14:ligatures w14:val="standardContextual"/>
            </w:rPr>
          </w:pPr>
          <w:hyperlink w:history="1" w:anchor="_Toc207207764">
            <w:r w:rsidRPr="002F57A0">
              <w:rPr>
                <w:rStyle w:val="Hipervnculo"/>
                <w:rFonts w:cstheme="minorHAnsi"/>
                <w:noProof/>
              </w:rPr>
              <w:t>4.1.6</w:t>
            </w:r>
            <w:r>
              <w:rPr>
                <w:rFonts w:eastAsiaTheme="minorEastAsia"/>
                <w:noProof/>
                <w:kern w:val="2"/>
                <w:sz w:val="24"/>
                <w:szCs w:val="24"/>
                <w:lang w:val="es-CL" w:eastAsia="es-CL"/>
                <w14:ligatures w14:val="standardContextual"/>
              </w:rPr>
              <w:tab/>
            </w:r>
            <w:r w:rsidRPr="002F57A0">
              <w:rPr>
                <w:rStyle w:val="Hipervnculo"/>
                <w:rFonts w:cstheme="minorHAnsi"/>
                <w:b/>
                <w:bCs/>
                <w:noProof/>
              </w:rPr>
              <w:t>Servicios Nocturnos</w:t>
            </w:r>
            <w:r>
              <w:rPr>
                <w:noProof/>
                <w:webHidden/>
              </w:rPr>
              <w:tab/>
            </w:r>
            <w:r>
              <w:rPr>
                <w:noProof/>
                <w:webHidden/>
              </w:rPr>
              <w:fldChar w:fldCharType="begin"/>
            </w:r>
            <w:r>
              <w:rPr>
                <w:noProof/>
                <w:webHidden/>
              </w:rPr>
              <w:instrText xml:space="preserve"> PAGEREF _Toc207207764 \h </w:instrText>
            </w:r>
            <w:r>
              <w:rPr>
                <w:noProof/>
                <w:webHidden/>
              </w:rPr>
            </w:r>
            <w:r>
              <w:rPr>
                <w:noProof/>
                <w:webHidden/>
              </w:rPr>
              <w:fldChar w:fldCharType="separate"/>
            </w:r>
            <w:r>
              <w:rPr>
                <w:noProof/>
                <w:webHidden/>
              </w:rPr>
              <w:t>46</w:t>
            </w:r>
            <w:r>
              <w:rPr>
                <w:noProof/>
                <w:webHidden/>
              </w:rPr>
              <w:fldChar w:fldCharType="end"/>
            </w:r>
          </w:hyperlink>
        </w:p>
        <w:p w:rsidR="005150DC" w:rsidRDefault="005150DC" w14:paraId="42F7976C" w14:textId="175ABDE8">
          <w:pPr>
            <w:pStyle w:val="TDC3"/>
            <w:rPr>
              <w:rFonts w:eastAsiaTheme="minorEastAsia"/>
              <w:noProof/>
              <w:kern w:val="2"/>
              <w:sz w:val="24"/>
              <w:szCs w:val="24"/>
              <w:lang w:val="es-CL" w:eastAsia="es-CL"/>
              <w14:ligatures w14:val="standardContextual"/>
            </w:rPr>
          </w:pPr>
          <w:hyperlink w:history="1" w:anchor="_Toc207207765">
            <w:r w:rsidRPr="002F57A0">
              <w:rPr>
                <w:rStyle w:val="Hipervnculo"/>
                <w:rFonts w:cstheme="minorHAnsi"/>
                <w:noProof/>
              </w:rPr>
              <w:t>4.1.7</w:t>
            </w:r>
            <w:r>
              <w:rPr>
                <w:rFonts w:eastAsiaTheme="minorEastAsia"/>
                <w:noProof/>
                <w:kern w:val="2"/>
                <w:sz w:val="24"/>
                <w:szCs w:val="24"/>
                <w:lang w:val="es-CL" w:eastAsia="es-CL"/>
                <w14:ligatures w14:val="standardContextual"/>
              </w:rPr>
              <w:tab/>
            </w:r>
            <w:r w:rsidRPr="002F57A0">
              <w:rPr>
                <w:rStyle w:val="Hipervnculo"/>
                <w:rFonts w:cstheme="minorHAnsi"/>
                <w:b/>
                <w:bCs/>
                <w:noProof/>
              </w:rPr>
              <w:t>Sincronización</w:t>
            </w:r>
            <w:r>
              <w:rPr>
                <w:noProof/>
                <w:webHidden/>
              </w:rPr>
              <w:tab/>
            </w:r>
            <w:r>
              <w:rPr>
                <w:noProof/>
                <w:webHidden/>
              </w:rPr>
              <w:fldChar w:fldCharType="begin"/>
            </w:r>
            <w:r>
              <w:rPr>
                <w:noProof/>
                <w:webHidden/>
              </w:rPr>
              <w:instrText xml:space="preserve"> PAGEREF _Toc207207765 \h </w:instrText>
            </w:r>
            <w:r>
              <w:rPr>
                <w:noProof/>
                <w:webHidden/>
              </w:rPr>
            </w:r>
            <w:r>
              <w:rPr>
                <w:noProof/>
                <w:webHidden/>
              </w:rPr>
              <w:fldChar w:fldCharType="separate"/>
            </w:r>
            <w:r>
              <w:rPr>
                <w:noProof/>
                <w:webHidden/>
              </w:rPr>
              <w:t>46</w:t>
            </w:r>
            <w:r>
              <w:rPr>
                <w:noProof/>
                <w:webHidden/>
              </w:rPr>
              <w:fldChar w:fldCharType="end"/>
            </w:r>
          </w:hyperlink>
        </w:p>
        <w:p w:rsidR="005150DC" w:rsidRDefault="005150DC" w14:paraId="2F78F1C9" w14:textId="5DB425D4">
          <w:pPr>
            <w:pStyle w:val="TDC2"/>
            <w:rPr>
              <w:rFonts w:eastAsiaTheme="minorEastAsia"/>
              <w:noProof/>
              <w:kern w:val="2"/>
              <w:sz w:val="24"/>
              <w:szCs w:val="24"/>
              <w:lang w:val="es-CL" w:eastAsia="es-CL"/>
              <w14:ligatures w14:val="standardContextual"/>
            </w:rPr>
          </w:pPr>
          <w:hyperlink w:history="1" w:anchor="_Toc207207766">
            <w:r w:rsidRPr="002F57A0">
              <w:rPr>
                <w:rStyle w:val="Hipervnculo"/>
                <w:rFonts w:cstheme="minorHAnsi"/>
                <w:b/>
                <w:bCs/>
                <w:noProof/>
              </w:rPr>
              <w:t>4.2</w:t>
            </w:r>
            <w:r>
              <w:rPr>
                <w:rFonts w:eastAsiaTheme="minorEastAsia"/>
                <w:noProof/>
                <w:kern w:val="2"/>
                <w:sz w:val="24"/>
                <w:szCs w:val="24"/>
                <w:lang w:val="es-CL" w:eastAsia="es-CL"/>
                <w14:ligatures w14:val="standardContextual"/>
              </w:rPr>
              <w:tab/>
            </w:r>
            <w:r w:rsidRPr="002F57A0">
              <w:rPr>
                <w:rStyle w:val="Hipervnculo"/>
                <w:rFonts w:cstheme="minorHAnsi"/>
                <w:b/>
                <w:bCs/>
                <w:noProof/>
              </w:rPr>
              <w:t>Impacto en tiempos de viaje</w:t>
            </w:r>
            <w:r>
              <w:rPr>
                <w:noProof/>
                <w:webHidden/>
              </w:rPr>
              <w:tab/>
            </w:r>
            <w:r>
              <w:rPr>
                <w:noProof/>
                <w:webHidden/>
              </w:rPr>
              <w:fldChar w:fldCharType="begin"/>
            </w:r>
            <w:r>
              <w:rPr>
                <w:noProof/>
                <w:webHidden/>
              </w:rPr>
              <w:instrText xml:space="preserve"> PAGEREF _Toc207207766 \h </w:instrText>
            </w:r>
            <w:r>
              <w:rPr>
                <w:noProof/>
                <w:webHidden/>
              </w:rPr>
            </w:r>
            <w:r>
              <w:rPr>
                <w:noProof/>
                <w:webHidden/>
              </w:rPr>
              <w:fldChar w:fldCharType="separate"/>
            </w:r>
            <w:r>
              <w:rPr>
                <w:noProof/>
                <w:webHidden/>
              </w:rPr>
              <w:t>46</w:t>
            </w:r>
            <w:r>
              <w:rPr>
                <w:noProof/>
                <w:webHidden/>
              </w:rPr>
              <w:fldChar w:fldCharType="end"/>
            </w:r>
          </w:hyperlink>
        </w:p>
        <w:p w:rsidR="005150DC" w:rsidRDefault="005150DC" w14:paraId="4DE086E8" w14:textId="48CF5CC1">
          <w:pPr>
            <w:pStyle w:val="TDC2"/>
            <w:rPr>
              <w:rFonts w:eastAsiaTheme="minorEastAsia"/>
              <w:noProof/>
              <w:kern w:val="2"/>
              <w:sz w:val="24"/>
              <w:szCs w:val="24"/>
              <w:lang w:val="es-CL" w:eastAsia="es-CL"/>
              <w14:ligatures w14:val="standardContextual"/>
            </w:rPr>
          </w:pPr>
          <w:hyperlink w:history="1" w:anchor="_Toc207207767">
            <w:r w:rsidRPr="002F57A0">
              <w:rPr>
                <w:rStyle w:val="Hipervnculo"/>
                <w:rFonts w:cstheme="minorHAnsi"/>
                <w:b/>
                <w:bCs/>
                <w:noProof/>
              </w:rPr>
              <w:t>4.3</w:t>
            </w:r>
            <w:r>
              <w:rPr>
                <w:rFonts w:eastAsiaTheme="minorEastAsia"/>
                <w:noProof/>
                <w:kern w:val="2"/>
                <w:sz w:val="24"/>
                <w:szCs w:val="24"/>
                <w:lang w:val="es-CL" w:eastAsia="es-CL"/>
                <w14:ligatures w14:val="standardContextual"/>
              </w:rPr>
              <w:tab/>
            </w:r>
            <w:r w:rsidRPr="002F57A0">
              <w:rPr>
                <w:rStyle w:val="Hipervnculo"/>
                <w:rFonts w:cstheme="minorHAnsi"/>
                <w:b/>
                <w:bCs/>
                <w:noProof/>
              </w:rPr>
              <w:t>Impacto en tiempos de espera</w:t>
            </w:r>
            <w:r>
              <w:rPr>
                <w:noProof/>
                <w:webHidden/>
              </w:rPr>
              <w:tab/>
            </w:r>
            <w:r>
              <w:rPr>
                <w:noProof/>
                <w:webHidden/>
              </w:rPr>
              <w:fldChar w:fldCharType="begin"/>
            </w:r>
            <w:r>
              <w:rPr>
                <w:noProof/>
                <w:webHidden/>
              </w:rPr>
              <w:instrText xml:space="preserve"> PAGEREF _Toc207207767 \h </w:instrText>
            </w:r>
            <w:r>
              <w:rPr>
                <w:noProof/>
                <w:webHidden/>
              </w:rPr>
            </w:r>
            <w:r>
              <w:rPr>
                <w:noProof/>
                <w:webHidden/>
              </w:rPr>
              <w:fldChar w:fldCharType="separate"/>
            </w:r>
            <w:r>
              <w:rPr>
                <w:noProof/>
                <w:webHidden/>
              </w:rPr>
              <w:t>46</w:t>
            </w:r>
            <w:r>
              <w:rPr>
                <w:noProof/>
                <w:webHidden/>
              </w:rPr>
              <w:fldChar w:fldCharType="end"/>
            </w:r>
          </w:hyperlink>
        </w:p>
        <w:p w:rsidR="005150DC" w:rsidRDefault="005150DC" w14:paraId="39A458C9" w14:textId="11575AD3">
          <w:pPr>
            <w:pStyle w:val="TDC2"/>
            <w:rPr>
              <w:rFonts w:eastAsiaTheme="minorEastAsia"/>
              <w:noProof/>
              <w:kern w:val="2"/>
              <w:sz w:val="24"/>
              <w:szCs w:val="24"/>
              <w:lang w:val="es-CL" w:eastAsia="es-CL"/>
              <w14:ligatures w14:val="standardContextual"/>
            </w:rPr>
          </w:pPr>
          <w:hyperlink w:history="1" w:anchor="_Toc207207768">
            <w:r w:rsidRPr="002F57A0">
              <w:rPr>
                <w:rStyle w:val="Hipervnculo"/>
                <w:rFonts w:cstheme="minorHAnsi"/>
                <w:b/>
                <w:bCs/>
                <w:noProof/>
              </w:rPr>
              <w:t>4.4</w:t>
            </w:r>
            <w:r>
              <w:rPr>
                <w:rFonts w:eastAsiaTheme="minorEastAsia"/>
                <w:noProof/>
                <w:kern w:val="2"/>
                <w:sz w:val="24"/>
                <w:szCs w:val="24"/>
                <w:lang w:val="es-CL" w:eastAsia="es-CL"/>
                <w14:ligatures w14:val="standardContextual"/>
              </w:rPr>
              <w:tab/>
            </w:r>
            <w:r w:rsidRPr="002F57A0">
              <w:rPr>
                <w:rStyle w:val="Hipervnculo"/>
                <w:rFonts w:cstheme="minorHAnsi"/>
                <w:b/>
                <w:bCs/>
                <w:noProof/>
              </w:rPr>
              <w:t>Impacto en tiempos de acceso</w:t>
            </w:r>
            <w:r>
              <w:rPr>
                <w:noProof/>
                <w:webHidden/>
              </w:rPr>
              <w:tab/>
            </w:r>
            <w:r>
              <w:rPr>
                <w:noProof/>
                <w:webHidden/>
              </w:rPr>
              <w:fldChar w:fldCharType="begin"/>
            </w:r>
            <w:r>
              <w:rPr>
                <w:noProof/>
                <w:webHidden/>
              </w:rPr>
              <w:instrText xml:space="preserve"> PAGEREF _Toc207207768 \h </w:instrText>
            </w:r>
            <w:r>
              <w:rPr>
                <w:noProof/>
                <w:webHidden/>
              </w:rPr>
            </w:r>
            <w:r>
              <w:rPr>
                <w:noProof/>
                <w:webHidden/>
              </w:rPr>
              <w:fldChar w:fldCharType="separate"/>
            </w:r>
            <w:r>
              <w:rPr>
                <w:noProof/>
                <w:webHidden/>
              </w:rPr>
              <w:t>46</w:t>
            </w:r>
            <w:r>
              <w:rPr>
                <w:noProof/>
                <w:webHidden/>
              </w:rPr>
              <w:fldChar w:fldCharType="end"/>
            </w:r>
          </w:hyperlink>
        </w:p>
        <w:p w:rsidR="005150DC" w:rsidRDefault="005150DC" w14:paraId="70EEDD13" w14:textId="5286F352">
          <w:pPr>
            <w:pStyle w:val="TDC2"/>
            <w:rPr>
              <w:rFonts w:eastAsiaTheme="minorEastAsia"/>
              <w:noProof/>
              <w:kern w:val="2"/>
              <w:sz w:val="24"/>
              <w:szCs w:val="24"/>
              <w:lang w:val="es-CL" w:eastAsia="es-CL"/>
              <w14:ligatures w14:val="standardContextual"/>
            </w:rPr>
          </w:pPr>
          <w:hyperlink w:history="1" w:anchor="_Toc207207769">
            <w:r w:rsidRPr="002F57A0">
              <w:rPr>
                <w:rStyle w:val="Hipervnculo"/>
                <w:rFonts w:cstheme="minorHAnsi"/>
                <w:b/>
                <w:bCs/>
                <w:noProof/>
              </w:rPr>
              <w:t>4.5</w:t>
            </w:r>
            <w:r>
              <w:rPr>
                <w:rFonts w:eastAsiaTheme="minorEastAsia"/>
                <w:noProof/>
                <w:kern w:val="2"/>
                <w:sz w:val="24"/>
                <w:szCs w:val="24"/>
                <w:lang w:val="es-CL" w:eastAsia="es-CL"/>
                <w14:ligatures w14:val="standardContextual"/>
              </w:rPr>
              <w:tab/>
            </w:r>
            <w:r w:rsidRPr="002F57A0">
              <w:rPr>
                <w:rStyle w:val="Hipervnculo"/>
                <w:rFonts w:cstheme="minorHAnsi"/>
                <w:b/>
                <w:bCs/>
                <w:noProof/>
              </w:rPr>
              <w:t>Impacto sobre usuarios críticos en caso de necesidad identificada</w:t>
            </w:r>
            <w:r>
              <w:rPr>
                <w:noProof/>
                <w:webHidden/>
              </w:rPr>
              <w:tab/>
            </w:r>
            <w:r>
              <w:rPr>
                <w:noProof/>
                <w:webHidden/>
              </w:rPr>
              <w:fldChar w:fldCharType="begin"/>
            </w:r>
            <w:r>
              <w:rPr>
                <w:noProof/>
                <w:webHidden/>
              </w:rPr>
              <w:instrText xml:space="preserve"> PAGEREF _Toc207207769 \h </w:instrText>
            </w:r>
            <w:r>
              <w:rPr>
                <w:noProof/>
                <w:webHidden/>
              </w:rPr>
            </w:r>
            <w:r>
              <w:rPr>
                <w:noProof/>
                <w:webHidden/>
              </w:rPr>
              <w:fldChar w:fldCharType="separate"/>
            </w:r>
            <w:r>
              <w:rPr>
                <w:noProof/>
                <w:webHidden/>
              </w:rPr>
              <w:t>47</w:t>
            </w:r>
            <w:r>
              <w:rPr>
                <w:noProof/>
                <w:webHidden/>
              </w:rPr>
              <w:fldChar w:fldCharType="end"/>
            </w:r>
          </w:hyperlink>
        </w:p>
        <w:p w:rsidR="005150DC" w:rsidRDefault="005150DC" w14:paraId="16A41BBD" w14:textId="67B22138">
          <w:pPr>
            <w:pStyle w:val="TDC2"/>
            <w:rPr>
              <w:rFonts w:eastAsiaTheme="minorEastAsia"/>
              <w:noProof/>
              <w:kern w:val="2"/>
              <w:sz w:val="24"/>
              <w:szCs w:val="24"/>
              <w:lang w:val="es-CL" w:eastAsia="es-CL"/>
              <w14:ligatures w14:val="standardContextual"/>
            </w:rPr>
          </w:pPr>
          <w:hyperlink w:history="1" w:anchor="_Toc207207770">
            <w:r w:rsidRPr="002F57A0">
              <w:rPr>
                <w:rStyle w:val="Hipervnculo"/>
                <w:rFonts w:cstheme="minorHAnsi"/>
                <w:b/>
                <w:bCs/>
                <w:noProof/>
              </w:rPr>
              <w:t>4.6</w:t>
            </w:r>
            <w:r>
              <w:rPr>
                <w:rFonts w:eastAsiaTheme="minorEastAsia"/>
                <w:noProof/>
                <w:kern w:val="2"/>
                <w:sz w:val="24"/>
                <w:szCs w:val="24"/>
                <w:lang w:val="es-CL" w:eastAsia="es-CL"/>
                <w14:ligatures w14:val="standardContextual"/>
              </w:rPr>
              <w:tab/>
            </w:r>
            <w:r w:rsidRPr="002F57A0">
              <w:rPr>
                <w:rStyle w:val="Hipervnculo"/>
                <w:rFonts w:cstheme="minorHAnsi"/>
                <w:b/>
                <w:bCs/>
                <w:noProof/>
              </w:rPr>
              <w:t>Impacto financiero para la modificación</w:t>
            </w:r>
            <w:r>
              <w:rPr>
                <w:noProof/>
                <w:webHidden/>
              </w:rPr>
              <w:tab/>
            </w:r>
            <w:r>
              <w:rPr>
                <w:noProof/>
                <w:webHidden/>
              </w:rPr>
              <w:fldChar w:fldCharType="begin"/>
            </w:r>
            <w:r>
              <w:rPr>
                <w:noProof/>
                <w:webHidden/>
              </w:rPr>
              <w:instrText xml:space="preserve"> PAGEREF _Toc207207770 \h </w:instrText>
            </w:r>
            <w:r>
              <w:rPr>
                <w:noProof/>
                <w:webHidden/>
              </w:rPr>
            </w:r>
            <w:r>
              <w:rPr>
                <w:noProof/>
                <w:webHidden/>
              </w:rPr>
              <w:fldChar w:fldCharType="separate"/>
            </w:r>
            <w:r>
              <w:rPr>
                <w:noProof/>
                <w:webHidden/>
              </w:rPr>
              <w:t>47</w:t>
            </w:r>
            <w:r>
              <w:rPr>
                <w:noProof/>
                <w:webHidden/>
              </w:rPr>
              <w:fldChar w:fldCharType="end"/>
            </w:r>
          </w:hyperlink>
        </w:p>
        <w:p w:rsidR="005150DC" w:rsidRDefault="005150DC" w14:paraId="30C8E2A0" w14:textId="2A097444">
          <w:pPr>
            <w:pStyle w:val="TDC2"/>
            <w:rPr>
              <w:rFonts w:eastAsiaTheme="minorEastAsia"/>
              <w:noProof/>
              <w:kern w:val="2"/>
              <w:sz w:val="24"/>
              <w:szCs w:val="24"/>
              <w:lang w:val="es-CL" w:eastAsia="es-CL"/>
              <w14:ligatures w14:val="standardContextual"/>
            </w:rPr>
          </w:pPr>
          <w:hyperlink w:history="1" w:anchor="_Toc207207771">
            <w:r w:rsidRPr="002F57A0">
              <w:rPr>
                <w:rStyle w:val="Hipervnculo"/>
                <w:rFonts w:cstheme="minorHAnsi"/>
                <w:b/>
                <w:bCs/>
                <w:noProof/>
              </w:rPr>
              <w:t>4.7</w:t>
            </w:r>
            <w:r>
              <w:rPr>
                <w:rFonts w:eastAsiaTheme="minorEastAsia"/>
                <w:noProof/>
                <w:kern w:val="2"/>
                <w:sz w:val="24"/>
                <w:szCs w:val="24"/>
                <w:lang w:val="es-CL" w:eastAsia="es-CL"/>
                <w14:ligatures w14:val="standardContextual"/>
              </w:rPr>
              <w:tab/>
            </w:r>
            <w:r w:rsidRPr="002F57A0">
              <w:rPr>
                <w:rStyle w:val="Hipervnculo"/>
                <w:rFonts w:cstheme="minorHAnsi"/>
                <w:b/>
                <w:bCs/>
                <w:noProof/>
              </w:rPr>
              <w:t>Otros</w:t>
            </w:r>
            <w:r>
              <w:rPr>
                <w:noProof/>
                <w:webHidden/>
              </w:rPr>
              <w:tab/>
            </w:r>
            <w:r>
              <w:rPr>
                <w:noProof/>
                <w:webHidden/>
              </w:rPr>
              <w:fldChar w:fldCharType="begin"/>
            </w:r>
            <w:r>
              <w:rPr>
                <w:noProof/>
                <w:webHidden/>
              </w:rPr>
              <w:instrText xml:space="preserve"> PAGEREF _Toc207207771 \h </w:instrText>
            </w:r>
            <w:r>
              <w:rPr>
                <w:noProof/>
                <w:webHidden/>
              </w:rPr>
            </w:r>
            <w:r>
              <w:rPr>
                <w:noProof/>
                <w:webHidden/>
              </w:rPr>
              <w:fldChar w:fldCharType="separate"/>
            </w:r>
            <w:r>
              <w:rPr>
                <w:noProof/>
                <w:webHidden/>
              </w:rPr>
              <w:t>47</w:t>
            </w:r>
            <w:r>
              <w:rPr>
                <w:noProof/>
                <w:webHidden/>
              </w:rPr>
              <w:fldChar w:fldCharType="end"/>
            </w:r>
          </w:hyperlink>
        </w:p>
        <w:p w:rsidR="005150DC" w:rsidRDefault="005150DC" w14:paraId="25AADA1C" w14:textId="657F8281">
          <w:pPr>
            <w:pStyle w:val="TDC2"/>
            <w:rPr>
              <w:rFonts w:eastAsiaTheme="minorEastAsia"/>
              <w:noProof/>
              <w:kern w:val="2"/>
              <w:sz w:val="24"/>
              <w:szCs w:val="24"/>
              <w:lang w:val="es-CL" w:eastAsia="es-CL"/>
              <w14:ligatures w14:val="standardContextual"/>
            </w:rPr>
          </w:pPr>
          <w:hyperlink w:history="1" w:anchor="_Toc207207772">
            <w:r w:rsidRPr="002F57A0">
              <w:rPr>
                <w:rStyle w:val="Hipervnculo"/>
                <w:rFonts w:cstheme="minorHAnsi"/>
                <w:b/>
                <w:bCs/>
                <w:noProof/>
              </w:rPr>
              <w:t>4.8</w:t>
            </w:r>
            <w:r>
              <w:rPr>
                <w:rFonts w:eastAsiaTheme="minorEastAsia"/>
                <w:noProof/>
                <w:kern w:val="2"/>
                <w:sz w:val="24"/>
                <w:szCs w:val="24"/>
                <w:lang w:val="es-CL" w:eastAsia="es-CL"/>
                <w14:ligatures w14:val="standardContextual"/>
              </w:rPr>
              <w:tab/>
            </w:r>
            <w:r w:rsidRPr="002F57A0">
              <w:rPr>
                <w:rStyle w:val="Hipervnculo"/>
                <w:rFonts w:cstheme="minorHAnsi"/>
                <w:b/>
                <w:bCs/>
                <w:noProof/>
              </w:rPr>
              <w:t>Conclusiones</w:t>
            </w:r>
            <w:r>
              <w:rPr>
                <w:noProof/>
                <w:webHidden/>
              </w:rPr>
              <w:tab/>
            </w:r>
            <w:r>
              <w:rPr>
                <w:noProof/>
                <w:webHidden/>
              </w:rPr>
              <w:fldChar w:fldCharType="begin"/>
            </w:r>
            <w:r>
              <w:rPr>
                <w:noProof/>
                <w:webHidden/>
              </w:rPr>
              <w:instrText xml:space="preserve"> PAGEREF _Toc207207772 \h </w:instrText>
            </w:r>
            <w:r>
              <w:rPr>
                <w:noProof/>
                <w:webHidden/>
              </w:rPr>
            </w:r>
            <w:r>
              <w:rPr>
                <w:noProof/>
                <w:webHidden/>
              </w:rPr>
              <w:fldChar w:fldCharType="separate"/>
            </w:r>
            <w:r>
              <w:rPr>
                <w:noProof/>
                <w:webHidden/>
              </w:rPr>
              <w:t>47</w:t>
            </w:r>
            <w:r>
              <w:rPr>
                <w:noProof/>
                <w:webHidden/>
              </w:rPr>
              <w:fldChar w:fldCharType="end"/>
            </w:r>
          </w:hyperlink>
        </w:p>
        <w:p w:rsidRPr="00A8600A" w:rsidR="00196C2A" w:rsidP="00B30261" w:rsidRDefault="00196C2A" w14:paraId="35D86FB7" w14:textId="267E30AD">
          <w:pPr>
            <w:spacing w:line="360" w:lineRule="auto"/>
            <w:jc w:val="both"/>
            <w:rPr>
              <w:rFonts w:cstheme="minorHAnsi"/>
              <w:b/>
              <w:bCs/>
            </w:rPr>
          </w:pPr>
          <w:r w:rsidRPr="00A8600A">
            <w:rPr>
              <w:rFonts w:cstheme="minorHAnsi"/>
              <w:b/>
              <w:bCs/>
              <w:lang w:val="es-ES"/>
            </w:rPr>
            <w:fldChar w:fldCharType="end"/>
          </w:r>
        </w:p>
      </w:sdtContent>
    </w:sdt>
    <w:p w:rsidRPr="00A8600A" w:rsidR="00FD1CB5" w:rsidP="00B30261" w:rsidRDefault="00FD1CB5" w14:paraId="7407E90C" w14:textId="77777777">
      <w:pPr>
        <w:spacing w:line="360" w:lineRule="auto"/>
        <w:jc w:val="both"/>
        <w:rPr>
          <w:rFonts w:cstheme="minorHAnsi"/>
          <w:b/>
          <w:bCs/>
        </w:rPr>
        <w:sectPr w:rsidRPr="00A8600A" w:rsidR="00FD1CB5" w:rsidSect="0044670A">
          <w:pgSz w:w="11901" w:h="16437" w:orient="portrait"/>
          <w:pgMar w:top="720" w:right="720" w:bottom="0" w:left="720" w:header="709" w:footer="0" w:gutter="0"/>
          <w:cols w:space="720"/>
          <w:titlePg/>
          <w:docGrid w:linePitch="360"/>
        </w:sectPr>
      </w:pPr>
    </w:p>
    <w:p w:rsidRPr="00A8600A" w:rsidR="005669A1" w:rsidP="00B30261" w:rsidRDefault="005669A1" w14:paraId="15A54609" w14:textId="5C0906F3">
      <w:pPr>
        <w:shd w:val="clear" w:color="auto" w:fill="FFFFFF"/>
        <w:spacing w:after="0" w:line="360" w:lineRule="auto"/>
        <w:jc w:val="both"/>
        <w:rPr>
          <w:rFonts w:eastAsia="Times New Roman" w:cstheme="minorHAnsi"/>
          <w:iCs/>
          <w:color w:val="000000" w:themeColor="text1"/>
          <w:lang w:val="es-MX" w:eastAsia="zh-CN"/>
        </w:rPr>
      </w:pPr>
    </w:p>
    <w:p w:rsidRPr="00AA7F15" w:rsidR="008C15B6" w:rsidP="00B30261" w:rsidRDefault="008C15B6" w14:paraId="2CA9C9DF" w14:textId="68824589">
      <w:pPr>
        <w:pStyle w:val="Ttulo1"/>
        <w:numPr>
          <w:ilvl w:val="0"/>
          <w:numId w:val="6"/>
        </w:numPr>
        <w:spacing w:line="360" w:lineRule="auto"/>
        <w:ind w:left="0" w:firstLine="0"/>
        <w:rPr>
          <w:rFonts w:asciiTheme="minorHAnsi" w:hAnsiTheme="minorHAnsi" w:cstheme="minorHAnsi"/>
          <w:b/>
          <w:bCs/>
          <w:color w:val="000000" w:themeColor="text1"/>
          <w:sz w:val="22"/>
          <w:szCs w:val="22"/>
        </w:rPr>
      </w:pPr>
      <w:bookmarkStart w:name="_Toc207207726" w:id="0"/>
      <w:r w:rsidRPr="00AA7F15">
        <w:rPr>
          <w:rFonts w:asciiTheme="minorHAnsi" w:hAnsiTheme="minorHAnsi" w:cstheme="minorHAnsi"/>
          <w:b/>
          <w:bCs/>
          <w:color w:val="000000" w:themeColor="text1"/>
          <w:sz w:val="22"/>
          <w:szCs w:val="22"/>
        </w:rPr>
        <w:t>PRESENTACIÓN DE LA PROPUESTA Y ANTECEDENTES GENERALES</w:t>
      </w:r>
      <w:bookmarkEnd w:id="0"/>
    </w:p>
    <w:p w:rsidRPr="00A8600A" w:rsidR="008E5BDA" w:rsidP="00B30261" w:rsidRDefault="008E5BDA" w14:paraId="7794CA73" w14:textId="77777777">
      <w:pPr>
        <w:pStyle w:val="Prrafodelista"/>
        <w:ind w:left="0"/>
        <w:rPr>
          <w:b/>
          <w:bCs/>
        </w:rPr>
      </w:pPr>
    </w:p>
    <w:p w:rsidR="008C15B6" w:rsidP="00B30261" w:rsidRDefault="008C15B6" w14:paraId="08B23733" w14:textId="77777777">
      <w:pPr>
        <w:pStyle w:val="Ttulo2"/>
        <w:numPr>
          <w:ilvl w:val="0"/>
          <w:numId w:val="2"/>
        </w:numPr>
        <w:spacing w:line="360" w:lineRule="auto"/>
        <w:ind w:left="0" w:firstLine="0"/>
        <w:jc w:val="both"/>
        <w:rPr>
          <w:rFonts w:asciiTheme="minorHAnsi" w:hAnsiTheme="minorHAnsi" w:cstheme="minorHAnsi"/>
          <w:b/>
          <w:bCs/>
          <w:color w:val="000000" w:themeColor="text1"/>
          <w:sz w:val="22"/>
          <w:szCs w:val="22"/>
        </w:rPr>
      </w:pPr>
      <w:bookmarkStart w:name="_Toc207207727" w:id="1"/>
      <w:r w:rsidRPr="00A8600A">
        <w:rPr>
          <w:rFonts w:asciiTheme="minorHAnsi" w:hAnsiTheme="minorHAnsi" w:cstheme="minorHAnsi"/>
          <w:b/>
          <w:bCs/>
          <w:color w:val="000000" w:themeColor="text1"/>
          <w:sz w:val="22"/>
          <w:szCs w:val="22"/>
        </w:rPr>
        <w:t>Descripción de la problemática.</w:t>
      </w:r>
      <w:bookmarkEnd w:id="1"/>
    </w:p>
    <w:p w:rsidR="00A90A84" w:rsidP="001E046D" w:rsidRDefault="0065040C" w14:paraId="4EC13D03" w14:textId="30CD8A61">
      <w:pPr>
        <w:jc w:val="both"/>
        <w:rPr>
          <w:rFonts w:ascii="Arial" w:hAnsi="Arial" w:cs="Arial"/>
        </w:rPr>
      </w:pPr>
      <w:r>
        <w:rPr>
          <w:rFonts w:ascii="Arial" w:hAnsi="Arial" w:cs="Arial"/>
        </w:rPr>
        <w:t xml:space="preserve">Mediante oficio </w:t>
      </w:r>
      <w:proofErr w:type="spellStart"/>
      <w:r>
        <w:rPr>
          <w:rFonts w:ascii="Arial" w:hAnsi="Arial" w:cs="Arial"/>
        </w:rPr>
        <w:t>N°</w:t>
      </w:r>
      <w:proofErr w:type="spellEnd"/>
      <w:r>
        <w:rPr>
          <w:rFonts w:ascii="Arial" w:hAnsi="Arial" w:cs="Arial"/>
        </w:rPr>
        <w:t xml:space="preserve"> 2074</w:t>
      </w:r>
      <w:r w:rsidR="00611898">
        <w:rPr>
          <w:rFonts w:ascii="Arial" w:hAnsi="Arial" w:cs="Arial"/>
        </w:rPr>
        <w:t xml:space="preserve">/2025 el Directorio de Transporte Público Metropolitano informa sobre los </w:t>
      </w:r>
      <w:r w:rsidR="00587F26">
        <w:rPr>
          <w:rFonts w:ascii="Arial" w:hAnsi="Arial" w:cs="Arial"/>
        </w:rPr>
        <w:t>lineamientos</w:t>
      </w:r>
      <w:r w:rsidR="00611898">
        <w:rPr>
          <w:rFonts w:ascii="Arial" w:hAnsi="Arial" w:cs="Arial"/>
        </w:rPr>
        <w:t xml:space="preserve"> a considerar en la presentación de propuestas para el proceso de elaboración del programa de operación para el periodo 2025-2026</w:t>
      </w:r>
      <w:r w:rsidR="00A90A84">
        <w:rPr>
          <w:rFonts w:ascii="Arial" w:hAnsi="Arial" w:cs="Arial"/>
        </w:rPr>
        <w:t>, entre los que se encuentran los siguientes:</w:t>
      </w:r>
    </w:p>
    <w:p w:rsidRPr="00A90A84" w:rsidR="00A90A84" w:rsidP="00A90A84" w:rsidRDefault="00A90A84" w14:paraId="0B8B9278" w14:textId="0C4FD928">
      <w:pPr>
        <w:pStyle w:val="Prrafodelista"/>
        <w:numPr>
          <w:ilvl w:val="0"/>
          <w:numId w:val="20"/>
        </w:numPr>
        <w:jc w:val="both"/>
        <w:rPr>
          <w:rFonts w:ascii="Arial" w:hAnsi="Arial" w:cs="Arial"/>
        </w:rPr>
      </w:pPr>
      <w:r w:rsidRPr="00A90A84">
        <w:rPr>
          <w:rFonts w:ascii="Arial" w:hAnsi="Arial" w:cs="Arial"/>
        </w:rPr>
        <w:t xml:space="preserve">Proponer iniciativas que apunten a resolver problemas de cabezales en la vía pública que tengan impactos con el entorno, siempre que tenga como objetivos principales el beneficio a las personas usuarias y mejoras en las condiciones laborales de conductoras y conductores. </w:t>
      </w:r>
    </w:p>
    <w:p w:rsidR="00DD4365" w:rsidP="001E046D" w:rsidRDefault="00DD4365" w14:paraId="0DB70C7D" w14:textId="77777777">
      <w:pPr>
        <w:jc w:val="both"/>
        <w:rPr>
          <w:rFonts w:ascii="Arial" w:hAnsi="Arial" w:cs="Arial"/>
        </w:rPr>
      </w:pPr>
    </w:p>
    <w:p w:rsidR="00934E34" w:rsidP="00DD4365" w:rsidRDefault="00DD4365" w14:paraId="57865B4D" w14:textId="77777777">
      <w:pPr>
        <w:jc w:val="both"/>
        <w:rPr>
          <w:rFonts w:ascii="Arial" w:hAnsi="Arial" w:cs="Arial"/>
        </w:rPr>
      </w:pPr>
      <w:r w:rsidRPr="00DD4365">
        <w:rPr>
          <w:rFonts w:ascii="Arial" w:hAnsi="Arial" w:cs="Arial"/>
        </w:rPr>
        <w:t xml:space="preserve">El servicio B26 conecta las comunas de Conchalí, Independencia y Santiago, con su cabecera norte en la Estación Intermodal Los Libertadores y su cabecera sur en Exposición con Grajales. Sin embargo, este último punto, al ubicarse en la vía pública, genera externalidades que impactan tanto al entorno como a la operación del servicio. </w:t>
      </w:r>
    </w:p>
    <w:p w:rsidR="00DD4365" w:rsidP="00DD4365" w:rsidRDefault="00934E34" w14:paraId="22986B6C" w14:textId="232B99E8">
      <w:pPr>
        <w:jc w:val="both"/>
        <w:rPr>
          <w:rFonts w:ascii="Arial" w:hAnsi="Arial" w:cs="Arial"/>
        </w:rPr>
      </w:pPr>
      <w:r>
        <w:rPr>
          <w:rFonts w:ascii="Arial" w:hAnsi="Arial" w:cs="Arial"/>
        </w:rPr>
        <w:t xml:space="preserve">Si bien, </w:t>
      </w:r>
      <w:r w:rsidRPr="00DD4365" w:rsidR="00DD4365">
        <w:rPr>
          <w:rFonts w:ascii="Arial" w:hAnsi="Arial" w:cs="Arial"/>
        </w:rPr>
        <w:t>el trazado actual circula por vías aptas para buses, la presencia de comercio irregular en estas áreas provoca bloqueos e incivilidades que afectan la circulación y ocasionan demoras no contempladas en el Programa de Operación vigente.</w:t>
      </w:r>
    </w:p>
    <w:p w:rsidRPr="00DD4365" w:rsidR="00806CB8" w:rsidP="00806CB8" w:rsidRDefault="00806CB8" w14:paraId="3289E414" w14:textId="6EFFA10A">
      <w:pPr>
        <w:jc w:val="center"/>
        <w:rPr>
          <w:rFonts w:ascii="Arial" w:hAnsi="Arial" w:cs="Arial"/>
        </w:rPr>
      </w:pPr>
      <w:r>
        <w:rPr>
          <w:noProof/>
        </w:rPr>
        <w:drawing>
          <wp:inline distT="0" distB="0" distL="0" distR="0" wp14:anchorId="5FD1EB4D" wp14:editId="133CCDC1">
            <wp:extent cx="2204362" cy="2851150"/>
            <wp:effectExtent l="19050" t="19050" r="24765" b="25400"/>
            <wp:docPr id="1617416649" name="Imagen 1" descr="Interfaz de usuario gráfica, Aplicación, PowerPoint&#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16649" name="Imagen 1" descr="Interfaz de usuario gráfica, Aplicación, PowerPoint&#10;&#10;Descripción generada automáticamente"/>
                    <pic:cNvPicPr/>
                  </pic:nvPicPr>
                  <pic:blipFill rotWithShape="1">
                    <a:blip r:embed="rId13"/>
                    <a:srcRect l="26958" t="26016" r="49096" b="18891"/>
                    <a:stretch/>
                  </pic:blipFill>
                  <pic:spPr bwMode="auto">
                    <a:xfrm>
                      <a:off x="0" y="0"/>
                      <a:ext cx="2215103" cy="286504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DD4365" w:rsidP="001E046D" w:rsidRDefault="00DD4365" w14:paraId="7DCFA922" w14:textId="77777777">
      <w:pPr>
        <w:jc w:val="both"/>
        <w:rPr>
          <w:rFonts w:ascii="Arial" w:hAnsi="Arial" w:cs="Arial"/>
        </w:rPr>
      </w:pPr>
    </w:p>
    <w:p w:rsidRPr="008D1F35" w:rsidR="008D1F35" w:rsidP="008D1F35" w:rsidRDefault="008D1F35" w14:paraId="37956945" w14:textId="77777777">
      <w:pPr>
        <w:jc w:val="both"/>
        <w:rPr>
          <w:rFonts w:ascii="Arial" w:hAnsi="Arial" w:cs="Arial"/>
        </w:rPr>
      </w:pPr>
      <w:r w:rsidRPr="008D1F35">
        <w:rPr>
          <w:rFonts w:ascii="Arial" w:hAnsi="Arial" w:cs="Arial"/>
        </w:rPr>
        <w:t>Para resolver los conflictos señalados, existe un Plan Maestro de la autoridad que considera el polígono de los ejes Exposición, Blanco Encalada, Abate Molina y Alameda (de color verde en la gráfica siguiente) con el objetivo de “</w:t>
      </w:r>
      <w:r w:rsidRPr="008D1F35">
        <w:rPr>
          <w:rFonts w:ascii="Arial" w:hAnsi="Arial" w:cs="Arial"/>
          <w:i/>
          <w:iCs/>
        </w:rPr>
        <w:t xml:space="preserve">Optimizar el orden urbano del barrio, perfeccionar la coordinación institucional, facilitar la </w:t>
      </w:r>
      <w:r w:rsidRPr="008D1F35">
        <w:rPr>
          <w:rFonts w:ascii="Arial" w:hAnsi="Arial" w:cs="Arial"/>
          <w:i/>
          <w:iCs/>
        </w:rPr>
        <w:lastRenderedPageBreak/>
        <w:t>colaboración entre privados, mejorar la imagen visual y perceptual, y generar una mayor diversidad de usos de suelo, oferta y visitantes, son los cinco objetivos trazados</w:t>
      </w:r>
      <w:r w:rsidRPr="008D1F35">
        <w:rPr>
          <w:rFonts w:ascii="Arial" w:hAnsi="Arial" w:cs="Arial"/>
        </w:rPr>
        <w:t>”</w:t>
      </w:r>
      <w:r w:rsidRPr="008D1F35">
        <w:rPr>
          <w:rFonts w:ascii="Arial" w:hAnsi="Arial" w:cs="Arial"/>
          <w:vertAlign w:val="superscript"/>
        </w:rPr>
        <w:footnoteReference w:id="2"/>
      </w:r>
      <w:r w:rsidRPr="008D1F35">
        <w:rPr>
          <w:rFonts w:ascii="Arial" w:hAnsi="Arial" w:cs="Arial"/>
        </w:rPr>
        <w:t xml:space="preserve"> Todos objetivos de largo alcance.</w:t>
      </w:r>
    </w:p>
    <w:p w:rsidR="008D1F35" w:rsidP="008D1F35" w:rsidRDefault="008D1F35" w14:paraId="79F45275" w14:textId="77777777">
      <w:pPr>
        <w:jc w:val="center"/>
      </w:pPr>
      <w:r>
        <w:rPr>
          <w:noProof/>
        </w:rPr>
        <w:drawing>
          <wp:inline distT="0" distB="0" distL="0" distR="0" wp14:anchorId="49606413" wp14:editId="11EC0924">
            <wp:extent cx="2733675" cy="2060161"/>
            <wp:effectExtent l="19050" t="19050" r="9525" b="16510"/>
            <wp:docPr id="741669698"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669698" name="Imagen 1" descr="Interfaz de usuario gráfica, Aplicación&#10;&#10;Descripción generada automáticamente"/>
                    <pic:cNvPicPr/>
                  </pic:nvPicPr>
                  <pic:blipFill rotWithShape="1">
                    <a:blip r:embed="rId14"/>
                    <a:srcRect l="30255" t="36984" r="40063" b="23227"/>
                    <a:stretch/>
                  </pic:blipFill>
                  <pic:spPr bwMode="auto">
                    <a:xfrm>
                      <a:off x="0" y="0"/>
                      <a:ext cx="2738188" cy="206356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Pr="008D1F35" w:rsidR="008D1F35" w:rsidP="008D1F35" w:rsidRDefault="008D1F35" w14:paraId="2D0C3CE7" w14:textId="13A67428">
      <w:pPr>
        <w:jc w:val="both"/>
        <w:rPr>
          <w:rFonts w:ascii="Arial" w:hAnsi="Arial" w:cs="Arial"/>
        </w:rPr>
      </w:pPr>
      <w:r w:rsidRPr="008D1F35">
        <w:rPr>
          <w:rFonts w:ascii="Arial" w:hAnsi="Arial" w:cs="Arial"/>
        </w:rPr>
        <w:t xml:space="preserve">Sin embargo, como es evidente, la situación genera conflictos en la operación actual </w:t>
      </w:r>
      <w:r w:rsidR="00A47A84">
        <w:rPr>
          <w:rFonts w:ascii="Arial" w:hAnsi="Arial" w:cs="Arial"/>
        </w:rPr>
        <w:t xml:space="preserve">de </w:t>
      </w:r>
      <w:r w:rsidRPr="008D1F35">
        <w:rPr>
          <w:rFonts w:ascii="Arial" w:hAnsi="Arial" w:cs="Arial"/>
        </w:rPr>
        <w:t xml:space="preserve">Metropol, por lo que a través del proceso de “Modificación al programa de operación 2024” se propuso el cambio de trazado planteado </w:t>
      </w:r>
      <w:r w:rsidR="006F468F">
        <w:rPr>
          <w:rFonts w:ascii="Arial" w:hAnsi="Arial" w:cs="Arial"/>
        </w:rPr>
        <w:t>en el presente informe</w:t>
      </w:r>
      <w:r w:rsidRPr="008D1F35">
        <w:rPr>
          <w:rFonts w:ascii="Arial" w:hAnsi="Arial" w:cs="Arial"/>
        </w:rPr>
        <w:t xml:space="preserve">. Mientras tanto, para mitigar estos problemas, se está generando un desvío temporal que evita el eje de Grajales, accediendo a calle Bascuñán mediante Exposición, Blanco Encalada, San Alfonso y Lincoln. </w:t>
      </w:r>
    </w:p>
    <w:p w:rsidR="008D1F35" w:rsidP="008D1F35" w:rsidRDefault="008D1F35" w14:paraId="4989410F" w14:textId="77777777">
      <w:pPr>
        <w:jc w:val="center"/>
      </w:pPr>
      <w:r>
        <w:rPr>
          <w:noProof/>
        </w:rPr>
        <w:drawing>
          <wp:inline distT="0" distB="0" distL="0" distR="0" wp14:anchorId="2727748F" wp14:editId="2C3AC73C">
            <wp:extent cx="3238500" cy="2075675"/>
            <wp:effectExtent l="0" t="0" r="0" b="1270"/>
            <wp:docPr id="1789340138" name="Imagen 1" descr="Imagen que contiene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340138" name="Imagen 1" descr="Imagen que contiene Mapa&#10;&#10;El contenido generado por IA puede ser incorrect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47740" cy="2081597"/>
                    </a:xfrm>
                    <a:prstGeom prst="rect">
                      <a:avLst/>
                    </a:prstGeom>
                    <a:noFill/>
                  </pic:spPr>
                </pic:pic>
              </a:graphicData>
            </a:graphic>
          </wp:inline>
        </w:drawing>
      </w:r>
    </w:p>
    <w:p w:rsidR="008D1F35" w:rsidP="008D1F35" w:rsidRDefault="008D1F35" w14:paraId="3191BFCE" w14:textId="77777777">
      <w:pPr>
        <w:jc w:val="center"/>
      </w:pPr>
    </w:p>
    <w:p w:rsidR="008D1F35" w:rsidP="008D1F35" w:rsidRDefault="008D1F35" w14:paraId="3F781621" w14:textId="77777777">
      <w:pPr>
        <w:spacing w:after="0"/>
        <w:jc w:val="center"/>
      </w:pPr>
      <w:r>
        <w:rPr>
          <w:noProof/>
        </w:rPr>
        <w:lastRenderedPageBreak/>
        <w:drawing>
          <wp:inline distT="0" distB="0" distL="0" distR="0" wp14:anchorId="7531D3CC" wp14:editId="13972DA0">
            <wp:extent cx="3467100" cy="2248120"/>
            <wp:effectExtent l="19050" t="19050" r="19050" b="19050"/>
            <wp:docPr id="823413540"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983408" name="Imagen 1" descr="Interfaz de usuario gráfica, Aplicación&#10;&#10;Descripción generada automáticamente"/>
                    <pic:cNvPicPr/>
                  </pic:nvPicPr>
                  <pic:blipFill rotWithShape="1">
                    <a:blip r:embed="rId16"/>
                    <a:srcRect l="17481" t="23546" r="23626" b="8533"/>
                    <a:stretch/>
                  </pic:blipFill>
                  <pic:spPr bwMode="auto">
                    <a:xfrm>
                      <a:off x="0" y="0"/>
                      <a:ext cx="3467100" cy="224812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8D1F35" w:rsidP="008D1F35" w:rsidRDefault="008D1F35" w14:paraId="7CF5D716" w14:textId="77777777">
      <w:pPr>
        <w:jc w:val="center"/>
      </w:pPr>
      <w:r>
        <w:t xml:space="preserve">Lunes 11 de noviembre 16:22 </w:t>
      </w:r>
      <w:proofErr w:type="spellStart"/>
      <w:r>
        <w:t>hrs</w:t>
      </w:r>
      <w:proofErr w:type="spellEnd"/>
    </w:p>
    <w:p w:rsidR="008D1F35" w:rsidP="008D1F35" w:rsidRDefault="008D1F35" w14:paraId="7E4964CB" w14:textId="77777777">
      <w:pPr>
        <w:spacing w:after="0"/>
      </w:pPr>
    </w:p>
    <w:p w:rsidR="001F1E6C" w:rsidP="00B5166B" w:rsidRDefault="001F1E6C" w14:paraId="6CC53BE8" w14:textId="77777777">
      <w:pPr>
        <w:jc w:val="both"/>
        <w:rPr>
          <w:rFonts w:ascii="Arial" w:hAnsi="Arial" w:cs="Arial"/>
        </w:rPr>
      </w:pPr>
      <w:r w:rsidRPr="008D1F35">
        <w:rPr>
          <w:rFonts w:ascii="Arial" w:hAnsi="Arial" w:cs="Arial"/>
        </w:rPr>
        <w:t xml:space="preserve">Este desvío incrementa la distancia del recorrido en 1,3 km, </w:t>
      </w:r>
      <w:r>
        <w:rPr>
          <w:rFonts w:ascii="Arial" w:hAnsi="Arial" w:cs="Arial"/>
        </w:rPr>
        <w:t>y la cantidad de solicitudes por este desvío</w:t>
      </w:r>
      <w:r w:rsidRPr="008D1F35">
        <w:rPr>
          <w:rFonts w:ascii="Arial" w:hAnsi="Arial" w:cs="Arial"/>
        </w:rPr>
        <w:t xml:space="preserve"> ha aumentado en los últimos meses, como se observa en los registros de desvíos satisfactorios:</w:t>
      </w:r>
    </w:p>
    <w:tbl>
      <w:tblPr>
        <w:tblW w:w="10409" w:type="dxa"/>
        <w:tblCellMar>
          <w:left w:w="70" w:type="dxa"/>
          <w:right w:w="70" w:type="dxa"/>
        </w:tblCellMar>
        <w:tblLook w:val="04A0" w:firstRow="1" w:lastRow="0" w:firstColumn="1" w:lastColumn="0" w:noHBand="0" w:noVBand="1"/>
      </w:tblPr>
      <w:tblGrid>
        <w:gridCol w:w="744"/>
        <w:gridCol w:w="861"/>
        <w:gridCol w:w="1221"/>
        <w:gridCol w:w="683"/>
        <w:gridCol w:w="1209"/>
        <w:gridCol w:w="940"/>
        <w:gridCol w:w="580"/>
        <w:gridCol w:w="1200"/>
        <w:gridCol w:w="1051"/>
        <w:gridCol w:w="1920"/>
      </w:tblGrid>
      <w:tr w:rsidRPr="0025580A" w:rsidR="0075267B" w:rsidTr="001F1E6C" w14:paraId="5D0BBEE9" w14:textId="77777777">
        <w:trPr>
          <w:trHeight w:val="290"/>
          <w:tblHeader/>
        </w:trPr>
        <w:tc>
          <w:tcPr>
            <w:tcW w:w="744" w:type="dxa"/>
            <w:tcBorders>
              <w:top w:val="single" w:color="auto" w:sz="4" w:space="0"/>
              <w:left w:val="single" w:color="auto" w:sz="4" w:space="0"/>
              <w:bottom w:val="single" w:color="auto" w:sz="4" w:space="0"/>
              <w:right w:val="single" w:color="auto" w:sz="4" w:space="0"/>
            </w:tcBorders>
            <w:shd w:val="clear" w:color="000000" w:fill="C00000"/>
            <w:noWrap/>
            <w:vAlign w:val="bottom"/>
            <w:hideMark/>
          </w:tcPr>
          <w:p w:rsidRPr="0075267B" w:rsidR="0075267B" w:rsidP="0075267B" w:rsidRDefault="0075267B" w14:paraId="453D4727" w14:textId="77777777">
            <w:pPr>
              <w:spacing w:after="0" w:line="240" w:lineRule="auto"/>
              <w:jc w:val="center"/>
              <w:rPr>
                <w:rFonts w:ascii="Segoe UI" w:hAnsi="Segoe UI" w:eastAsia="Times New Roman" w:cs="Segoe UI"/>
                <w:b/>
                <w:bCs/>
                <w:color w:val="FDFDFD"/>
                <w:sz w:val="14"/>
                <w:szCs w:val="14"/>
                <w:lang w:val="es-CL" w:eastAsia="es-CL"/>
              </w:rPr>
            </w:pPr>
            <w:r w:rsidRPr="0075267B">
              <w:rPr>
                <w:rFonts w:ascii="Segoe UI" w:hAnsi="Segoe UI" w:eastAsia="Times New Roman" w:cs="Segoe UI"/>
                <w:b/>
                <w:bCs/>
                <w:color w:val="FDFDFD"/>
                <w:sz w:val="14"/>
                <w:szCs w:val="14"/>
                <w:lang w:val="es-CL" w:eastAsia="es-CL"/>
              </w:rPr>
              <w:t>Id</w:t>
            </w:r>
          </w:p>
        </w:tc>
        <w:tc>
          <w:tcPr>
            <w:tcW w:w="861" w:type="dxa"/>
            <w:tcBorders>
              <w:top w:val="single" w:color="auto" w:sz="4" w:space="0"/>
              <w:left w:val="nil"/>
              <w:bottom w:val="single" w:color="auto" w:sz="4" w:space="0"/>
              <w:right w:val="single" w:color="auto" w:sz="4" w:space="0"/>
            </w:tcBorders>
            <w:shd w:val="clear" w:color="000000" w:fill="C00000"/>
            <w:noWrap/>
            <w:vAlign w:val="bottom"/>
            <w:hideMark/>
          </w:tcPr>
          <w:p w:rsidRPr="0075267B" w:rsidR="0075267B" w:rsidP="0075267B" w:rsidRDefault="0075267B" w14:paraId="5ADF86AC" w14:textId="77777777">
            <w:pPr>
              <w:spacing w:after="0" w:line="240" w:lineRule="auto"/>
              <w:jc w:val="center"/>
              <w:rPr>
                <w:rFonts w:ascii="Segoe UI" w:hAnsi="Segoe UI" w:eastAsia="Times New Roman" w:cs="Segoe UI"/>
                <w:b/>
                <w:bCs/>
                <w:color w:val="FDFDFD"/>
                <w:sz w:val="14"/>
                <w:szCs w:val="14"/>
                <w:lang w:val="es-CL" w:eastAsia="es-CL"/>
              </w:rPr>
            </w:pPr>
            <w:r w:rsidRPr="0075267B">
              <w:rPr>
                <w:rFonts w:ascii="Segoe UI" w:hAnsi="Segoe UI" w:eastAsia="Times New Roman" w:cs="Segoe UI"/>
                <w:b/>
                <w:bCs/>
                <w:color w:val="FDFDFD"/>
                <w:sz w:val="14"/>
                <w:szCs w:val="14"/>
                <w:lang w:val="es-CL" w:eastAsia="es-CL"/>
              </w:rPr>
              <w:t>Tipo</w:t>
            </w:r>
          </w:p>
        </w:tc>
        <w:tc>
          <w:tcPr>
            <w:tcW w:w="1221" w:type="dxa"/>
            <w:tcBorders>
              <w:top w:val="single" w:color="auto" w:sz="4" w:space="0"/>
              <w:left w:val="nil"/>
              <w:bottom w:val="single" w:color="auto" w:sz="4" w:space="0"/>
              <w:right w:val="single" w:color="auto" w:sz="4" w:space="0"/>
            </w:tcBorders>
            <w:shd w:val="clear" w:color="000000" w:fill="C00000"/>
            <w:noWrap/>
            <w:vAlign w:val="bottom"/>
            <w:hideMark/>
          </w:tcPr>
          <w:p w:rsidRPr="0075267B" w:rsidR="0075267B" w:rsidP="0075267B" w:rsidRDefault="0075267B" w14:paraId="4C3E56B7" w14:textId="77777777">
            <w:pPr>
              <w:spacing w:after="0" w:line="240" w:lineRule="auto"/>
              <w:jc w:val="center"/>
              <w:rPr>
                <w:rFonts w:ascii="Segoe UI" w:hAnsi="Segoe UI" w:eastAsia="Times New Roman" w:cs="Segoe UI"/>
                <w:b/>
                <w:bCs/>
                <w:color w:val="FDFDFD"/>
                <w:sz w:val="14"/>
                <w:szCs w:val="14"/>
                <w:lang w:val="es-CL" w:eastAsia="es-CL"/>
              </w:rPr>
            </w:pPr>
            <w:r w:rsidRPr="0075267B">
              <w:rPr>
                <w:rFonts w:ascii="Segoe UI" w:hAnsi="Segoe UI" w:eastAsia="Times New Roman" w:cs="Segoe UI"/>
                <w:b/>
                <w:bCs/>
                <w:color w:val="FDFDFD"/>
                <w:sz w:val="14"/>
                <w:szCs w:val="14"/>
                <w:lang w:val="es-CL" w:eastAsia="es-CL"/>
              </w:rPr>
              <w:t>Tratamiento</w:t>
            </w:r>
          </w:p>
        </w:tc>
        <w:tc>
          <w:tcPr>
            <w:tcW w:w="683" w:type="dxa"/>
            <w:tcBorders>
              <w:top w:val="single" w:color="auto" w:sz="4" w:space="0"/>
              <w:left w:val="nil"/>
              <w:bottom w:val="single" w:color="auto" w:sz="4" w:space="0"/>
              <w:right w:val="single" w:color="auto" w:sz="4" w:space="0"/>
            </w:tcBorders>
            <w:shd w:val="clear" w:color="000000" w:fill="C00000"/>
            <w:noWrap/>
            <w:vAlign w:val="bottom"/>
            <w:hideMark/>
          </w:tcPr>
          <w:p w:rsidRPr="0075267B" w:rsidR="0075267B" w:rsidP="0075267B" w:rsidRDefault="0075267B" w14:paraId="0E918958" w14:textId="77777777">
            <w:pPr>
              <w:spacing w:after="0" w:line="240" w:lineRule="auto"/>
              <w:jc w:val="center"/>
              <w:rPr>
                <w:rFonts w:ascii="Segoe UI" w:hAnsi="Segoe UI" w:eastAsia="Times New Roman" w:cs="Segoe UI"/>
                <w:b/>
                <w:bCs/>
                <w:color w:val="FDFDFD"/>
                <w:sz w:val="14"/>
                <w:szCs w:val="14"/>
                <w:lang w:val="es-CL" w:eastAsia="es-CL"/>
              </w:rPr>
            </w:pPr>
            <w:r w:rsidRPr="0075267B">
              <w:rPr>
                <w:rFonts w:ascii="Segoe UI" w:hAnsi="Segoe UI" w:eastAsia="Times New Roman" w:cs="Segoe UI"/>
                <w:b/>
                <w:bCs/>
                <w:color w:val="FDFDFD"/>
                <w:sz w:val="14"/>
                <w:szCs w:val="14"/>
                <w:lang w:val="es-CL" w:eastAsia="es-CL"/>
              </w:rPr>
              <w:t>Unidad</w:t>
            </w:r>
          </w:p>
        </w:tc>
        <w:tc>
          <w:tcPr>
            <w:tcW w:w="1209" w:type="dxa"/>
            <w:tcBorders>
              <w:top w:val="single" w:color="auto" w:sz="4" w:space="0"/>
              <w:left w:val="nil"/>
              <w:bottom w:val="single" w:color="auto" w:sz="4" w:space="0"/>
              <w:right w:val="single" w:color="auto" w:sz="4" w:space="0"/>
            </w:tcBorders>
            <w:shd w:val="clear" w:color="000000" w:fill="C00000"/>
            <w:noWrap/>
            <w:vAlign w:val="bottom"/>
            <w:hideMark/>
          </w:tcPr>
          <w:p w:rsidRPr="0075267B" w:rsidR="0075267B" w:rsidP="0075267B" w:rsidRDefault="0075267B" w14:paraId="004EA6CD" w14:textId="77777777">
            <w:pPr>
              <w:spacing w:after="0" w:line="240" w:lineRule="auto"/>
              <w:jc w:val="center"/>
              <w:rPr>
                <w:rFonts w:ascii="Segoe UI" w:hAnsi="Segoe UI" w:eastAsia="Times New Roman" w:cs="Segoe UI"/>
                <w:b/>
                <w:bCs/>
                <w:color w:val="FDFDFD"/>
                <w:sz w:val="14"/>
                <w:szCs w:val="14"/>
                <w:lang w:val="es-CL" w:eastAsia="es-CL"/>
              </w:rPr>
            </w:pPr>
            <w:r w:rsidRPr="0075267B">
              <w:rPr>
                <w:rFonts w:ascii="Segoe UI" w:hAnsi="Segoe UI" w:eastAsia="Times New Roman" w:cs="Segoe UI"/>
                <w:b/>
                <w:bCs/>
                <w:color w:val="FDFDFD"/>
                <w:sz w:val="14"/>
                <w:szCs w:val="14"/>
                <w:lang w:val="es-CL" w:eastAsia="es-CL"/>
              </w:rPr>
              <w:t>Servicios</w:t>
            </w:r>
          </w:p>
        </w:tc>
        <w:tc>
          <w:tcPr>
            <w:tcW w:w="940" w:type="dxa"/>
            <w:tcBorders>
              <w:top w:val="single" w:color="auto" w:sz="4" w:space="0"/>
              <w:left w:val="nil"/>
              <w:bottom w:val="single" w:color="auto" w:sz="4" w:space="0"/>
              <w:right w:val="single" w:color="auto" w:sz="4" w:space="0"/>
            </w:tcBorders>
            <w:shd w:val="clear" w:color="000000" w:fill="C00000"/>
            <w:noWrap/>
            <w:vAlign w:val="bottom"/>
            <w:hideMark/>
          </w:tcPr>
          <w:p w:rsidRPr="0075267B" w:rsidR="0075267B" w:rsidP="0075267B" w:rsidRDefault="0075267B" w14:paraId="6461B1EE" w14:textId="77777777">
            <w:pPr>
              <w:spacing w:after="0" w:line="240" w:lineRule="auto"/>
              <w:jc w:val="center"/>
              <w:rPr>
                <w:rFonts w:ascii="Segoe UI" w:hAnsi="Segoe UI" w:eastAsia="Times New Roman" w:cs="Segoe UI"/>
                <w:b/>
                <w:bCs/>
                <w:color w:val="FDFDFD"/>
                <w:sz w:val="14"/>
                <w:szCs w:val="14"/>
                <w:lang w:val="es-CL" w:eastAsia="es-CL"/>
              </w:rPr>
            </w:pPr>
            <w:r w:rsidRPr="0075267B">
              <w:rPr>
                <w:rFonts w:ascii="Segoe UI" w:hAnsi="Segoe UI" w:eastAsia="Times New Roman" w:cs="Segoe UI"/>
                <w:b/>
                <w:bCs/>
                <w:color w:val="FDFDFD"/>
                <w:sz w:val="14"/>
                <w:szCs w:val="14"/>
                <w:lang w:val="es-CL" w:eastAsia="es-CL"/>
              </w:rPr>
              <w:t>Fecha</w:t>
            </w:r>
          </w:p>
        </w:tc>
        <w:tc>
          <w:tcPr>
            <w:tcW w:w="580" w:type="dxa"/>
            <w:tcBorders>
              <w:top w:val="single" w:color="auto" w:sz="4" w:space="0"/>
              <w:left w:val="nil"/>
              <w:bottom w:val="single" w:color="auto" w:sz="4" w:space="0"/>
              <w:right w:val="single" w:color="auto" w:sz="4" w:space="0"/>
            </w:tcBorders>
            <w:shd w:val="clear" w:color="000000" w:fill="C00000"/>
            <w:noWrap/>
            <w:vAlign w:val="bottom"/>
            <w:hideMark/>
          </w:tcPr>
          <w:p w:rsidRPr="0075267B" w:rsidR="0075267B" w:rsidP="0075267B" w:rsidRDefault="0075267B" w14:paraId="12F3DECB" w14:textId="77777777">
            <w:pPr>
              <w:spacing w:after="0" w:line="240" w:lineRule="auto"/>
              <w:jc w:val="center"/>
              <w:rPr>
                <w:rFonts w:ascii="Segoe UI" w:hAnsi="Segoe UI" w:eastAsia="Times New Roman" w:cs="Segoe UI"/>
                <w:b/>
                <w:bCs/>
                <w:color w:val="FDFDFD"/>
                <w:sz w:val="14"/>
                <w:szCs w:val="14"/>
                <w:lang w:val="es-CL" w:eastAsia="es-CL"/>
              </w:rPr>
            </w:pPr>
            <w:r w:rsidRPr="0075267B">
              <w:rPr>
                <w:rFonts w:ascii="Segoe UI" w:hAnsi="Segoe UI" w:eastAsia="Times New Roman" w:cs="Segoe UI"/>
                <w:b/>
                <w:bCs/>
                <w:color w:val="FDFDFD"/>
                <w:sz w:val="14"/>
                <w:szCs w:val="14"/>
                <w:lang w:val="es-CL" w:eastAsia="es-CL"/>
              </w:rPr>
              <w:t>Hora</w:t>
            </w:r>
          </w:p>
        </w:tc>
        <w:tc>
          <w:tcPr>
            <w:tcW w:w="1200" w:type="dxa"/>
            <w:tcBorders>
              <w:top w:val="single" w:color="auto" w:sz="4" w:space="0"/>
              <w:left w:val="nil"/>
              <w:bottom w:val="single" w:color="auto" w:sz="4" w:space="0"/>
              <w:right w:val="single" w:color="auto" w:sz="4" w:space="0"/>
            </w:tcBorders>
            <w:shd w:val="clear" w:color="000000" w:fill="C00000"/>
            <w:noWrap/>
            <w:vAlign w:val="bottom"/>
            <w:hideMark/>
          </w:tcPr>
          <w:p w:rsidRPr="0075267B" w:rsidR="0075267B" w:rsidP="0075267B" w:rsidRDefault="0075267B" w14:paraId="30B6BFC1" w14:textId="77777777">
            <w:pPr>
              <w:spacing w:after="0" w:line="240" w:lineRule="auto"/>
              <w:jc w:val="center"/>
              <w:rPr>
                <w:rFonts w:ascii="Segoe UI" w:hAnsi="Segoe UI" w:eastAsia="Times New Roman" w:cs="Segoe UI"/>
                <w:b/>
                <w:bCs/>
                <w:color w:val="FDFDFD"/>
                <w:sz w:val="14"/>
                <w:szCs w:val="14"/>
                <w:lang w:val="es-CL" w:eastAsia="es-CL"/>
              </w:rPr>
            </w:pPr>
            <w:r w:rsidRPr="0075267B">
              <w:rPr>
                <w:rFonts w:ascii="Segoe UI" w:hAnsi="Segoe UI" w:eastAsia="Times New Roman" w:cs="Segoe UI"/>
                <w:b/>
                <w:bCs/>
                <w:color w:val="FDFDFD"/>
                <w:sz w:val="14"/>
                <w:szCs w:val="14"/>
                <w:lang w:val="es-CL" w:eastAsia="es-CL"/>
              </w:rPr>
              <w:t>Calle</w:t>
            </w:r>
          </w:p>
        </w:tc>
        <w:tc>
          <w:tcPr>
            <w:tcW w:w="1051" w:type="dxa"/>
            <w:tcBorders>
              <w:top w:val="single" w:color="auto" w:sz="4" w:space="0"/>
              <w:left w:val="nil"/>
              <w:bottom w:val="single" w:color="auto" w:sz="4" w:space="0"/>
              <w:right w:val="single" w:color="auto" w:sz="4" w:space="0"/>
            </w:tcBorders>
            <w:shd w:val="clear" w:color="000000" w:fill="C00000"/>
            <w:noWrap/>
            <w:vAlign w:val="bottom"/>
            <w:hideMark/>
          </w:tcPr>
          <w:p w:rsidRPr="0075267B" w:rsidR="0075267B" w:rsidP="0075267B" w:rsidRDefault="0075267B" w14:paraId="6DE716D1" w14:textId="77777777">
            <w:pPr>
              <w:spacing w:after="0" w:line="240" w:lineRule="auto"/>
              <w:jc w:val="center"/>
              <w:rPr>
                <w:rFonts w:ascii="Segoe UI" w:hAnsi="Segoe UI" w:eastAsia="Times New Roman" w:cs="Segoe UI"/>
                <w:b/>
                <w:bCs/>
                <w:color w:val="FDFDFD"/>
                <w:sz w:val="14"/>
                <w:szCs w:val="14"/>
                <w:lang w:val="es-CL" w:eastAsia="es-CL"/>
              </w:rPr>
            </w:pPr>
            <w:r w:rsidRPr="0075267B">
              <w:rPr>
                <w:rFonts w:ascii="Segoe UI" w:hAnsi="Segoe UI" w:eastAsia="Times New Roman" w:cs="Segoe UI"/>
                <w:b/>
                <w:bCs/>
                <w:color w:val="FDFDFD"/>
                <w:sz w:val="14"/>
                <w:szCs w:val="14"/>
                <w:lang w:val="es-CL" w:eastAsia="es-CL"/>
              </w:rPr>
              <w:t>Intersección</w:t>
            </w:r>
          </w:p>
        </w:tc>
        <w:tc>
          <w:tcPr>
            <w:tcW w:w="1920" w:type="dxa"/>
            <w:tcBorders>
              <w:top w:val="single" w:color="auto" w:sz="4" w:space="0"/>
              <w:left w:val="nil"/>
              <w:bottom w:val="single" w:color="auto" w:sz="4" w:space="0"/>
              <w:right w:val="single" w:color="auto" w:sz="4" w:space="0"/>
            </w:tcBorders>
            <w:shd w:val="clear" w:color="000000" w:fill="C00000"/>
            <w:noWrap/>
            <w:vAlign w:val="bottom"/>
            <w:hideMark/>
          </w:tcPr>
          <w:p w:rsidRPr="0075267B" w:rsidR="0075267B" w:rsidP="0075267B" w:rsidRDefault="0075267B" w14:paraId="5563499C" w14:textId="77777777">
            <w:pPr>
              <w:spacing w:after="0" w:line="240" w:lineRule="auto"/>
              <w:jc w:val="center"/>
              <w:rPr>
                <w:rFonts w:ascii="Segoe UI" w:hAnsi="Segoe UI" w:eastAsia="Times New Roman" w:cs="Segoe UI"/>
                <w:b/>
                <w:bCs/>
                <w:color w:val="FDFDFD"/>
                <w:sz w:val="14"/>
                <w:szCs w:val="14"/>
                <w:lang w:val="es-CL" w:eastAsia="es-CL"/>
              </w:rPr>
            </w:pPr>
            <w:r w:rsidRPr="0075267B">
              <w:rPr>
                <w:rFonts w:ascii="Segoe UI" w:hAnsi="Segoe UI" w:eastAsia="Times New Roman" w:cs="Segoe UI"/>
                <w:b/>
                <w:bCs/>
                <w:color w:val="FDFDFD"/>
                <w:sz w:val="14"/>
                <w:szCs w:val="14"/>
                <w:lang w:val="es-CL" w:eastAsia="es-CL"/>
              </w:rPr>
              <w:t>Usuario</w:t>
            </w:r>
          </w:p>
        </w:tc>
      </w:tr>
      <w:tr w:rsidRPr="0025580A" w:rsidR="0075267B" w:rsidTr="001F1E6C" w14:paraId="0BA833F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6A7D74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5021638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FB529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9CCF8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D2A2B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B85E0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FC2AC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16-10-2023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02E8C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15:10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A88F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933BD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6B765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5DBD7B9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EDD3E7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5024438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B2A25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09C8A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63969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951C9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76786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17-11-2023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F55C4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9:45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E1383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35EFC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3C19F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1324D1B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93C102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5024530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45558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EF0B5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91CB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43C20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78330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18-11-2023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4995B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11:18</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024E7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89577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EE46F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Paola Aguilar González</w:t>
            </w:r>
          </w:p>
        </w:tc>
      </w:tr>
      <w:tr w:rsidRPr="0025580A" w:rsidR="0075267B" w:rsidTr="001F1E6C" w14:paraId="13F8779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68F040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5025160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991A4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925BC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D6D0E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192D4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EB8E5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25-11-2023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C1196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17:24</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F8E7F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E82DF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378BB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Cristian Oyarce</w:t>
            </w:r>
          </w:p>
        </w:tc>
      </w:tr>
      <w:tr w:rsidRPr="0025580A" w:rsidR="0075267B" w:rsidTr="001F1E6C" w14:paraId="1DCD47C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E1018C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5025325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940E2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EF789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F1CF7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B19C7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CD5C7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27-11-2023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6076F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18:22</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C12E7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1F3B7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38B6E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04E3484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7481BB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5025498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5D68E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8DF25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976CB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338D2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BA68E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29-11-2023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585DE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12:20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17794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9382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0780C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3DCAC81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E588F4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5025560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7E701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9DEFA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FFAB5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5D022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2821A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30-11-2023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A0DAB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F2810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4DDE3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53901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542941B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76A49F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5025679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A419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796A8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F943E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AE632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1EF3D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7E393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12:18</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656A8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B40FA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C8B73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6E6507A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DCC1FE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5025742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F0501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3C2E4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C964E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3050A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92D7A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02-12-2023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6727E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11:45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72E91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65E4B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03F89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37E204D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4E39E7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5025907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42D40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CD157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BD58E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08C50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7B640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04-12-2023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BA1DA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11:14</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0FEB0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B84C3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50268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6153208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4E1A8F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5025959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1BF04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DDF15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817C9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96683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29671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63C38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10:20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50EF6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FD28B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0F0C2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39B5917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D145A8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5026032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E295D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9AF89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3F045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95FE0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403C5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06-12-2023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58E7E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10:20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C51EC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3B537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FD265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43AAF72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59AF17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5026121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2EAE5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E2EAF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5DCC4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723D2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A18D2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07-12-2023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B239D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9:40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629B7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F214E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185CB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Paz Contreras</w:t>
            </w:r>
          </w:p>
        </w:tc>
      </w:tr>
      <w:tr w:rsidRPr="0025580A" w:rsidR="0075267B" w:rsidTr="001F1E6C" w14:paraId="790C4D8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0D7B4D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5027489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41354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Vandalismo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A5E63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Cancelado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7CDA3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CD3A5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43EFD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07-12-2023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5451C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9:39</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D2679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DC979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B1761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 US1 Alfa</w:t>
            </w:r>
          </w:p>
        </w:tc>
      </w:tr>
      <w:tr w:rsidRPr="0025580A" w:rsidR="0075267B" w:rsidTr="001F1E6C" w14:paraId="691295C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80854D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5026196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ACB47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94480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9CAFC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1040B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8F2A4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08-12-2023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56E84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10:25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199B8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70323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42DC8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Alejandra Arancibia</w:t>
            </w:r>
          </w:p>
        </w:tc>
      </w:tr>
      <w:tr w:rsidRPr="0025580A" w:rsidR="0075267B" w:rsidTr="001F1E6C" w14:paraId="0D21436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90A089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5026252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F8028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871E4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A0C2E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6244E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FB219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09-12-2023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44BAD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C0457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358FD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DB177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Alejandra Arancibia</w:t>
            </w:r>
          </w:p>
        </w:tc>
      </w:tr>
      <w:tr w:rsidRPr="0025580A" w:rsidR="0075267B" w:rsidTr="001F1E6C" w14:paraId="6B88CCA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024495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5027491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1F91C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Vandalismo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27ADE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Cancelado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48068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2F7A6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77A9F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BF6B4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9:55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84404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Bascuñán Guerrero</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A23BB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D961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 US1 Alfa</w:t>
            </w:r>
          </w:p>
        </w:tc>
      </w:tr>
      <w:tr w:rsidRPr="0025580A" w:rsidR="0075267B" w:rsidTr="001F1E6C" w14:paraId="1A3AF85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A20402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5026430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4A844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C10C0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F754E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807B5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0830E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48597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9:50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9D24B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973FD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78615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2C076BF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356AC4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5026521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1BE4E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28515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C5935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B2E39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D240D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0D82C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5E882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9ADA3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B1A4A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3B6B444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3C6E5B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5026633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683DC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17DFE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F47EB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AD693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A9B10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F8474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9:40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D37FC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D9E15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A6B49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7FF0930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D27F4F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5026770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EDB46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2D780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62846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7D3CE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97391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7553B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10:57</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1A383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EBD63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870C5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4AB3FA4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B4593A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5026758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3EC10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80862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A6969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EC5A0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468E5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CF8A9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9:50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051E7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6ECA5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55694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008A59A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594F51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5026918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8C67B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75014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BFA4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1BEDD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80F97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EE732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9:33</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C4E9B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4650E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9A250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3A4C9F6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69F122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5027035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88F10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93BD6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D6488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A82AC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7E94D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21204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10:53</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DFF65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FB655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6C8C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Paola Aguilar González</w:t>
            </w:r>
          </w:p>
        </w:tc>
      </w:tr>
      <w:tr w:rsidRPr="0025580A" w:rsidR="0075267B" w:rsidTr="001F1E6C" w14:paraId="3A526F3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88C28C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5027355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06406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E07F0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76662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39662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11597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A1D58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11:35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89E88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AA2AE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3CD20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Alejandra Arancibia</w:t>
            </w:r>
          </w:p>
        </w:tc>
      </w:tr>
      <w:tr w:rsidRPr="0025580A" w:rsidR="0075267B" w:rsidTr="001F1E6C" w14:paraId="2CC7FBE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782A4C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5027573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F7EE1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7597A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47134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BBFE6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1AE33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19-12-2023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8BD19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14:51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F40CB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99465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2C3A5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1464796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F18431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5027538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D1646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048D1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A6945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966CF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DEBD2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19-12-2023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0C872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AA675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4A817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549EF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41F8845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D9212F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5027715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EDC66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E113E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C4EDB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DF6D4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71002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20-12-2023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20E36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C1394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BEC4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90401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608F9D2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5FA7F8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5027880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FA80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0DA83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FB178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C17B5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A4A8E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21-12-2023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F0243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9:50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A9653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9B9FC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4E729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0B1A2BA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08D53F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5028028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D9E57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44164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17EBF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C3A5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B7432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22-12-2023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98D5B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9:15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4B822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CD069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834C7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726E1EF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6089FA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5028162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E0725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8EB2A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682B4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50F34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918BE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23-12-2023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B14E6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1A6AD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81794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162AA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551F833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5A666E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5028153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C5C9D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DCF97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5C666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D1ABD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BA9EA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24-12-2023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64C84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6334D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EDE92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1754D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7E5BC34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4FABD2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5028471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37AD5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023F4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42114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9DE17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DFFBD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26-12-2023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CDE80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10:55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4B753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DB9D0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25348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4F45D41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15F5E2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5028540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ABAC3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FBE1E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17104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D90D4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E006B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27-12-2023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6E2F6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11:10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1CB67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8FDFD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8B624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36A9588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4E7880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5028656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5B059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F1FB1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39C87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CD5EC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B9E80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07FE3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AFA09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B0899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9A9DE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757F5E7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9B6EFB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5028646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1624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7B975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6A61C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36532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20F80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D7FDE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35880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B1267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1DE24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208095B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258DC4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5028790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07FEE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CA3BE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690D4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2EEFA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AD90F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30-12-2023</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A0559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12:20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012CB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1E649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05E07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Gonzalo Muñoz Moya</w:t>
            </w:r>
          </w:p>
        </w:tc>
      </w:tr>
      <w:tr w:rsidRPr="0025580A" w:rsidR="0075267B" w:rsidTr="001F1E6C" w14:paraId="09A4C59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FFB48C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5029521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24750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A9788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81089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32676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B50A1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09-01-2024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511F5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16:40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2C70F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F7D46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9C779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71CB3AF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13CA3E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lastRenderedPageBreak/>
              <w:t>5029788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69507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40431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599D4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F24AF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32876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12-01-2024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80422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21:10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7752B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AD5AA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7B6B2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21108A2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CA1261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5029887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3F019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2DEC4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CD5C2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54CBC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1BB26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14-01-2024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98943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5:10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7A66D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C8C2D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E77F6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650187C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292042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5029963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B5B57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FF6EA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4496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54F91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E4883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15-01-2024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4BCF1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5:10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55CA6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41B73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1E99D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3AFF942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6C3BF7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5030092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959CC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ABBED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C4AA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D28D4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82856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16-01-2024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44ABA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17:32</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7989B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A53B4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DFC7C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34B0152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9E36FD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5030190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47470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7BC36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0469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3D781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343E8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17-01-2024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4FA1C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20:17</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FE15E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9A104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6EA4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3939385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2285B9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5030255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4FD68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E5C4D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BE71F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26A0C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F2541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18-01-2024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91153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20:57</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E748B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DDE3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6AE75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1853445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334202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5033215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C14B6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75CDA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609F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DA4EF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135C1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29-02-2024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C02DA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11:50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A436F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DD464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DE9D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4D98D56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D70D52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5033309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AE316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AB10E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B3E30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1A5CF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6D312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01-03-2024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0321D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10:10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37422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F1995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94DAC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2E8E194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B3FF8E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5033526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3DAFD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9045E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D613C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C2360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9F77F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04-03-2024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C94AB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13:15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452DF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015FD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C7297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42D8BDD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C6BFC2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5035544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B6263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E4B39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CB91A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A0C5E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D44AB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26-03-2024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44141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11:45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C4AC7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19752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B103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Javiera Diaz</w:t>
            </w:r>
          </w:p>
        </w:tc>
      </w:tr>
      <w:tr w:rsidRPr="0025580A" w:rsidR="0075267B" w:rsidTr="001F1E6C" w14:paraId="24C05EA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FF8FB7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5035633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D4BE5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96872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CB35C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DA50D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5BD0C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27-03-2024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65FEA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12:35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E6E65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20899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4BB089"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Wladimir</w:t>
            </w:r>
            <w:proofErr w:type="spellEnd"/>
            <w:r w:rsidRPr="0075267B">
              <w:rPr>
                <w:rFonts w:ascii="Segoe UI" w:hAnsi="Segoe UI" w:eastAsia="Times New Roman" w:cs="Segoe UI"/>
                <w:color w:val="333333"/>
                <w:sz w:val="14"/>
                <w:szCs w:val="14"/>
                <w:lang w:val="es-CL" w:eastAsia="es-CL"/>
              </w:rPr>
              <w:t xml:space="preserve"> Smith</w:t>
            </w:r>
          </w:p>
        </w:tc>
      </w:tr>
      <w:tr w:rsidRPr="0025580A" w:rsidR="0075267B" w:rsidTr="001F1E6C" w14:paraId="02E71A0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2FBC8D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5036075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54C55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2336E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FF2C4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52047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8157C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01-04-2024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11BA3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12:10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21EE6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C2D8C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03267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645E6A6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6DDD82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5036133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BB368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28A7E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BDF2E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1B70C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C2C11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02-04-2024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7547D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11:07</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5136A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AB809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6FD58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0DD70EA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5243E7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5036652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7D47A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32A52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F616E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D9073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F783E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08-04-2024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8C1F7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7:50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9FFD7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CB5A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60A64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Paz Contreras</w:t>
            </w:r>
          </w:p>
        </w:tc>
      </w:tr>
      <w:tr w:rsidRPr="0025580A" w:rsidR="0075267B" w:rsidTr="001F1E6C" w14:paraId="518964F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E5A5DB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5037037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C8D8D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32A66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26035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5B4FE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16858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12-04-2024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0D4FB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15:14</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B7870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C4F5A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120CF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26E42B4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EF3E2E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5037293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556D9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5A55B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96D36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38D7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A8B0B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15-04-2024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902D1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1F295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82DCB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59D24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7F09692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A5C516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5037372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ACA34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FFDA9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71B4D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344C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5DA4B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16-04-2024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84D15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5F5CF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7EDE8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2BB69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2B61757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7138E8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5037539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50967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A8DB2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ED0A9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BB1F8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B4BF5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18-04-2024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1CD21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B43DE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B8A64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CF00E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678C3E4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4E4BCE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5037704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31011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03377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73392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64691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21116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19-04-2024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A5085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3DB15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CA531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E281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227363B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A3D805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5037917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72121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2D50A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7AFA9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EC655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F8CFC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22-04-2024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48502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3819F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49409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3EF61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2076D80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FC42BA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5037978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CC9CC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A6A38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DD59B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C6FD1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E77B9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23-04-2024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7D882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DDE6D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EE6ED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1E538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37D8751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A496B2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5038089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A10B1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3258B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82B15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D9FAF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7CF36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24-04-2024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936A7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9:15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678D0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9B0C4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33EB5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03A8041E" w14:textId="77777777">
        <w:trPr>
          <w:trHeight w:val="210"/>
        </w:trPr>
        <w:tc>
          <w:tcPr>
            <w:tcW w:w="744" w:type="dxa"/>
            <w:tcBorders>
              <w:top w:val="nil"/>
              <w:left w:val="single" w:color="auto" w:sz="4" w:space="0"/>
              <w:bottom w:val="single" w:color="auto" w:sz="4" w:space="0"/>
              <w:right w:val="single" w:color="auto" w:sz="4" w:space="0"/>
            </w:tcBorders>
            <w:shd w:val="clear" w:color="000000" w:fill="F5F5F5"/>
            <w:hideMark/>
          </w:tcPr>
          <w:p w:rsidRPr="0075267B" w:rsidR="0075267B" w:rsidP="0075267B" w:rsidRDefault="0075267B" w14:paraId="061109A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5038171</w:t>
            </w:r>
          </w:p>
        </w:tc>
        <w:tc>
          <w:tcPr>
            <w:tcW w:w="86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56AC807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32C960E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7297213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2AE1DD4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35F38DF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25-04-2024</w:t>
            </w:r>
          </w:p>
        </w:tc>
        <w:tc>
          <w:tcPr>
            <w:tcW w:w="58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5B992E8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9:15</w:t>
            </w:r>
          </w:p>
        </w:tc>
        <w:tc>
          <w:tcPr>
            <w:tcW w:w="120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1E9A61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2391082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0DF1787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2B354E3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FB2A8E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5038266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073E2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4E81E8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E8225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7B5D9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C35EB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26-04-2024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14CCD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9:15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046A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7CEC1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79797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7DEE943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705EC6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5041034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4BA24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9E779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5E62A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FC4E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6150C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25-05-2024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64B76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13:57</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DD1E2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DB4E7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noWrap/>
            <w:vAlign w:val="bottom"/>
            <w:hideMark/>
          </w:tcPr>
          <w:p w:rsidRPr="0075267B" w:rsidR="0075267B" w:rsidP="0075267B" w:rsidRDefault="0075267B" w14:paraId="435DBB7D" w14:textId="77777777">
            <w:pPr>
              <w:spacing w:after="0" w:line="240" w:lineRule="auto"/>
              <w:rPr>
                <w:rFonts w:ascii="Aptos Narrow" w:hAnsi="Aptos Narrow" w:eastAsia="Times New Roman" w:cs="Times New Roman"/>
                <w:color w:val="000000"/>
                <w:sz w:val="14"/>
                <w:szCs w:val="14"/>
                <w:lang w:val="es-CL" w:eastAsia="es-CL"/>
              </w:rPr>
            </w:pPr>
            <w:r w:rsidRPr="0075267B">
              <w:rPr>
                <w:rFonts w:ascii="Aptos Narrow" w:hAnsi="Aptos Narrow" w:eastAsia="Times New Roman" w:cs="Times New Roman"/>
                <w:color w:val="000000"/>
                <w:sz w:val="14"/>
                <w:szCs w:val="14"/>
                <w:lang w:val="es-CL" w:eastAsia="es-CL"/>
              </w:rPr>
              <w:t> </w:t>
            </w:r>
          </w:p>
        </w:tc>
      </w:tr>
      <w:tr w:rsidRPr="0025580A" w:rsidR="0075267B" w:rsidTr="001F1E6C" w14:paraId="11C997F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4B8A16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5041145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13BDE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696BE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5DA29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331F4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437E8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27-05-2024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5A961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3CBA8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CCED0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AD84B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0A65CBB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DD84BE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5041225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E3CC7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27768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FBD52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2D933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75481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28-05-2024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5CAE5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10:15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9A359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0611A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E132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6895C59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E4519F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5041704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0348C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0B6E3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909DE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06AA4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BEDC8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03-06-2024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1E1D9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14:15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631EA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9AAD1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EEA0A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605B00E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4CAF28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5041885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C7CEE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588EC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469C6C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FC78F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B99B6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06-06-2024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8BD26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10:03</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13894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86CDD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93E2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0ABF9BD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E3F318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5041981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5AFE8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E4352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D7C90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48ADD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4130D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07-06-2024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FAD8D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10:03</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5D36A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056A6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CF8F7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3F34605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3CAC8F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5046307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8BC21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A1754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1CC98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6B5A3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70CF9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29-07-2024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D8A50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16:10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3EE65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175C5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3D640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13902B9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761A7D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5048802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71A3C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A5B32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D5FA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E53D0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63EE2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16-08-2024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B3D3C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D0B7C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26835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896FB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51592D9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CE4C26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5049386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02CA0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0C410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26CFD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00CE3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F3DCA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22-08-2024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6520B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13:50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A5578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1C060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20EE0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5535374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536844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5050768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7D2E6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6AB98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5C573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8ADDC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6A09D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09011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12:10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7C4DE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C4D89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B57AD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2088252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595B39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5050768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16C4A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8301A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E2317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91648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C93F0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8459D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12:10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778CF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66820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96C17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25D3D11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205405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5050869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827C9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F3443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8BC54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1BCE1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BF3DE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06-09-2024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B5803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13:11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04562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6B164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41728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7241740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A08C7E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5050869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E9C86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B8F47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86B6F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27189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E775D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06-09-2024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A0347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13:11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0962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1AFEC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AC262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347AF87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40DD92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5051155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51BE6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028FE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58190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C5795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CCB6E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09-09-2024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90990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4B595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B02AF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6DFC7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016806B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C9A862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5051155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1A7F3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8EEEB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67DF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F364B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6B8D9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09-09-2024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23637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AAEFD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C00CC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B824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3CBF50F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ED6703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5051307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9B269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23B6C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27922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1F0CA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34763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A92F1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12:31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808E4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DE01B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F3D85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00C8EB7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291883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5051307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229AB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95387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A30D1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3ABEB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B360B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91944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12:31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F2858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F9005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8F70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1620861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6FE464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5051632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DA793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69287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42563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F3497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57066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9D2B9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9D574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2AB2E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1CF64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3D8AE0A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8C3FB4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5051632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8C19C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C6B81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915CC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A0A23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7B2D9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9089A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FE253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E5618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DB4F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672640E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3D9489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5051809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C2FEE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BAD92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28E40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C122B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5C6AC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7841C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15:46</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8007F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BF0F7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C16AAE"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Wladimir</w:t>
            </w:r>
            <w:proofErr w:type="spellEnd"/>
            <w:r w:rsidRPr="0075267B">
              <w:rPr>
                <w:rFonts w:ascii="Segoe UI" w:hAnsi="Segoe UI" w:eastAsia="Times New Roman" w:cs="Segoe UI"/>
                <w:color w:val="333333"/>
                <w:sz w:val="14"/>
                <w:szCs w:val="14"/>
                <w:lang w:val="es-CL" w:eastAsia="es-CL"/>
              </w:rPr>
              <w:t xml:space="preserve"> Smith</w:t>
            </w:r>
          </w:p>
        </w:tc>
      </w:tr>
      <w:tr w:rsidRPr="0025580A" w:rsidR="0075267B" w:rsidTr="001F1E6C" w14:paraId="5C06E19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194670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5051809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428A6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C591F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7CF80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4351A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A1118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29F39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15:46</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7273E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D5E19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3BB120"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Wladimir</w:t>
            </w:r>
            <w:proofErr w:type="spellEnd"/>
            <w:r w:rsidRPr="0075267B">
              <w:rPr>
                <w:rFonts w:ascii="Segoe UI" w:hAnsi="Segoe UI" w:eastAsia="Times New Roman" w:cs="Segoe UI"/>
                <w:color w:val="333333"/>
                <w:sz w:val="14"/>
                <w:szCs w:val="14"/>
                <w:lang w:val="es-CL" w:eastAsia="es-CL"/>
              </w:rPr>
              <w:t xml:space="preserve"> Smith</w:t>
            </w:r>
          </w:p>
        </w:tc>
      </w:tr>
      <w:tr w:rsidRPr="0025580A" w:rsidR="0075267B" w:rsidTr="001F1E6C" w14:paraId="0BBACE2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F09CE0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5051928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30B5E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BF724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90D8D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DB033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17833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10AE5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14:15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FD1AA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F3FA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CB4FA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4565211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883488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5051928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82D3E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09770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29180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8C548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93CCE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27CE0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14:15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17807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A734C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A1C7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6AB97F2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3B23B9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5052821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A5662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4CAC8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83801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D61CB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1980C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29-09-2024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6F729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6:50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8C128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B0833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A5ABB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5E16248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9507FD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5052821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45588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625C2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7642F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F324A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D1828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29-09-2024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89D59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6:50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D45D3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0A0DB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BDA2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6BF032F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28447E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5052880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C7423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44BF0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624C0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0BC7D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FE636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30-09-2024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37B67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5FC37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DB0DC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ABE80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3CE5082B" w14:textId="77777777">
        <w:trPr>
          <w:trHeight w:val="210"/>
        </w:trPr>
        <w:tc>
          <w:tcPr>
            <w:tcW w:w="744" w:type="dxa"/>
            <w:tcBorders>
              <w:top w:val="nil"/>
              <w:left w:val="single" w:color="auto" w:sz="4" w:space="0"/>
              <w:bottom w:val="single" w:color="auto" w:sz="4" w:space="0"/>
              <w:right w:val="single" w:color="auto" w:sz="4" w:space="0"/>
            </w:tcBorders>
            <w:shd w:val="clear" w:color="000000" w:fill="F5F5F5"/>
            <w:hideMark/>
          </w:tcPr>
          <w:p w:rsidRPr="0075267B" w:rsidR="0075267B" w:rsidP="0075267B" w:rsidRDefault="0075267B" w14:paraId="78E1492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5052880</w:t>
            </w:r>
          </w:p>
        </w:tc>
        <w:tc>
          <w:tcPr>
            <w:tcW w:w="86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75C092B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77C97B2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0787619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6FB6A0A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4C3E5AF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30-09-2024</w:t>
            </w:r>
          </w:p>
        </w:tc>
        <w:tc>
          <w:tcPr>
            <w:tcW w:w="58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0F33D0F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51E3EEB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3049C6A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1957159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7053D14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977352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5052999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40249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C7960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D2A19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8D258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E5441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72325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01595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CC571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34C41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7F8B391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A9003E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5053124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F2ABD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B6C7F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225A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01241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D1544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02-10-2024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99FE4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5:10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BDE0A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5F13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81043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4182696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B1A57B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5053222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A4B79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24E69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AEFF8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8EB61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ED53F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03-10-2024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BB3E5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5:10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53630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09D73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91EEC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406AFCF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311E90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5053393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25D19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E6671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0DEA5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E5128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03D07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04-10-2024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60DA1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10:46</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9A958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67C76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59359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Ulises Gutiérrez</w:t>
            </w:r>
          </w:p>
        </w:tc>
      </w:tr>
      <w:tr w:rsidRPr="0025580A" w:rsidR="0075267B" w:rsidTr="001F1E6C" w14:paraId="202F738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37842D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5053350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A9E0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1CC56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CEE77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92F6F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19D5D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04-10-2024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2DB76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5:10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E2C96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5486F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C9E3A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541A21F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76FF78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5053439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77EF0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1AACF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6AB1F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3AEF2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F6A15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99249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6:44</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1E348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D16D2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54D91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Paola Aguilar González</w:t>
            </w:r>
          </w:p>
        </w:tc>
      </w:tr>
      <w:tr w:rsidRPr="0025580A" w:rsidR="0075267B" w:rsidTr="001F1E6C" w14:paraId="137E082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99631A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5053537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FB0E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65987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969C1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EE10D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07F73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06-10-2024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A307C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7:08</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6DB2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632A1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51643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Paola Aguilar González</w:t>
            </w:r>
          </w:p>
        </w:tc>
      </w:tr>
      <w:tr w:rsidRPr="0025580A" w:rsidR="0075267B" w:rsidTr="001F1E6C" w14:paraId="1994104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50C150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5053596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8FFC0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C522E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D93A9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A93C5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7DE4F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07-10-2024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C603D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5:40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48E31C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18CE5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B02BF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Carolina Urtubia</w:t>
            </w:r>
          </w:p>
        </w:tc>
      </w:tr>
      <w:tr w:rsidRPr="0025580A" w:rsidR="0075267B" w:rsidTr="001F1E6C" w14:paraId="4C318FE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0405FF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5053686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AE2BB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D10DE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0E8C9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344F8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DAC8D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08-10-2024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57330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5:15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4C538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2C40C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BEBBA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11AC4B8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46A0DB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5053790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9C46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53DCF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51C58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14A4E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08688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09-10-2024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9FA94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5:15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2E3AF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993A3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5A84F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7D1F179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9DB4D2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5053906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2C488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E66D8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05C19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E1ACE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B3FAD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AA908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783CA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BC8F5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D2E16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2CEB9F6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CD90BD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lastRenderedPageBreak/>
              <w:t>5054028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A921F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898E5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25CE7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6E434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1806C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C8260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66D2E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B68A6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E8E6D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7231219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64E936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5054139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79824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86B50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DCB1D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9EE06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13360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0C388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8:00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E21C2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5F713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88264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Marco Guajardo</w:t>
            </w:r>
          </w:p>
        </w:tc>
      </w:tr>
      <w:tr w:rsidRPr="0025580A" w:rsidR="0075267B" w:rsidTr="001F1E6C" w14:paraId="47B86B4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1E2C01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5054169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EF7C7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8763E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0FAFD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D9A3A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68CBC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5EB0B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AF30E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F3091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AFCF8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22D78E5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8F8F78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5054296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3C193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9FDE1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172DE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480C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1AE69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0D336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79DCA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11905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DA0AA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6A4BE64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27CB27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5054371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D759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97D82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4D152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308A9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40FF5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90B9E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395C3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94714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CA272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778B35D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CCDB14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5054474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16737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5970E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4E314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C644D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4AEAB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1AE0F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3655C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86780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B7AD9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25E515C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29E98C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5054568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590D2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5A3D6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F16C2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CF240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A6172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17-10-2024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D3219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BD53D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45FD6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16346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7716A72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082572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5054675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5557E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1A9E6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3C7D1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979C7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5A7B8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413B3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8972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00BAB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092D2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2E9A02C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B178FE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5054862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F7AFB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1DA8F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E72A1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46E74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23AC1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19-10-2024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8CEC2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6:30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4B93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6CCD4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0B110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Cristian Fuenzalida</w:t>
            </w:r>
          </w:p>
        </w:tc>
      </w:tr>
      <w:tr w:rsidRPr="0025580A" w:rsidR="0075267B" w:rsidTr="001F1E6C" w14:paraId="0E3D673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5696B1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5054839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3DAF7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82245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B977A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2FE4D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69BA4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19-10-2024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1D2BC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0:18</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24A11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45EE7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DA1AA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7DDA5B9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4AC733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5054918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CC78C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41E01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3F2AA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54F18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C2E19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20-10-2024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547ED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93186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1B417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AA5DB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5A44DD2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CF8CAC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5055010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8932F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74869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5D3C4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DE6AA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AF447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21-10-2024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E360D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07652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C19BA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7E59B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2B23CEB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EE618C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5055102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51A02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79B66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58981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CE928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D9051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22-10-2024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A4087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E6567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8ED4F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8DC0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0D1B2B8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7BDD71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5055186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F13EF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09204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285DD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A512B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CAE75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23-10-2024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1ADDA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B768E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412A9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0B71D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4F2FD79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661E5E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5055347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BEE06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B2F24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05967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6A12B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5C0AB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24-10-2024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14A0A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15:21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63A56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CCEA2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3FF1E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0F324AA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96E062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5055296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EE172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F9F94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DCB35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D80FC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E3227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24-10-2024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ADCD6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AEB02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A8B50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36178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6642531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767892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5055390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05100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45CB1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8D21A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51A80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A8585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25-10-2024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51807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BAD32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43BBF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8FA89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146B22E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97A445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5055456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9D87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6A637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76BCD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37C1E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16721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26-10-2024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22C40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C70FD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B6A58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F84B3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Carolina Urtubia</w:t>
            </w:r>
          </w:p>
        </w:tc>
      </w:tr>
      <w:tr w:rsidRPr="0025580A" w:rsidR="0075267B" w:rsidTr="001F1E6C" w14:paraId="071EAE7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D27A7A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5055545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587FE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30661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CA372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B2E47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F317B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27-10-2024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E0F4B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17C26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8ABC2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619F0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32864A5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F185D7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5055660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C7056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26684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7C3AC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E8825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DE545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55B78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6E01B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45B81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B4B4B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5B26A3F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4DFC93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5055764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3757B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2CD04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4055D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291B2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03740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29-10-2024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87B1E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C1822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ABD13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85EEC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34D70ED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46DC3E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5055906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01481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3765C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498C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A6474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09296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30-10-2024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85967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E9B1A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51923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62F82A"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1012F91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962298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5056027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E0C3F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CAA7F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9B2C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049FE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76307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31-10-2024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2E01C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06D9C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DD80C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A167A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Gonzalo Muñoz Moya</w:t>
            </w:r>
          </w:p>
        </w:tc>
      </w:tr>
      <w:tr w:rsidRPr="0025580A" w:rsidR="0075267B" w:rsidTr="001F1E6C" w14:paraId="1F28C22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2EBC04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5056067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3B349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5E2AF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A283C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A6E29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4F2DE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A073C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8634A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9E5CE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5E13C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798A070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9AD59B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5056082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578B8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8FE5B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6DC35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EB396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0697C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02-11-2024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F9D2A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1372A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22B28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26FB7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4215D8D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F3D837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5056239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E9754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44E0B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6E721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1D09B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09C3D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04-11-2024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ABB2B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F4615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46088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C16A4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2E7D6D5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B2D784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5056307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6C9F3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244C1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87927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0B2B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9B935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712C5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BF632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4C46B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42532A"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465B5FC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CD9736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5056427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2D48D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4FC40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1F562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38A5F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444E2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06-11-2024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77CC7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EBF34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E1DDC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05675F"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060E453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A76654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5056545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193F8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A6B78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DB39D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47B73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4D84D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07-11-2024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EDF23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72E89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5218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880400"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29B1F05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C8271A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5056649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4ED44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31B1A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785C8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82AE9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70A0E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08-11-2024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D8E99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876BB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3BA47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206AE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5BF7AC6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A5D297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5056752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0BC1F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1D32D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34439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11B76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B578B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09-11-2024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E56C0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6:05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6D6CE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F7D48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A012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Francisca Arriagada</w:t>
            </w:r>
          </w:p>
        </w:tc>
      </w:tr>
      <w:tr w:rsidRPr="0025580A" w:rsidR="0075267B" w:rsidTr="001F1E6C" w14:paraId="3E40A03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79E36F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5056822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B0C25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1C0DB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4739B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7CF9B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84C71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D6562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B41B1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80240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F34F9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1223CD1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04FCB8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5057037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3EE61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0CB14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F8E25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108B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C1FB0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C78C3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59EF1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35530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BE9341"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1FD8E17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27F2F0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5057157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3C640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D55E3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8D66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97F36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62581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DA4CB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BEB51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3629A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E957C4"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04EF351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E4E04A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5057288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15F2A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0BDFE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99103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0FAE0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94F8A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14B10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D9468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732D6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A11D5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2DD2DB0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7D3E2A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5057408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AB2F2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3DE3F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60001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EFEEA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A48D3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CB12B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9A8B4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DD88F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DB6C3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44EB1B9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D29C17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5057482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EE9F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56E7D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09145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5D79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03BEA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B5657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02F99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2E3B3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A2CEF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3E556D5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A8D863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5057611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6274B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25A6E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805B1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322D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0107E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9887A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7:00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98D2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D556D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711C3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Cristian Fuenzalida</w:t>
            </w:r>
          </w:p>
        </w:tc>
      </w:tr>
      <w:tr w:rsidRPr="0025580A" w:rsidR="0075267B" w:rsidTr="001F1E6C" w14:paraId="135135DA" w14:textId="77777777">
        <w:trPr>
          <w:trHeight w:val="210"/>
        </w:trPr>
        <w:tc>
          <w:tcPr>
            <w:tcW w:w="744" w:type="dxa"/>
            <w:tcBorders>
              <w:top w:val="nil"/>
              <w:left w:val="single" w:color="auto" w:sz="4" w:space="0"/>
              <w:bottom w:val="single" w:color="auto" w:sz="4" w:space="0"/>
              <w:right w:val="single" w:color="auto" w:sz="4" w:space="0"/>
            </w:tcBorders>
            <w:shd w:val="clear" w:color="000000" w:fill="F5F5F5"/>
            <w:hideMark/>
          </w:tcPr>
          <w:p w:rsidRPr="0075267B" w:rsidR="0075267B" w:rsidP="0075267B" w:rsidRDefault="0075267B" w14:paraId="6E4FB89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5057643</w:t>
            </w:r>
          </w:p>
        </w:tc>
        <w:tc>
          <w:tcPr>
            <w:tcW w:w="86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0369052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6EF72E3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1BB3C7C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5B04A75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5C9574D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17-11-2024</w:t>
            </w:r>
          </w:p>
        </w:tc>
        <w:tc>
          <w:tcPr>
            <w:tcW w:w="58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6CB08F6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4C7A7C2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11FA735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50276B6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31928E9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D8BAC5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5057753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5F254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26CE7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CAAC3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3E0B8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4E224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86A40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4FD2B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53DAC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FDAAE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78ED058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E7486C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5057850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625C6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8091E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6AD9C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31BFB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93FB0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19-11-2024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126D4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F6EA9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91E29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ADB45C"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4B5C673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7FA49F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5057949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F5341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DB631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7641C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C72F6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71C19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20-11-2024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1D2C9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43F85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9BF66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47C4F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39B061B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2F06BE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5058084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67EB8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C3BB3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F1FBA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502B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97501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21-11-2024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E99F5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93851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6454D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184F8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293CBD5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EA1514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5058187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B788D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09E34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6194C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94882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382A6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22-11-2024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C0141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CF088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85EA0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70962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7A05320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A39945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5058226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FCBB9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B5CF4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DE73F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13D75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3A2F0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23-11-2024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2B0AE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4E98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2A7F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5FF9F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Carolina Urtubia</w:t>
            </w:r>
          </w:p>
        </w:tc>
      </w:tr>
      <w:tr w:rsidRPr="0025580A" w:rsidR="0075267B" w:rsidTr="001F1E6C" w14:paraId="4CFA270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45DF4D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5058227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86A6F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BFF07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7857B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CB30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1AF57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24-11-2024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47D8C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534E2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E96F7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658DB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6EA2807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3B916C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5058423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ACCB0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F6B95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3135F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F02C2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D9E14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25-11-2024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A535B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0A992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A247A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A4C83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4F8A1FA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B27007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5058536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49A7B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B463F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6BA29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496CF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E6587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26-11-2024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DB7B3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1274C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16A59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DAC37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3D2DCC3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0EDF49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5058625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CBDB1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A072E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649E5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1A959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EAA28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27-11-2024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6A87B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E61E0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1AA72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8AFD8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4B50B30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100F49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5058739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B4E43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A38F7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C2686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2CBB9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24B3B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0E7D7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F03B3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1C5F8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8ABBB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1CD2E2D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1F1C37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5058838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E408C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320A8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CA61B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1280D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E4B0A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29-11-2024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59277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4C00A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C22A9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E98CF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1469132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15406D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5058879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96AE8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B1939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788E2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F351A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8F730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30-11-2024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3C3F0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6:50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4A38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70BFE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7DB3D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Gonzalo Muñoz Moya</w:t>
            </w:r>
          </w:p>
        </w:tc>
      </w:tr>
      <w:tr w:rsidRPr="0025580A" w:rsidR="0075267B" w:rsidTr="001F1E6C" w14:paraId="51FC40E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E1177B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5059020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29B30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C67C7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A2E34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F553F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A3D1C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B4647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7:47</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7FE00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C27DD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620F9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Gisselle </w:t>
            </w:r>
            <w:proofErr w:type="spellStart"/>
            <w:r w:rsidRPr="0075267B">
              <w:rPr>
                <w:rFonts w:ascii="Segoe UI" w:hAnsi="Segoe UI" w:eastAsia="Times New Roman" w:cs="Segoe UI"/>
                <w:color w:val="333333"/>
                <w:sz w:val="14"/>
                <w:szCs w:val="14"/>
                <w:lang w:val="es-CL" w:eastAsia="es-CL"/>
              </w:rPr>
              <w:t>Hinrichsen</w:t>
            </w:r>
            <w:proofErr w:type="spellEnd"/>
          </w:p>
        </w:tc>
      </w:tr>
      <w:tr w:rsidRPr="0025580A" w:rsidR="0075267B" w:rsidTr="001F1E6C" w14:paraId="13DEA04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553018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5059071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6FBFC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1C7C8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E0FA4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EDCC4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C2CE3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02-12-2024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6E92B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00265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CABA1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527EF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7248B87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EB8957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5059144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4BF5B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1E396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8C3E8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47269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A06A7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03-12-2024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220C0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33975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41028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0AB18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13F58DA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AD9B12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5059231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6F069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5D3A8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9A4A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2F59D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9741A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04-12-2024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BECA3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61317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B3A1F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5A0E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63B1C58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E493E8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5059328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F1881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FF485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86942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EEB3F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7B317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24C21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37113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9B9C6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CB20B0"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5F2B8FA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5F45BE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5059356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75C6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525DB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E305A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5DE5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3026C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06-12-2024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4BB2F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1DD3C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521A3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C3735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2BCE807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533512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5059358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BD7B0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25429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78512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CF1F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FD867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06-12-2024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1C12F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106D1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36D42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75446B"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519C064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C22DC3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5059357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66663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6D50F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C6B6B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5B844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EEB22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07-12-2024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35162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6:14</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A082E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CBC25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EB9AB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Marco Guajardo</w:t>
            </w:r>
          </w:p>
        </w:tc>
      </w:tr>
      <w:tr w:rsidRPr="0025580A" w:rsidR="0075267B" w:rsidTr="001F1E6C" w14:paraId="361A111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9AA6FF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5059676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9564B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44A29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1EF9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43C6B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2B90D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09-12-2024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60FFE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45C1F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2F0F6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6EA0C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2D19E25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10F48D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5059790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697E7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425CE2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62CB7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23920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A5160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4B6A2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334E6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548EA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F17B7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0244C35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50DDFB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lastRenderedPageBreak/>
              <w:t>5059928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4CC98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DBE32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A7632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94C52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5B98F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093AD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23199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9A1E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8E5AF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7053858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306EC5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5059907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A5E2F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00AC9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E90F2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F7ABF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8C867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100A8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70C1D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C87AF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22423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2B62BEE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F35AF4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5060122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923C1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181D8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311EA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71D45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ED02F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97E8C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15:31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CA818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D7B9F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06DD41"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Wladimir</w:t>
            </w:r>
            <w:proofErr w:type="spellEnd"/>
            <w:r w:rsidRPr="0075267B">
              <w:rPr>
                <w:rFonts w:ascii="Segoe UI" w:hAnsi="Segoe UI" w:eastAsia="Times New Roman" w:cs="Segoe UI"/>
                <w:color w:val="333333"/>
                <w:sz w:val="14"/>
                <w:szCs w:val="14"/>
                <w:lang w:val="es-CL" w:eastAsia="es-CL"/>
              </w:rPr>
              <w:t xml:space="preserve"> Smith</w:t>
            </w:r>
          </w:p>
        </w:tc>
      </w:tr>
      <w:tr w:rsidRPr="0025580A" w:rsidR="0075267B" w:rsidTr="001F1E6C" w14:paraId="38F1295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641CDC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5060052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7F1CF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85E30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63541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9DDA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CCEE6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E1C57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6087D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47623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9003D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4F4CE76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6CC230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5060044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68D2B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692E3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1DFAF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31EEE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A6386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CFB63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8D54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F5AF9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5DDF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26CF39C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455AD6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5060182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E982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3DC38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81E3F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14164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A6C86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62FCD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8BCE9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81D0B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32115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1EA78C0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6E8499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5060221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5C8FA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FF08E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05519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181F9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80C8D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A6741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BF896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078E2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E58EE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54A47E3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CB4DD0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5060222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8F937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18C16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C0545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70C28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E4B4D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F9EA6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A3476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F6A17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9D3FC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45933FF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58A3A4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5060496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E98D4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DDC97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85B61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A65E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88FFA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C4C09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1C9AA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65A49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67862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0AB3250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D09DBD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5060618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43C3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B519B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A8184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B77E3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71961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98AEB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73E77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83AE9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CE12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1F529FE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5A1258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5060765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28D87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066C0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6B5E5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0E73D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7DCE5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17-12-2024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6219B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81D5E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F7D6E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FB7F6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495D8CF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FCE325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5060921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6D4AD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DD8FF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E80F5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A0F03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2D557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357A8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AA1F8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8938E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586669"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4272365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4F653E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5061092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FE5D4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4E214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5F4D2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1F990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3E5C7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19-12-2024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6D05B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7FF1F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72D0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C004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256D92F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29CB50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5061264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D9913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A4528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FFE32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BB549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A83E5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20-12-2024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6CF05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4C234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F30C9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3647C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5352439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7ABBB2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5061321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370A6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96DF6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05E91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CBA2F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37E3D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21-12-2024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2D016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9CAD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BDDD1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D6BE6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2E57C48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5F8B69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5061607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82004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50439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3E7F8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AF4AE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D9C9E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22-12-2024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24578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3F768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B28BE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AF0B7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28B7465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81C136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5061747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219A3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25AED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B1EBF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B6257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C9269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23-12-2024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DB5F0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DA660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89722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EE6C2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15F962D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A1175E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5061910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E50F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7DB5B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B1F0B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6CB39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334FA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24-12-2024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8457D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29F81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1E89C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987CD3"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3A95BF5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B52018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5062046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10E0E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90970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FE6EE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F0CC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E8534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25-12-2024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CF832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E6DD6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C8DD2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DA3E52"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143DF2A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DDAF1A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5062093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758D9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C52E8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978B4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C7C5B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F9C96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26-12-2024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B0B49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0D9AF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FFBF5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5C47D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3BA4EBD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791E24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5062151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A39FA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31ABC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97DBC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D6CC6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6BD82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27-12-2024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50BA2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02FE9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ECF46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68EEF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707E01D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0F7D2E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5062261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63765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BF897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09C4B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CB9D0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550B8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A769D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955C3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FF797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E432C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78B9FDD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D19A2C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5062332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87322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9C6F1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5EAC8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0DBBD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EB15A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29-12-2024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AB2BA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B7243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F493A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D0CFA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24FF3D1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24B532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5062391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C2E92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771DB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BABC7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DDA8D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A2A74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30-12-2024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F9307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C4B92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00772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E8909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1B8F681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ED714D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5062458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47372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1B8BB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CCB0D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A835F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2C129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31-12-2024</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D2D37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088D6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2549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6ED288"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66CB717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79965D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5062647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E5C6E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0B2EF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152D9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8300B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BFB79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02-01-2025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F3C5E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FCB7F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295DC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FFBB9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7F95519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5CC7E2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5062609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117B0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A9D75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Aclarado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B6307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6E309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4B68F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02-01-2025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06066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31366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00DDB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47911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0A9A271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E67862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5062727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491D1C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2A33D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1453F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E60AC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38BBF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03-01-2025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90426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51634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5A9B8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0D198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Betzabé Ayala Vidal</w:t>
            </w:r>
          </w:p>
        </w:tc>
      </w:tr>
      <w:tr w:rsidRPr="0025580A" w:rsidR="0075267B" w:rsidTr="001F1E6C" w14:paraId="4845436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6D97FC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5062698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07F5D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703A2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74221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4DAFF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64731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03-01-2025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A11E5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14C9C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8E3C5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AE06B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1B30EB2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4385A1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5062754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E494E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31EB8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25E3C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9F15B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0FF21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04-01-2025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C6CDB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CFE21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22688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119FE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28892E1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EB985B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5062755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4B9BD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A56EB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Cancelado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94B7D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5DCC1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6C249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C392B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7:00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E0274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4EF25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B37B2C"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109963E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1B9D96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5062756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D7503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2C2B9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91E84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888EC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DA883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A78B1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90535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DA03D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D2948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Gabriel Riveros</w:t>
            </w:r>
          </w:p>
        </w:tc>
      </w:tr>
      <w:tr w:rsidRPr="0025580A" w:rsidR="0075267B" w:rsidTr="001F1E6C" w14:paraId="12F42AF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79957D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5062859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CCFB8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D9302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18E2B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BD912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76013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06-01-2025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18C35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09C05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2468C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D46358"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399E54A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C222E3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5063017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53A29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912D9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8E85D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B18BB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49693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07-01-2025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56EB8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97686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8BF0C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A1148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4EC3E5C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A21F53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5063002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CA00F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93315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Aclarado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D7850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175BD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2C5D4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07-01-2025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03D39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D8734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CAA87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AE5A1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6510182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C53A61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5063108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17982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35A55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145D1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43D91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EC98A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08-01-2025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A83EB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5:10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79DCD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1A54C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3388B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75EE67D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57BD4A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5063100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99085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E2DCD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Aclarado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3FAE2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09CE6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4078B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08-01-2025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641E3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E8B32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2D90F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20587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69E5BE6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6121C5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5063227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D6E87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9FE38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Aclarado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E9BAB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ADE40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12256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09-01-2025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30DA9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5:10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3EE9B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97DC9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F57DB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01F9DE1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DC69A9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5063215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2446A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B835D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F533A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CC0F6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78761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09-01-2025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56C0E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33E78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466FC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39F1B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5EE6822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9C989B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5063337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B62E1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141B8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71C45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8723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6293B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CADE9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5:10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C9A5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E532B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D6722A"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1E2478F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C1B3A2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5063321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91CD6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825C0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Aclarado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10A64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C7945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9276F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EAC5C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B1901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F2DD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2D9119"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297BDB55" w14:textId="77777777">
        <w:trPr>
          <w:trHeight w:val="210"/>
        </w:trPr>
        <w:tc>
          <w:tcPr>
            <w:tcW w:w="744" w:type="dxa"/>
            <w:tcBorders>
              <w:top w:val="nil"/>
              <w:left w:val="single" w:color="auto" w:sz="4" w:space="0"/>
              <w:bottom w:val="single" w:color="auto" w:sz="4" w:space="0"/>
              <w:right w:val="single" w:color="auto" w:sz="4" w:space="0"/>
            </w:tcBorders>
            <w:shd w:val="clear" w:color="000000" w:fill="F5F5F5"/>
            <w:hideMark/>
          </w:tcPr>
          <w:p w:rsidRPr="0075267B" w:rsidR="0075267B" w:rsidP="0075267B" w:rsidRDefault="0075267B" w14:paraId="7840C85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5063402</w:t>
            </w:r>
          </w:p>
        </w:tc>
        <w:tc>
          <w:tcPr>
            <w:tcW w:w="86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68525EB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3B08537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4976026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4F46CF8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6A9565E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11-01-2025</w:t>
            </w:r>
          </w:p>
        </w:tc>
        <w:tc>
          <w:tcPr>
            <w:tcW w:w="58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00726D2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40D1AFF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475908F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3DBA272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5AF0EED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F9A042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5063467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9E0F7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C3B35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C35D5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E13C9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DEEA4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CE090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6:16</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3CE83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A6942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noWrap/>
            <w:vAlign w:val="bottom"/>
            <w:hideMark/>
          </w:tcPr>
          <w:p w:rsidRPr="0075267B" w:rsidR="0075267B" w:rsidP="0075267B" w:rsidRDefault="0075267B" w14:paraId="678E58C8" w14:textId="77777777">
            <w:pPr>
              <w:spacing w:after="0" w:line="240" w:lineRule="auto"/>
              <w:rPr>
                <w:rFonts w:ascii="Aptos Narrow" w:hAnsi="Aptos Narrow" w:eastAsia="Times New Roman" w:cs="Times New Roman"/>
                <w:color w:val="000000"/>
                <w:sz w:val="14"/>
                <w:szCs w:val="14"/>
                <w:lang w:val="es-CL" w:eastAsia="es-CL"/>
              </w:rPr>
            </w:pPr>
            <w:r w:rsidRPr="0075267B">
              <w:rPr>
                <w:rFonts w:ascii="Aptos Narrow" w:hAnsi="Aptos Narrow" w:eastAsia="Times New Roman" w:cs="Times New Roman"/>
                <w:color w:val="000000"/>
                <w:sz w:val="14"/>
                <w:szCs w:val="14"/>
                <w:lang w:val="es-CL" w:eastAsia="es-CL"/>
              </w:rPr>
              <w:t> </w:t>
            </w:r>
          </w:p>
        </w:tc>
      </w:tr>
      <w:tr w:rsidRPr="0025580A" w:rsidR="0075267B" w:rsidTr="001F1E6C" w14:paraId="7AF73BA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8075D1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5063467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8AEA8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555A6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7ABF6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0E521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6F737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ACE6C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6:16</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1F597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B8AC3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noWrap/>
            <w:vAlign w:val="bottom"/>
            <w:hideMark/>
          </w:tcPr>
          <w:p w:rsidRPr="0075267B" w:rsidR="0075267B" w:rsidP="0075267B" w:rsidRDefault="0075267B" w14:paraId="00B35602" w14:textId="77777777">
            <w:pPr>
              <w:spacing w:after="0" w:line="240" w:lineRule="auto"/>
              <w:rPr>
                <w:rFonts w:ascii="Aptos Narrow" w:hAnsi="Aptos Narrow" w:eastAsia="Times New Roman" w:cs="Times New Roman"/>
                <w:color w:val="000000"/>
                <w:sz w:val="14"/>
                <w:szCs w:val="14"/>
                <w:lang w:val="es-CL" w:eastAsia="es-CL"/>
              </w:rPr>
            </w:pPr>
            <w:r w:rsidRPr="0075267B">
              <w:rPr>
                <w:rFonts w:ascii="Aptos Narrow" w:hAnsi="Aptos Narrow" w:eastAsia="Times New Roman" w:cs="Times New Roman"/>
                <w:color w:val="000000"/>
                <w:sz w:val="14"/>
                <w:szCs w:val="14"/>
                <w:lang w:val="es-CL" w:eastAsia="es-CL"/>
              </w:rPr>
              <w:t> </w:t>
            </w:r>
          </w:p>
        </w:tc>
      </w:tr>
      <w:tr w:rsidRPr="0025580A" w:rsidR="0075267B" w:rsidTr="001F1E6C" w14:paraId="7B8E574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9B866F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5063522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52C2F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0E17E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B6FBA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E0817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D2B51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7A733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A418C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57121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5DAB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3D58B65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EB7B23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5063522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3D877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8351C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E5F05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418B9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95588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730F9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2AAD3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43CCC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13D82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5831FEC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F584E2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5063584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BBBFA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B4696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3D227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5FD49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6CA3B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D26A8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6:00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4E2B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D50E1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8AA0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Francisca Arriagada</w:t>
            </w:r>
          </w:p>
        </w:tc>
      </w:tr>
      <w:tr w:rsidRPr="0025580A" w:rsidR="0075267B" w:rsidTr="001F1E6C" w14:paraId="6C2C53E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1070D9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5063584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A19E7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492D0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51FBD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36BF0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4AF5D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C5F67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6:00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8D50B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5EE86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079D5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Francisca Arriagada</w:t>
            </w:r>
          </w:p>
        </w:tc>
      </w:tr>
      <w:tr w:rsidRPr="0025580A" w:rsidR="0075267B" w:rsidTr="001F1E6C" w14:paraId="08E3C70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B9C507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5063715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C8977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6771C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85501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5F3A6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517C4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18B1D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6B51F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34F21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38F38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Carolina Urtubia</w:t>
            </w:r>
          </w:p>
        </w:tc>
      </w:tr>
      <w:tr w:rsidRPr="0025580A" w:rsidR="0075267B" w:rsidTr="001F1E6C" w14:paraId="1F387CC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55745D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5063715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1F0AF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F498F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9D49D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27B97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01FE3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8164F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0BE07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AE91D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1EAF5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Carolina Urtubia</w:t>
            </w:r>
          </w:p>
        </w:tc>
      </w:tr>
      <w:tr w:rsidRPr="0025580A" w:rsidR="0075267B" w:rsidTr="001F1E6C" w14:paraId="429EA26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517F40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5063583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F87AB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87B83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B2B64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07804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D136B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2D5EF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0:06</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A17BC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157A4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009D4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39B5C77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ACA368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5063583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9B518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92A7F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4384D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4C874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EE475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34D12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0:06</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49274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75962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0E469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76956E7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DB2398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5063914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5608A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97886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Aclarado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45889B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A746E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590D6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17-01-2025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64D6D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9260C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96888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FFA62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Gabriel Riveros</w:t>
            </w:r>
          </w:p>
        </w:tc>
      </w:tr>
      <w:tr w:rsidRPr="0025580A" w:rsidR="0075267B" w:rsidTr="001F1E6C" w14:paraId="04CFA11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DBCD99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5063914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F5A0B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23ABA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Aclarado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7C11D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C50A1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2216C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17-01-2025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D005F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81A76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FEF52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0EB20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Gabriel Riveros</w:t>
            </w:r>
          </w:p>
        </w:tc>
      </w:tr>
      <w:tr w:rsidRPr="0025580A" w:rsidR="0075267B" w:rsidTr="001F1E6C" w14:paraId="5D54320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C62AE5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5063963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C71D0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B1F5E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328C2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36D48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85547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06C70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0F2BC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0FDE2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C9EB4A"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69A84EA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210F11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5063960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FDF8E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420E2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250DE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9287A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6A980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577BF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3BA5B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52634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B6B0C5"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5BC49DE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8DE5BB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5063963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728A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3CE6A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6A70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75A51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4C181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43DF1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D1BDC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699DD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D9C76E"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679154C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0E98F3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5063960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27051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FB4FB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2D41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3D2D7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05063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CD493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7EDB3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AD6A3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D146AE"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383DC35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D6D5E4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5064036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C5E44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D2D9D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FB345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12D7F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F44F6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19-01-2025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9754F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A3A88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85153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8CA90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63058EC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47BD13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5064036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1651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4BD92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D62D7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9B23F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BEBC2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19-01-2025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45EC3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83696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70289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D28A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00E2E59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7431B2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5064116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76274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CD7C6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2B2CD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63829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953F2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20-01-2025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A3CD3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05D82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4344F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B8781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01522AB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B8E9B4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5064116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E819A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2D3B1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4045C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C1E97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27467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20-01-2025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C705F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3DB50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5743B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CC5E7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Carmen Bustos Zambrano</w:t>
            </w:r>
          </w:p>
        </w:tc>
      </w:tr>
      <w:tr w:rsidRPr="0025580A" w:rsidR="0075267B" w:rsidTr="001F1E6C" w14:paraId="5691FBC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83E978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lastRenderedPageBreak/>
              <w:t>5064182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492F4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A886E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Aclarado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4CDF6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2454A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D1694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21-01-2025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BFDED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4:43</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D4E47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4D03C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9656F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039974B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974927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5064182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23367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ED7AA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Aclarado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862E9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B5D78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1A485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21-01-2025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54D89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4:43</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06D7A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8CDD1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0B968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2457DD5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12007A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5064251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D30DE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C833A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72490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67CC8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1E727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22-01-2025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194E9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E9B6A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10E17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A54515"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08C2055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9D4357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5064238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13F9A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5DA3A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Aclarado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5C470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1D15E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DE3AA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22-01-2025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7BE1C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910DA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C54D1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2AE5E4"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3A71146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653A63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5064251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1C320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B8585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22450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C00FC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2B084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22-01-2025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EA9A9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38545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075E4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B87BC5"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3E8A89C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F28731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5064238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D4BBC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34D3D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Aclarado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B0372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3F93C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15FCC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22-01-2025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8E7DC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0:05</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7C63A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08037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7ABBFC"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05B168B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3D3E82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5064331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7E636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B95A7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CF4E9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077AE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03E88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23-01-2025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FB9A3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582BC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93B46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7BAD3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3A8C5FB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20AAB0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5064321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507CD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D1442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2F8D9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58A1E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478A3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23-01-2025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8E000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0:39</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A4C2A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CD130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60E05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4A7CE86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641136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5064331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93008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893E2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2112E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DE705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87DC2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23-01-2025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164A6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31BAD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D8DCD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9DC43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42464AF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4EC149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5064321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DE39D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5E09A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A4507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B08D9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3402C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23-01-2025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5BD6A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0:39</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4775D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80FF3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CBC4B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5D1EB6B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DB6BF3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5064522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D1B65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4DAF0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41787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B63E0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7738A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25-01-2025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C49CB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BD91C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8DF24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93909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Carolina Urtubia</w:t>
            </w:r>
          </w:p>
        </w:tc>
      </w:tr>
      <w:tr w:rsidRPr="0025580A" w:rsidR="0075267B" w:rsidTr="001F1E6C" w14:paraId="055DCB0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E5362D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5064499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04ABD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409B1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8A88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995F8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F3AAD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25-01-2025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EEF02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7FBD8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97C75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C63E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379D851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A42C73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5064522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E2B7D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B2B78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3861F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13B82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8C34B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25-01-2025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D0139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8BAAD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26F6E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DA669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Carolina Urtubia</w:t>
            </w:r>
          </w:p>
        </w:tc>
      </w:tr>
      <w:tr w:rsidRPr="0025580A" w:rsidR="0075267B" w:rsidTr="001F1E6C" w14:paraId="3B7F4B0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106C67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5064499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F80B7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DD687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FE788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6282D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42945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25-01-2025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4117B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384A2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80D51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7BABE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2505FDB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D6E6B1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5064556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0E3A0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D3EF2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89E31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D9A6E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E397B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26-01-2025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405E7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74AEE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67C70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4B97A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Carolina Urtubia</w:t>
            </w:r>
          </w:p>
        </w:tc>
      </w:tr>
      <w:tr w:rsidRPr="0025580A" w:rsidR="0075267B" w:rsidTr="001F1E6C" w14:paraId="19A1729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1E4499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5064542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E7674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72687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1E43E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1F778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39D0C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26-01-2025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0A845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0:07</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83936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BAF79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B92A8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45310F6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1B67DE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5064603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09A9D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C6690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B871B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F00F9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93DD7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26-01-2025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A3F97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A739C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5F78E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AF17C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06C673B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628CCE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5064556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4924F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1AEA6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A005E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0F528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DCBB5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26-01-2025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0BACF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F7F1D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0500E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0137C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Carolina Urtubia</w:t>
            </w:r>
          </w:p>
        </w:tc>
      </w:tr>
      <w:tr w:rsidRPr="0025580A" w:rsidR="0075267B" w:rsidTr="001F1E6C" w14:paraId="5257620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650F3F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5064542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AC1A1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7158D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6924D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B6261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DF203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26-01-2025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E4884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0:07</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4C9D2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36A69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A176C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5542437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D599F5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5064603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4351F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ABED1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B2363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D58BD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622D4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26-01-2025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70519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F6E24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5472A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BF198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09AE28F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A23827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5064605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505B8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D43D8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487A9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94E9D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DCEE1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27-01-2025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A805F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F97B0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F141B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71D2B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5B6AFF0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965C40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5064605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1DFA8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214A6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2F920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01FD1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585B5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27-01-2025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B5D51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BD29D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FC51A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D4BD3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485C721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2C7987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5064678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31326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664D3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ADF81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14AAB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E6B03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03C1A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28943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CB8B9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B769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21F1961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D92FC4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5064670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E53B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15A84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E64D0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25716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7BC22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D3135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993ED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0D1A0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AC101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6F5366A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C17235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5064678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B331D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8C0DA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F38B0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28F4C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42D4A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E4CF2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EBE5C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DA0E1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5BF85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5263060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D967D2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5064670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4CCCB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573AB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743FF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C6DD7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2C00C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27334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E7FCB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D7007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3A15C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044E120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BEC23D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5064747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2810B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1681B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7A402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FB5A9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CEADC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29-01-2025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ED156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5B5BD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DF739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62471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278BF7B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21653E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5064733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9DE26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03F55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E8F08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60AC5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C1112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29-01-2025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BCB75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0:06</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D1CC0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8D49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54A00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6CA7D5A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FAA48B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5064747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B3B72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84EDA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9E5E9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9F8A7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8EE4B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29-01-2025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EA491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0362D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F4418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81B27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0C886E8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DBBFC0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5064733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C141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05856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DA870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7BA2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1C1C4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29-01-2025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762D2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0:06</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AE3A8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09452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AFEF9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4681BA5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905A4C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5064842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8F882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668DB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58827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931F2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1DD20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30-01-2025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10759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7B401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55F12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11D76A"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356E1C0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9D6D50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5064836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B8431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F1BA0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7A194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295D6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F0849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30-01-2025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1A943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B46D7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D7B77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A5E5CF"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300215A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C360C9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5064842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8EB5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CB7C3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6A07E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BDF74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C4D1F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30-01-2025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B6A7E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54EA5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AFE59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08FDEB"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3BC76DE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B04CC0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5064836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14232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9462C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9D880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78C02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6F52F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30-01-2025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CE57D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0CE75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12CCF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4EF986"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5EA4EE9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CD1450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5064930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51601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E0A16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9C019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F5172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8525C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31-01-2025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07268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5CC2D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AC3AE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5C869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5460C03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86190C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5064918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FC53D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2A7EB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4CBB4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B9697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109A0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31-01-2025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F1F28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F22C2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9427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C25C6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4BC316F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EBB4A0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5064930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131FD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BA6C2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D2F7B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761D7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565ED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31-01-2025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811F8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A2FAB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7A4B8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B0413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4628A53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655449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5064918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364C6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1DA73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A4D1B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0ECA3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70DE1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31-01-2025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0451E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C7AE7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7CDC0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10E4D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4F395B4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057DC6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5065025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AFC4B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1B9EF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AF345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76CA2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37674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8218D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FEAD5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4DC5C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A8C92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Gisselle </w:t>
            </w:r>
            <w:proofErr w:type="spellStart"/>
            <w:r w:rsidRPr="0075267B">
              <w:rPr>
                <w:rFonts w:ascii="Segoe UI" w:hAnsi="Segoe UI" w:eastAsia="Times New Roman" w:cs="Segoe UI"/>
                <w:color w:val="333333"/>
                <w:sz w:val="14"/>
                <w:szCs w:val="14"/>
                <w:lang w:val="es-CL" w:eastAsia="es-CL"/>
              </w:rPr>
              <w:t>Hinrichsen</w:t>
            </w:r>
            <w:proofErr w:type="spellEnd"/>
          </w:p>
        </w:tc>
      </w:tr>
      <w:tr w:rsidRPr="0025580A" w:rsidR="0075267B" w:rsidTr="001F1E6C" w14:paraId="1A3F863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67037C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5064994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184D2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54505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9B19F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3FAB9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A7772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94150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F858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65637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A53DC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1ADFFE3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20D735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5065025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0F2F7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9BE38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74BE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B5B7B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569BB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A15F7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D89F8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6D514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D3794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Gisselle </w:t>
            </w:r>
            <w:proofErr w:type="spellStart"/>
            <w:r w:rsidRPr="0075267B">
              <w:rPr>
                <w:rFonts w:ascii="Segoe UI" w:hAnsi="Segoe UI" w:eastAsia="Times New Roman" w:cs="Segoe UI"/>
                <w:color w:val="333333"/>
                <w:sz w:val="14"/>
                <w:szCs w:val="14"/>
                <w:lang w:val="es-CL" w:eastAsia="es-CL"/>
              </w:rPr>
              <w:t>Hinrichsen</w:t>
            </w:r>
            <w:proofErr w:type="spellEnd"/>
          </w:p>
        </w:tc>
      </w:tr>
      <w:tr w:rsidRPr="0025580A" w:rsidR="0075267B" w:rsidTr="001F1E6C" w14:paraId="201D754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E278B8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5064994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1F5DF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652DA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95B7A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B4A81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A23DF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30405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211D0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62694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6DD8A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1E85DDB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529133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5065023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D3DAF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83D40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68EC8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46B96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44884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02-02-2025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2BF08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8:00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B7D08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C872B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E580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Gisselle </w:t>
            </w:r>
            <w:proofErr w:type="spellStart"/>
            <w:r w:rsidRPr="0075267B">
              <w:rPr>
                <w:rFonts w:ascii="Segoe UI" w:hAnsi="Segoe UI" w:eastAsia="Times New Roman" w:cs="Segoe UI"/>
                <w:color w:val="333333"/>
                <w:sz w:val="14"/>
                <w:szCs w:val="14"/>
                <w:lang w:val="es-CL" w:eastAsia="es-CL"/>
              </w:rPr>
              <w:t>Hinrichsen</w:t>
            </w:r>
            <w:proofErr w:type="spellEnd"/>
          </w:p>
        </w:tc>
      </w:tr>
      <w:tr w:rsidRPr="0025580A" w:rsidR="0075267B" w:rsidTr="001F1E6C" w14:paraId="51ED183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09774C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5065024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687C3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7330F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2A306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907E0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3F571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02-02-2025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FDD07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32883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A1A2C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EE16C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57BCAF7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FC64E0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5065023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ACDCF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A5582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32BB8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505C0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E7E87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02-02-2025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CDE83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8:00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5318D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EBEDA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0916C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Gisselle </w:t>
            </w:r>
            <w:proofErr w:type="spellStart"/>
            <w:r w:rsidRPr="0075267B">
              <w:rPr>
                <w:rFonts w:ascii="Segoe UI" w:hAnsi="Segoe UI" w:eastAsia="Times New Roman" w:cs="Segoe UI"/>
                <w:color w:val="333333"/>
                <w:sz w:val="14"/>
                <w:szCs w:val="14"/>
                <w:lang w:val="es-CL" w:eastAsia="es-CL"/>
              </w:rPr>
              <w:t>Hinrichsen</w:t>
            </w:r>
            <w:proofErr w:type="spellEnd"/>
          </w:p>
        </w:tc>
      </w:tr>
      <w:tr w:rsidRPr="0025580A" w:rsidR="0075267B" w:rsidTr="001F1E6C" w14:paraId="1B7888A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CA4E8E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5065024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88FE3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8CE19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B7296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BB720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12B08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02-02-2025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0A8B5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90B58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9151A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F6BB3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073A916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A1ED1B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5065130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6161E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F4D85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1B84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BBC8D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159ED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03-02-2025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7BDF7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39DDE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03E8A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01057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157B987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CE9C01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5065022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7BF73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C8F62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979D2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7454A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E07E0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03-02-2025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50D4C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007DA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E1974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758B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4FDFA3F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1946D9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5065130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3DEC5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A0FF6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73E46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0EC55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B4BCB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03-02-2025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B8C83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E4E87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B760A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0368F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7DB14D7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1A18CA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5065022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9DA1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4227D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FF62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77C08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221FF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03-02-2025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30F23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C802C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1EED9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8CE81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6EBD6AA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5F6B40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5065187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64BDD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D2D5E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6452F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CE832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89367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04-02-2025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FB7D4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00CA0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5451B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CF3F56"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488BD95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3B1938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5065018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74D26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B8436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FDE69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83D61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BA1DA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04-02-2025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0F967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0AFE3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C727F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544FF3"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3F695D8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81EDEE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5065187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5A82D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5A1EB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5822B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3801E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AE8CD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04-02-2025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5E8A6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F0208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1DB5B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D1D871"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6379C1C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8354B1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5065018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8ED62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B94D8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DF63C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044E5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3E598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04-02-2025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FCE4B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DFDAB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D7416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F5D85A"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36D1535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10C856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5065259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678A0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2709C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B006D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0257B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ECE95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C190C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DC86D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2D26C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36010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03BDF9F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775F6A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5065259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83852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9752D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52457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3EEE7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504DF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CAB4D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87C4D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96485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60FC5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2DE1458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A2C2AF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5065327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79073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16BFB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C6B21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ABF78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42B1B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06-02-2025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A930A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BCF2E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BE64A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2816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06F8D93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635677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5065327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CE4F9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D113A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EBAA7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F64A1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84AE5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06-02-2025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22397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038AF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F6B51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8E164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774EB01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3B0DFE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5065391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8A761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E1FE2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E083F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33C4E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154C1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07-02-2025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14484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266BD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03137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0E43E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54EE2B8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0C5E8F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5065386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868B8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A32D9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19674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9CE69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460A3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07-02-2025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039D8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BF15F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B9867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6904E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481EEA4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008751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5065391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80E32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9702F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58C52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90F8D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A7DB8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07-02-2025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9D881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7A76C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2A9DE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F7C3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04DBD34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50FAEF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5065386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B7300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B9C27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667E9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1235A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A10B4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07-02-2025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39904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61FC6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1D66E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021B3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0787805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045BFE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lastRenderedPageBreak/>
              <w:t>5065443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DF209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F0F78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54B54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BAB8B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4DE5A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08-02-2025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6F297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962A6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E64A1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B41B4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696DAFA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4531B4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5065441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4ABA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E676B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6669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E79E5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B15ED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08-02-2025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90610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E649C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A9AFD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CB7C5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3AE6B3F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FF9882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5065443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E8B66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4AB5C4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FFB9C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85F02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5B46E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08-02-2025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BD2A3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08A52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B536C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02D65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0C59C83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F938A3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5065441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2B08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FC59C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0C72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9BBCD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A7822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08-02-2025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39FA0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3A884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8C126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AA826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3977B3B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B61D5A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5065489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4EE11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1E968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80E0E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41CCE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5F57F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09-02-2025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BF987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4819D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14316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B9517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1B4F021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036AA7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5065489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3613B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9EF25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C43A3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FB24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AC9EA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09-02-2025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4E353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5D728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005BB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CA98A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31B0708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1108B9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5065532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C717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E2998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28138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80F85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C39EC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AE6D1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9AF0E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19A67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12F79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1A5C325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8DAF39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5065532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BFD94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00129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D6573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DBC3F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F9104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F1525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F0034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BAC5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4287B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4313751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E0437C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5065619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DCB70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65F99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25916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477A4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29C9A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2B0FA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041B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9894E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94DDF3"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69817EB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C7ED31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5065619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74B88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D7DC1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2388B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41BCD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F54A3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2CBA8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FBCC6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DCF6E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F84525"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77D72B8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7E84B3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5065669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9A510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2431E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9BE82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26DE1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22E6C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FD4D7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92C0C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F967C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0E47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571EF0D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4AD37A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5065663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3CCD4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9BB47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6748B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5D8E9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34F9B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5CFC2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0:16</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417A9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08F5A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C5F39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395ED48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909A9F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5065669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CB38D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51239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D03A1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5262F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AAB3C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BFDFA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F3643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57FF9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F663C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343A2E5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60B6BC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5065663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33528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F170E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8493B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230EC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FA861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F7EB9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0:16</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16C12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FCA3D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269BF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18B29A2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711AB9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5065764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F142E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9FAF5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15A0B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C4B5E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84063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EF198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B3876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5DF35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4E80D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20775BD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6D03A9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5065764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645F5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AB489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0C2EC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6B806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29CFC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14CF6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65482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8EFB8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545CC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51C337F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E0B070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5065879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19225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46F6B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738A2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887C9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20BF6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5C2A7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D4D7D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6A169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F0BE5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28E5245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94704A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5065845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895E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01993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5FBDA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FC88D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1B592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38295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962E2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75F95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EC6B8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451140A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9AF9D0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5065879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271E2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BDBD6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18DBF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BB2C4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9E9DC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168F3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80065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812D7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BB49F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5F01359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1E9277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5065845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9B1AC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5F206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6A0C2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60B84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8AC85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34D38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A3A9A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B11E3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E067F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5908D54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C729B9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5065908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C76AE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5D46E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7713F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44EB9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0E5D3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1BCA2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26D75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1F0B3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FE90E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72954A9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2EB51B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5065960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AAF7E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F44C2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4195C3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F375B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F8794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51535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F5F89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4E41C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3E141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2262750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45B37F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5065908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7F69C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09F01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4C019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E6AF6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E4450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382CD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1D79D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D8145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91CC9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72A9B17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631566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5065960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CC8FB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B2920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99375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ECD6C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F95A4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092D8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24AF2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5FF82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BEF42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2D137BC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30B1E7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5065913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9DB1F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C0799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05662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2DC1C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6F218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65B05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2A452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ABE3A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4A3D0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602047A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F80330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5066052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331E3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1AE91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6BF6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E74D0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83788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B3FBE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D4C35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5686F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84C90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777C0F3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16A1B0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5065913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9AAB7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B0AD4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F352E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C156C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2A830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F19DF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46520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C5474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4B86B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3F81E49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D60B10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5066052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746A1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1669F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EB12E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3FEA6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11234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831FC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67E08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1E5C5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C9244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1963428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52AD65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5066175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6E6F8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B8408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8FD89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746A5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1FD3B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17-02-2025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09B3A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3CD80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38EC7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D3B213"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0E1CC7C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FFBA3F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5066157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CDDE5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D6D45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9D04A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C8DFA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38C0B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17-02-2025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46FFE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D43AA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DBDF0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08FE9D"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5AA2C3E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128984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5066175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6688C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9906F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AE0A1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C4EA7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63562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17-02-2025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EE0E3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A4E06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408EC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B24236"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4E2782D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141FD7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5066157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A5667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58D1D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76696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B5DDB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07C51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17-02-2025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21F19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3E9BC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EA09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865995"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686E868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CD2760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5066254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06A5D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13EA0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06546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E1CEC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C6D22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7919E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E396C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1CEED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02B88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6DD236A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32D028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5066240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C6C21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40FFBE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3F1B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FC435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B0472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A7A31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28EBC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EAB24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C6E87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19E62DF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486F7A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5066254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D6FBC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852F9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80C10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7AE4D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A9F32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E12FD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F48EC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16ACC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EE4BF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1656331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E7EF24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5066240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20ECC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27579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59286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46F053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2862C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633F6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84C9C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3CE1C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AF7CD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1B4767E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3F3605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5066371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C4833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E9932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BEA99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7CD3B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D2960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19-02-2025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D26B2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6489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00F1F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4FF3C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6245ADC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D6A615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5066371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2403B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AF728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C95FD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6F6B5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74C79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19-02-2025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19921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05887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5030F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734C6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30CA3CB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628A04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5066473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98D7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96B73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FF17F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46280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7B811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20-02-2025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135D2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E9F4F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687AD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3E017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0AB5DF0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989260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5066453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85C98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91A6E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BC917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250F6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CD548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20-02-2025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2FFAD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B7988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6314E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260C6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0D58AB3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E38BCE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5066473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B46CD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C1774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090D6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54B80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24F5E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20-02-2025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FA877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2AE2C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4BA9E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C24ED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2648D82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DAC12A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5066453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55403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8CDE0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2FD74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62224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C89CD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20-02-2025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3672D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DFC66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CADDF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B1564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3D7F4F1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3987C7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5066591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EC0BE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9207A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3D080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69FDB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38058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21-02-2025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3973C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1C2BD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CA52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C1A90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2A2BF49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809C00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5066540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18BFD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85234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A82CA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C5907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439C2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21-02-2025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CAD1E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E41C7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257B0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EE1F1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0BF4D69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35273D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5066591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338B3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6FFA1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D9568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D8AE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B0954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21-02-2025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5ACA2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096D5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B5821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4CAF7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5569887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AD8BDE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5066540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F98A4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3B87D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D6EAE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FE17F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EAA21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21-02-2025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58549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B3279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0183F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2FC37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0691567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CA407F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5066623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D2F31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C56B9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BD415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809D8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27B4E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22-02-2025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540DF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A85C8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F174F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200C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4CE8D60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0AF65E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5066623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E62C9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4A2BA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7944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33169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F636C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22-02-2025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9F882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36BAD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AAF4B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7B012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0B59AF4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B6739E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5066626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256D0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D5313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CCD16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89795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01B9A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23-02-2025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3D1A5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5:20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280BB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56475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FBC8F8"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42368C0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AA71BA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5066624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DD9B9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A7686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5CB16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0F680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17C98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23-02-2025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9B7CE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14D9C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F48CC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C97912"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6BFE578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1A6659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5066626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955B6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DF712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05BC7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1CEBE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92538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23-02-2025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9C649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5:20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CC1EB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C34A4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05E3BB"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70955D2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7707A5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5066624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10FF3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1CBF7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EB3A0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1E4F6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D7E32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23-02-2025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3126E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AD60E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6C401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E44E1C"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7DB4738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D23072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5066936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D6D56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C6005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08430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01391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F7180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24-02-2025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613F4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C62B6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7B5A9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4E523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35463C6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EC0C55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5066931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5F05D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7049F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D29DC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FB268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02812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24-02-2025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20B8A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58236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52E65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5B227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7C172F6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287D09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5066936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5B4D1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AA13D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C83C2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B8999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E8B4C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24-02-2025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6D2E3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928C4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1B941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0E426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7BC8AAF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083750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5066931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2CDD3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2F5AC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B9549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EEDA5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3BA30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24-02-2025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EB53A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F569B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E64E5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58B29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024B089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C53AA9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5067083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C402D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AE2E2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2E4B0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019E8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2C012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25-02-2025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351A0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341E6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7E9D5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68247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4C47FAA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394BD1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5067068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27762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EC694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8F514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2D3EF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D5A2C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25-02-2025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D3BC8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F5A06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16686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B015F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1579426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067A28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5067083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D3B27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71943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509B5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640E6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896F4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25-02-2025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7F5D0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21762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BF1D2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CEFAD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0C7CAAE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7F5237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5067068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5F437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ACB40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8445E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7B112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4CE0C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25-02-2025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57F85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DF682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ABFA7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B352C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6A9F8FB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5B5931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5067161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D7FEF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5E2DD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125E1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B053E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906E1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26-02-2025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DC047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A3B47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4F7A1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0BD96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28B04F7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65A51A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5067161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FA4CA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5B813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7970C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E7580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29F6E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26-02-2025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F2431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04287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911AA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B9103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055BA15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EE4A24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lastRenderedPageBreak/>
              <w:t>5067359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31694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A0EEE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FA2EF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E7CC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A2511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27-02-2025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0D00C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E4631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BAEA4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BAC67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6C129A8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7483FB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5067156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C2596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EBB3A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58109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80710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7CF80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27-02-2025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44005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CD83F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4D42D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0A52AE"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3978F5D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0BE10A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5067359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9246D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B3797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47DD9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0DB4E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E1550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27-02-2025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881BA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5:30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9A9A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30C9D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BB24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39420E5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07B887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5067156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2F8E9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7DB11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FF735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F9462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04DC5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27-02-2025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86132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9AA52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BF848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4C9020"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11FFE7B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62CFCF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5067497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F1760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49023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E7E45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305D1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70E42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ED4BA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7B912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7C059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F05BD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44005DF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168986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5067416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AB106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A1956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EDD45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F8809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6A49B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49BE7E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1C2F4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4EB70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CF266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2C95AC9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D21707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5067497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E49E1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917A7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135A0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72A1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AF6F7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53D0C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7CD34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C34AF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1F308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63E1988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50B1F3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5067416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B9F66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2D6F7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1A9A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B076B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C7540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28-02-2025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F03D1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6417B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ED72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44439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05F71B0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0A52E0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5067558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E3010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AC595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4ED387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9C652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E26CC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73EAA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FEED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EEF9D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F3FB2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61BEF04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3D3B74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5067558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2BD8D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29ADA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F7D6C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F86F5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D3E93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A5EA6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1F012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7D3AA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3FAC3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1AFF793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514D17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5067562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B3F3B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9932C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3EF0B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A4605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10994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02-03-2025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D466E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7C4AF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53BA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2D180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Gabriel Riveros</w:t>
            </w:r>
          </w:p>
        </w:tc>
      </w:tr>
      <w:tr w:rsidRPr="0025580A" w:rsidR="0075267B" w:rsidTr="001F1E6C" w14:paraId="2422502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5DA276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5067562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27180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D27EF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5CC3A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CBEC2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2ED33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02-03-2025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695F9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84D45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D2AEB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85D3F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Gabriel Riveros</w:t>
            </w:r>
          </w:p>
        </w:tc>
      </w:tr>
      <w:tr w:rsidRPr="0025580A" w:rsidR="0075267B" w:rsidTr="001F1E6C" w14:paraId="379F378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369A75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5067803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45467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AC195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560D7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4F00F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E4FE2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03-03-2025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F771D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D6AB6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7A831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038F5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2743B8C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222FD7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5067803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6328A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1C82B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CE6DD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59552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25B1C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03-03-2025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21367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336F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36A2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09BA7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40DB8B7E" w14:textId="77777777">
        <w:trPr>
          <w:trHeight w:val="210"/>
        </w:trPr>
        <w:tc>
          <w:tcPr>
            <w:tcW w:w="744" w:type="dxa"/>
            <w:tcBorders>
              <w:top w:val="nil"/>
              <w:left w:val="single" w:color="auto" w:sz="4" w:space="0"/>
              <w:bottom w:val="single" w:color="auto" w:sz="4" w:space="0"/>
              <w:right w:val="single" w:color="auto" w:sz="4" w:space="0"/>
            </w:tcBorders>
            <w:shd w:val="clear" w:color="000000" w:fill="F5F5F5"/>
            <w:hideMark/>
          </w:tcPr>
          <w:p w:rsidRPr="0075267B" w:rsidR="0075267B" w:rsidP="0075267B" w:rsidRDefault="0075267B" w14:paraId="6C15928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5067906</w:t>
            </w:r>
          </w:p>
        </w:tc>
        <w:tc>
          <w:tcPr>
            <w:tcW w:w="86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12A4024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38F8AD6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3721C83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260B113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119F608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04-03-2025</w:t>
            </w:r>
          </w:p>
        </w:tc>
        <w:tc>
          <w:tcPr>
            <w:tcW w:w="58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2A46680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6A1146E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33DA09E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4EB996D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17A2DA6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1834A1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5067906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BF6FE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361A8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A3E2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3A794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4A9E2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04-03-2025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A1714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84162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5289B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7A307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0B5629F1" w14:textId="77777777">
        <w:trPr>
          <w:trHeight w:val="210"/>
        </w:trPr>
        <w:tc>
          <w:tcPr>
            <w:tcW w:w="744" w:type="dxa"/>
            <w:tcBorders>
              <w:top w:val="nil"/>
              <w:left w:val="single" w:color="auto" w:sz="4" w:space="0"/>
              <w:bottom w:val="single" w:color="auto" w:sz="4" w:space="0"/>
              <w:right w:val="single" w:color="auto" w:sz="4" w:space="0"/>
            </w:tcBorders>
            <w:shd w:val="clear" w:color="000000" w:fill="F5F5F5"/>
            <w:hideMark/>
          </w:tcPr>
          <w:p w:rsidRPr="0075267B" w:rsidR="0075267B" w:rsidP="0075267B" w:rsidRDefault="0075267B" w14:paraId="5DA103E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5068140</w:t>
            </w:r>
          </w:p>
        </w:tc>
        <w:tc>
          <w:tcPr>
            <w:tcW w:w="86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051F52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1DB321D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7C2720E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042552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26E5334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05-03-2025</w:t>
            </w:r>
          </w:p>
        </w:tc>
        <w:tc>
          <w:tcPr>
            <w:tcW w:w="58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41EDBB6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19:36</w:t>
            </w:r>
          </w:p>
        </w:tc>
        <w:tc>
          <w:tcPr>
            <w:tcW w:w="120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583A711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5511A56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2103015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Paola Aguilar González</w:t>
            </w:r>
          </w:p>
        </w:tc>
      </w:tr>
      <w:tr w:rsidRPr="0025580A" w:rsidR="0075267B" w:rsidTr="001F1E6C" w14:paraId="070D898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393A7C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5068032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98D4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280C2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66BB3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28E34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A4F54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61E19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17ED9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02993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BD9BC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6311B87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D625D1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5067961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99C25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C0BFD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8DA00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42356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07244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07A7A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B7DF8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061AE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43BF6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05667CA6" w14:textId="77777777">
        <w:trPr>
          <w:trHeight w:val="210"/>
        </w:trPr>
        <w:tc>
          <w:tcPr>
            <w:tcW w:w="744" w:type="dxa"/>
            <w:tcBorders>
              <w:top w:val="nil"/>
              <w:left w:val="single" w:color="auto" w:sz="4" w:space="0"/>
              <w:bottom w:val="single" w:color="auto" w:sz="4" w:space="0"/>
              <w:right w:val="single" w:color="auto" w:sz="4" w:space="0"/>
            </w:tcBorders>
            <w:shd w:val="clear" w:color="000000" w:fill="F5F5F5"/>
            <w:hideMark/>
          </w:tcPr>
          <w:p w:rsidRPr="0075267B" w:rsidR="0075267B" w:rsidP="0075267B" w:rsidRDefault="0075267B" w14:paraId="39DD967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5068032</w:t>
            </w:r>
          </w:p>
        </w:tc>
        <w:tc>
          <w:tcPr>
            <w:tcW w:w="86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04E28E7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0280B51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1EAFF3D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5F2B748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21231B1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05-03-2025</w:t>
            </w:r>
          </w:p>
        </w:tc>
        <w:tc>
          <w:tcPr>
            <w:tcW w:w="58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5AD3215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70B2D43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1784BC2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5F5F5"/>
            <w:hideMark/>
          </w:tcPr>
          <w:p w:rsidRPr="0075267B" w:rsidR="0075267B" w:rsidP="0075267B" w:rsidRDefault="0075267B" w14:paraId="5A33844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278C445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7C8B28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5067961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752CF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4C119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4AED4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7D6B1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8281A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B5199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A3B6F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AEAD9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45885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46AF23B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B26125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5068144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9BA7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480019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C8D8B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2EB16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59B7B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06-03-2025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E9601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17205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3FFA2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6D6B0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59F45F2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7F8E96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5068141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2020A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90FAD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F3B39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3E802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C7242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06-03-2025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C2805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C1C4A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A2D02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174D1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3F6CBD9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EF3ADD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5068361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61EEC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12D71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D22BB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E3618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210FF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07-03-2025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6D8E9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03B18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BEB29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D5C17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6FDE507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9B11F6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5068299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0E369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52057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A89D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B5712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C1C7E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07-03-2025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1E6BE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D1ED40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B949E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557E6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0F1CF16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EC2B1E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5068394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30241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E473A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35681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E825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EC1C7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08-03-2025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0C1C9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B21BF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E761F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A52F8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66B7CBB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46618C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5068395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D200C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75CF9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Cancelado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AA2EF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D7D84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8FF40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08-03-2025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91962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39EEF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917EA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B4AF5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Carolina Urtubia</w:t>
            </w:r>
          </w:p>
        </w:tc>
      </w:tr>
      <w:tr w:rsidRPr="0025580A" w:rsidR="0075267B" w:rsidTr="001F1E6C" w14:paraId="1D371A4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40EF1E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5068654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636DF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7E229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0141A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41C01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72692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09-03-2025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38C55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F6D7E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C6393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8F0E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Carolina Urtubia</w:t>
            </w:r>
          </w:p>
        </w:tc>
      </w:tr>
      <w:tr w:rsidRPr="0025580A" w:rsidR="0075267B" w:rsidTr="001F1E6C" w14:paraId="419DD86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5F6CBE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5068396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FA82F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8004B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Cancelado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41D46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7E008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E7332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09-03-2025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A23F8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6BE82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B5C5E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772A4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Carolina Urtubia</w:t>
            </w:r>
          </w:p>
        </w:tc>
      </w:tr>
      <w:tr w:rsidRPr="0025580A" w:rsidR="0075267B" w:rsidTr="001F1E6C" w14:paraId="31A54FC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F84F0B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5068768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1386E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2A3CE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6E671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75D80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ECD23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48793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60186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94782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D1BF5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43AAF12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DF27ED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5068753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F8565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14505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5A2D0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7E848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AF8CE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BD73E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1433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0EFD5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1AB55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42C3904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FF1D09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5068925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DB000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9CCC9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623BC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9B7F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7485D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3F4BA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45B7C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A942E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77CB6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27F5146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381D2E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5068881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85824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E294E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77894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DB6D4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FCCF1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A2181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844AE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398FF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55359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580F2DD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01BAE2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5069036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F3AFC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AB614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C0A07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D7BDE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9C4EB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854EA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2713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2A470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F3FBC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Alejandra Arancibia</w:t>
            </w:r>
          </w:p>
        </w:tc>
      </w:tr>
      <w:tr w:rsidRPr="0025580A" w:rsidR="0075267B" w:rsidTr="001F1E6C" w14:paraId="4B58939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95EEA3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5069060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4D5BD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C9F31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80AAD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26543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78B91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61604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B8459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53512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5C489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08BBAF3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0236C3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5069037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FC2C3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38FB7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13FAF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490B84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FADCC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F5903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AA95D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42A58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D613A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36B94C3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33D1BB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5069193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5CC2F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B0AA9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8D3E7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A347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F08C0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37FFF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62AAE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42238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5A995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54FADEA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DAE8B6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5069158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263CE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FACE4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C805E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9865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7FE07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D28B8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3E5A6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1E33E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B8DC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2DF4A0C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73C085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5069307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1854B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75931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97D6A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13B37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D7D4F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12A6B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923B7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FFB8D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62F8E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2122608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CC97FE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5069296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3BEFC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6A3D4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BD5EB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E6E2A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92E50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694A1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4CE4B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EF4AC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1559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5C15AEE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EDD826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5069356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E0196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3AA36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9ADE3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E4AAD6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EA493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06A67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2C9F3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E3AF4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C7410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31E1DE7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6E3070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5069518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91FCE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9FDD7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001D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6E5C1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CEC6C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AC888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FE5A6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DF774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EF2EC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0FB550B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121074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5069444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1FF1A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87420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FBF72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4493D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E96E4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37C62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BA6AE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A4602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0AC85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31649A1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9E6F19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5069605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CE4D7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7FEAB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5C1F6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2DCA1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AE06F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17-03-2025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4DA67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F9002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886E0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F0E3E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08173CA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B79526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5069712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5A392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4EF51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1E4E0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A50D8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04045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26C4A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535F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810F9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3F43C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04523EB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E7E779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5069696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BF643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73F22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1CFAF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D5805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A89D7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AE73C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9BF84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8F851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F2AFE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5F25377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23D464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5069822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BEE4E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60E94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E1534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45B85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BED0A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19-03-2025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58779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F056D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40230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8DF60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0C574CB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1CD11B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5069810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2E6D2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1D734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DCB1B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9B103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CA4AE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19-03-2025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A749F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CE6E3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66FEC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483CF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6E4CBB5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C2797F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5069946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5FCFBF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5B703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ED22B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59581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95382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20-03-2025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9738A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6569B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962FE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B9A71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1E0E61A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0BC785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5069932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6152D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B39C2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7B72A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E9E6E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4CFAC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20-03-2025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3D4E4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0:02</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EFE2A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D75F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7510B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639EAE2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8C5B14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5070121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2E56D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C7625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142EF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5BB77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9B21E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21-03-2025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719A6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3D2D5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007CB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BCDE0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0388257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98CC2F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5070151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1FAC8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29D4F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DBC41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FFC28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D6E37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22-03-2025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E193C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EE94E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D24AF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91B2E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4783642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912749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5070253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0F925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6D99A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AD50B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FF937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CA160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22-03-2025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BBC86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05258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7CEE9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DA65E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2C82546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6A5BF8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5070152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B0661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49835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401AD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525E1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F10DE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23-03-2025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AEED2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CD88C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05F5D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B4287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4337574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EEC92B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5070412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C633A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2B8631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BE1F8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CC647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37350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24-03-2025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2FAE4F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2E251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51523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CB318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602BFA2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D1B9C0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5070516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3D879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879DE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C1459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968A5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45199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25-03-2025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F2CF3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03DD9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58288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17412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4B13438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2282A0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5070608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E0CDB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40E5C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BB1C1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32802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6BC03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26-03-2025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BA12F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755EE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C771F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6CEED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4253416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D12B6A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5070722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F6592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C7B66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ADDAA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A9D97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09595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27-03-2025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B4482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40BDD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BF810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C5AB8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004ECB3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F00C59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5070851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A8FC0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D9B85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82B27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060BB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FBA4E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F1E15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5EEC5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9DE41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43B3A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3FBB70F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9D7628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5070842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ECF6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C3BE3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65AF0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F8985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F8A0D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4009B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C26E2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07B2F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6A8D4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1D9882C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4EA14E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5071009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30422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66850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0ADDB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E8DD2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79A81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29-03-2025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326E2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B8D6F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1C75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CD49E4"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23C666A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EDDC2B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5070861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82D53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39B15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55FA3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6D5AD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41ABF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29-03-2025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6DEFE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984E7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07599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04C354"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2639D42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D5DC9C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lastRenderedPageBreak/>
              <w:t>5071105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11887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AE170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B6257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C6EE8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B8F39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30-03-2025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6636E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54511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B6F8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6D113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25037E8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38BC07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5071204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63843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D372B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E5B12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CAD02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9F787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31-03-2025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DCB44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FD2C8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AA3543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E1F1BC"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620E460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219FAF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5071318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BD2A6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114B86"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8B28C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A9012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9D6C3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4C4A6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CFFB0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DE4E0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64409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3D70E2A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8A179B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5071303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C684D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E4255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7A767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20969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3EF2E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F8868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0:01</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4D5BA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C11BF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5B6CF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477ECB1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EB4EC9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5071396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E59D0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C6ABA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B4EF4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4C520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F4C61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02-04-2025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5F51F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D9529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434CF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EC8A3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4546F68C"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6417E1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5071386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8FB95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C6D95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8B924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777AD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AF99A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02-04-2025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EA5E9C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05DF1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4C5BF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6FACD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3BF82CE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E6D310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5071524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FF918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7F68D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E52C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EE35B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8F98C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03-04-2025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E4E85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B1B6C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BDEF9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99D8B5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1A3B2B1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ADF63A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5071519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FEA6F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57BBB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C8B2C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7FFDC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3666B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03-04-2025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0F94F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D34FD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AB42E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32503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4674DD2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AF0C95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5071526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68694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A9C2AB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41F07A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76018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24E8F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04-04-2025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0B090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671B1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86A29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172F0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437168C1"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C556D2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5071682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4828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4412E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96D77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2D450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19D85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04-04-2025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8E56A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A0247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5A36E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DD8CD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789D9AE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0CC7AC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5071527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8EBC6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DF4197"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E42D4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A9B41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6EB24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EBABC3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D3631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8C8DC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270FFF"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02FE1AE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14D688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5071769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AF518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D70C5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0077B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FC62D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69C6D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05-04-2025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FFF4C4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1D1B2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A864B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2C9288"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459DE84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95B3CA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5071528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31D11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30158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B7E87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5EDF9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B3CDE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06-04-2025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9EF56B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DF442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45C46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8BE35B"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31560C53"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5E5044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5071940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E1BD6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2C1FA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C7914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1D267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5861D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07-04-2025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AE561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287F4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A87E7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09999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25EBA2C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D23972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5072020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6AAC8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6A80F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CE1E16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91720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CF69A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08-04-2025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15FF7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CF66E7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F8BD3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7F0B9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1F5AD62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BD1665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5072004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4F151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E8906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F9C8F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9E9E7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833128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08-04-2025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5B8FD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AA75F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7B468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F4EDC0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01BFE59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AD73E9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5072123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88C9D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B45D1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639A8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22C648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19FC1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09-04-2025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E9D9A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4F8B8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A9565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61672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452D34E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9D7AD3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5072104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1C1AC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B3B227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A5626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1BDE8D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9A092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09-04-2025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5EB60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78EFB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9252C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7D337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4C449637"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2534A5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5072217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59112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F3DBB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40A71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56FAA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7DA44F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9473F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31F2C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3C3FB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64635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3E081D9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E4394F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5072211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B7CC6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28AC0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A5CA65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665CF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099AF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10-04-2025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89EB4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134FC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E7F7A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14BFA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37A63BA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862FF3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5072346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E6D6D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CE11A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895D4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6CBA26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21A20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11-04-2025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50EBB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170704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910E1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D76E1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7C5D61E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F4B0EF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5072513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8B0F3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D4D028"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427A8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6276E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277BC0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12-04-2025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6744E8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F5548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B9AF5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878746"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4E10296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581636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5072629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CE94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2A5DC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5D811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2D9C8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DBC7B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8A2A2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80C0A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6B013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1A3FD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21C56A7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D10DF0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5072595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4A145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FB624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DF58C9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1E638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8DDFFF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13-04-2025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B2C96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E65B1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041BBA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C7D86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5ECD190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D93286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5072703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8206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38C71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3A6E4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A5BD0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52E0C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14-04-2025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4864E1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6DD43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732D5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49FBAC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70FD63F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D46900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5072778</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10AFB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30EE0B"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E29068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ECE7B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9828D4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15-04-2025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71E9C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22581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99AAAF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9ED27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706C9CE9"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3F1E0A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5072879</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44A80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F01A2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328D1D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07065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8BEEC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16-04-2025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B54560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764A6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1119C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1792EF"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0501C8D4"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1CC786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5072966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34C91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013228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1FED6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E3854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7BB34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17-04-2025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9897A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FE059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28F5E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6E716B"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2C23FBE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0820DE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5073114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5C7F0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818F0F"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5A296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5F3024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6AB179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18-04-2025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CB3CAD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7ACBD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EBCB0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5D9B5E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271DD42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B84252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5073152</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9277F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91182D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D4735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592A7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BF05F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19-04-2025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550D4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EB453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BCC3D4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558B4D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4D2CD81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E618DC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5073153</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89C7F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3C8338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26EA19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3A9B0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5A9F6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20-04-2025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A22B6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368DBD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8C6F93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4535D3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Luis Zamorano</w:t>
            </w:r>
          </w:p>
        </w:tc>
      </w:tr>
      <w:tr w:rsidRPr="0025580A" w:rsidR="0075267B" w:rsidTr="001F1E6C" w14:paraId="580E3FB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4C6A7F2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5073384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9E1AF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7C8CD5"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D3395D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07C6A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5D9A9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21-04-2025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0142B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D6848F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C4A65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72F2E4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14BC5FE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5B0247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5073435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744EF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60609C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0B141E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B39058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957C5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22-04-2025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CEB6F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F4F155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F3DB5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318B5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15A9BE5D"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19B8EBB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5073557</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38163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B9E992"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7423D7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3DA7C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5A15B7"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23-04-2025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E0015E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55F61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CEDE1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2C183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62C6DF72"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BF8BB3F"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5073675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03421F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B082F3C"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409129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1A6A5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F6E7CC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24-04-2025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B48FD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600016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41B5E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EBA286" w14:textId="77777777">
            <w:pPr>
              <w:spacing w:after="0" w:line="240" w:lineRule="auto"/>
              <w:rPr>
                <w:rFonts w:ascii="Segoe UI" w:hAnsi="Segoe UI" w:eastAsia="Times New Roman" w:cs="Segoe UI"/>
                <w:color w:val="333333"/>
                <w:sz w:val="14"/>
                <w:szCs w:val="14"/>
                <w:lang w:val="es-CL" w:eastAsia="es-CL"/>
              </w:rPr>
            </w:pPr>
            <w:proofErr w:type="spellStart"/>
            <w:r w:rsidRPr="0075267B">
              <w:rPr>
                <w:rFonts w:ascii="Segoe UI" w:hAnsi="Segoe UI" w:eastAsia="Times New Roman" w:cs="Segoe UI"/>
                <w:color w:val="333333"/>
                <w:sz w:val="14"/>
                <w:szCs w:val="14"/>
                <w:lang w:val="es-CL" w:eastAsia="es-CL"/>
              </w:rPr>
              <w:t>Angelo</w:t>
            </w:r>
            <w:proofErr w:type="spellEnd"/>
            <w:r w:rsidRPr="0075267B">
              <w:rPr>
                <w:rFonts w:ascii="Segoe UI" w:hAnsi="Segoe UI" w:eastAsia="Times New Roman" w:cs="Segoe UI"/>
                <w:color w:val="333333"/>
                <w:sz w:val="14"/>
                <w:szCs w:val="14"/>
                <w:lang w:val="es-CL" w:eastAsia="es-CL"/>
              </w:rPr>
              <w:t xml:space="preserve"> </w:t>
            </w:r>
            <w:proofErr w:type="spellStart"/>
            <w:r w:rsidRPr="0075267B">
              <w:rPr>
                <w:rFonts w:ascii="Segoe UI" w:hAnsi="Segoe UI" w:eastAsia="Times New Roman" w:cs="Segoe UI"/>
                <w:color w:val="333333"/>
                <w:sz w:val="14"/>
                <w:szCs w:val="14"/>
                <w:lang w:val="es-CL" w:eastAsia="es-CL"/>
              </w:rPr>
              <w:t>Benvenuto</w:t>
            </w:r>
            <w:proofErr w:type="spellEnd"/>
          </w:p>
        </w:tc>
      </w:tr>
      <w:tr w:rsidRPr="0025580A" w:rsidR="0075267B" w:rsidTr="001F1E6C" w14:paraId="5213B2F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0277006B"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5073840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57C0D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38DEC4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6AD0C3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B9B5C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A80590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25-04-2025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E36BE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AF7661"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15D2B93"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E5D730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3E12458B"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8C536C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5073984</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D40920"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6EE26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EF36D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518D31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467FD8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26-04-2025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75FB2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D30AD9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80F41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121F07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4B5BF82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5E02B05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5074055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3431C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5668B43"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9F97FB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3A5DC1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CF9FA69"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27-04-2025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0858B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3F9A9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71ADC0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C783A2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06D14276"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24BF86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5074051</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784D05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39ACC4"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A5AB2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6A3C9B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47F37F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27-04-2025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F92020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F657CF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378248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1E91E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r w:rsidRPr="0025580A" w:rsidR="0075267B" w:rsidTr="001F1E6C" w14:paraId="770AB800"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24EF6B0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5074260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FE9D44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882188A"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1F4310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00AFED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0E04C22"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D5AB1E"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124D8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8360825"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BE338E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1BA023FF"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7141E024"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5074250</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740C6E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1C6A0E"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C1D93D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5BEA45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DB428E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28-04-2025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90EFD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4DFC79"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CDB80F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BEFDA8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31DB277A"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991C021"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5074405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784B1A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A0B460"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834BD1D"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47CD24"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959C1D"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29-04-2025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993140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73FE0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E50FD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49D4E8C"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2EE6AF95"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3F864C4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5074366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28711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0887061"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D4C02F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81AB3B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436E5D1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29-04-2025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BF5DF65"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2880DB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821DA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2B7C3FE"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Sandra Martelli</w:t>
            </w:r>
          </w:p>
        </w:tc>
      </w:tr>
      <w:tr w:rsidRPr="0025580A" w:rsidR="0075267B" w:rsidTr="001F1E6C" w14:paraId="5B01B4A8"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2EAA578"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5074526</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EDACB3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AB359B9"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D85C60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00AE0BF"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C5CCFF0"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30-04-2025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FA1E7C6"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0145A2F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6789F0A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1E28B2B"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Ismael Lizana Alegría</w:t>
            </w:r>
          </w:p>
        </w:tc>
      </w:tr>
      <w:tr w:rsidRPr="0025580A" w:rsidR="0075267B" w:rsidTr="001F1E6C" w14:paraId="170614AE" w14:textId="77777777">
        <w:trPr>
          <w:trHeight w:val="210"/>
        </w:trPr>
        <w:tc>
          <w:tcPr>
            <w:tcW w:w="744" w:type="dxa"/>
            <w:tcBorders>
              <w:top w:val="nil"/>
              <w:left w:val="single" w:color="auto" w:sz="4" w:space="0"/>
              <w:bottom w:val="single" w:color="auto" w:sz="4" w:space="0"/>
              <w:right w:val="single" w:color="auto" w:sz="4" w:space="0"/>
            </w:tcBorders>
            <w:shd w:val="clear" w:color="000000" w:fill="FFFFFF"/>
            <w:hideMark/>
          </w:tcPr>
          <w:p w:rsidRPr="0075267B" w:rsidR="0075267B" w:rsidP="0075267B" w:rsidRDefault="0075267B" w14:paraId="6B7C682C"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5074665</w:t>
            </w:r>
          </w:p>
        </w:tc>
        <w:tc>
          <w:tcPr>
            <w:tcW w:w="86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EB54357"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Desvío</w:t>
            </w:r>
          </w:p>
        </w:tc>
        <w:tc>
          <w:tcPr>
            <w:tcW w:w="122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2AE5350D" w14:textId="77777777">
            <w:pPr>
              <w:spacing w:after="0" w:line="240" w:lineRule="auto"/>
              <w:jc w:val="center"/>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Satisfactorio</w:t>
            </w:r>
          </w:p>
        </w:tc>
        <w:tc>
          <w:tcPr>
            <w:tcW w:w="683"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6310266"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U8</w:t>
            </w:r>
          </w:p>
        </w:tc>
        <w:tc>
          <w:tcPr>
            <w:tcW w:w="1209"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1135D24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T826 - R</w:t>
            </w:r>
          </w:p>
        </w:tc>
        <w:tc>
          <w:tcPr>
            <w:tcW w:w="94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58CFE13A"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01-05-2025</w:t>
            </w:r>
          </w:p>
        </w:tc>
        <w:tc>
          <w:tcPr>
            <w:tcW w:w="58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A005133" w14:textId="77777777">
            <w:pPr>
              <w:spacing w:after="0" w:line="240" w:lineRule="auto"/>
              <w:jc w:val="right"/>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5:00</w:t>
            </w:r>
          </w:p>
        </w:tc>
        <w:tc>
          <w:tcPr>
            <w:tcW w:w="120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937F748"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Exposición</w:t>
            </w:r>
          </w:p>
        </w:tc>
        <w:tc>
          <w:tcPr>
            <w:tcW w:w="1051"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33165242"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Calle Grajales</w:t>
            </w:r>
          </w:p>
        </w:tc>
        <w:tc>
          <w:tcPr>
            <w:tcW w:w="1920" w:type="dxa"/>
            <w:tcBorders>
              <w:top w:val="nil"/>
              <w:left w:val="nil"/>
              <w:bottom w:val="single" w:color="auto" w:sz="4" w:space="0"/>
              <w:right w:val="single" w:color="auto" w:sz="4" w:space="0"/>
            </w:tcBorders>
            <w:shd w:val="clear" w:color="000000" w:fill="FFFFFF"/>
            <w:hideMark/>
          </w:tcPr>
          <w:p w:rsidRPr="0075267B" w:rsidR="0075267B" w:rsidP="0075267B" w:rsidRDefault="0075267B" w14:paraId="7A5E844A" w14:textId="77777777">
            <w:pPr>
              <w:spacing w:after="0" w:line="240" w:lineRule="auto"/>
              <w:rPr>
                <w:rFonts w:ascii="Segoe UI" w:hAnsi="Segoe UI" w:eastAsia="Times New Roman" w:cs="Segoe UI"/>
                <w:color w:val="333333"/>
                <w:sz w:val="14"/>
                <w:szCs w:val="14"/>
                <w:lang w:val="es-CL" w:eastAsia="es-CL"/>
              </w:rPr>
            </w:pPr>
            <w:r w:rsidRPr="0075267B">
              <w:rPr>
                <w:rFonts w:ascii="Segoe UI" w:hAnsi="Segoe UI" w:eastAsia="Times New Roman" w:cs="Segoe UI"/>
                <w:color w:val="333333"/>
                <w:sz w:val="14"/>
                <w:szCs w:val="14"/>
                <w:lang w:val="es-CL" w:eastAsia="es-CL"/>
              </w:rPr>
              <w:t xml:space="preserve">Miguel </w:t>
            </w:r>
            <w:proofErr w:type="spellStart"/>
            <w:r w:rsidRPr="0075267B">
              <w:rPr>
                <w:rFonts w:ascii="Segoe UI" w:hAnsi="Segoe UI" w:eastAsia="Times New Roman" w:cs="Segoe UI"/>
                <w:color w:val="333333"/>
                <w:sz w:val="14"/>
                <w:szCs w:val="14"/>
                <w:lang w:val="es-CL" w:eastAsia="es-CL"/>
              </w:rPr>
              <w:t>Angel</w:t>
            </w:r>
            <w:proofErr w:type="spellEnd"/>
            <w:r w:rsidRPr="0075267B">
              <w:rPr>
                <w:rFonts w:ascii="Segoe UI" w:hAnsi="Segoe UI" w:eastAsia="Times New Roman" w:cs="Segoe UI"/>
                <w:color w:val="333333"/>
                <w:sz w:val="14"/>
                <w:szCs w:val="14"/>
                <w:lang w:val="es-CL" w:eastAsia="es-CL"/>
              </w:rPr>
              <w:t xml:space="preserve"> Silva</w:t>
            </w:r>
          </w:p>
        </w:tc>
      </w:tr>
    </w:tbl>
    <w:p w:rsidR="009F5155" w:rsidP="008D1F35" w:rsidRDefault="009F5155" w14:paraId="565B125D" w14:textId="77777777">
      <w:pPr>
        <w:jc w:val="both"/>
        <w:rPr>
          <w:rFonts w:ascii="Arial" w:hAnsi="Arial" w:cs="Arial"/>
        </w:rPr>
      </w:pPr>
    </w:p>
    <w:p w:rsidR="00EE003D" w:rsidP="008D1F35" w:rsidRDefault="00EE003D" w14:paraId="2C60970B" w14:textId="77777777">
      <w:pPr>
        <w:jc w:val="both"/>
        <w:rPr>
          <w:rFonts w:ascii="Arial" w:hAnsi="Arial" w:cs="Arial"/>
        </w:rPr>
      </w:pPr>
      <w:r>
        <w:rPr>
          <w:rFonts w:ascii="Arial" w:hAnsi="Arial" w:cs="Arial"/>
        </w:rPr>
        <w:t>Lo anterior se resume en el siguiente cuadro:</w:t>
      </w:r>
    </w:p>
    <w:p w:rsidR="00EE003D" w:rsidP="00EE003D" w:rsidRDefault="00EE003D" w14:paraId="622A48A0" w14:textId="508FAA4F">
      <w:pPr>
        <w:jc w:val="center"/>
        <w:rPr>
          <w:rFonts w:ascii="Arial" w:hAnsi="Arial" w:cs="Arial"/>
        </w:rPr>
      </w:pPr>
      <w:r w:rsidRPr="00EE003D">
        <w:rPr>
          <w:noProof/>
        </w:rPr>
        <w:drawing>
          <wp:inline distT="0" distB="0" distL="0" distR="0" wp14:anchorId="6E7D085E" wp14:editId="0A2535DA">
            <wp:extent cx="4707890" cy="678815"/>
            <wp:effectExtent l="0" t="0" r="0" b="6985"/>
            <wp:docPr id="39836608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07890" cy="678815"/>
                    </a:xfrm>
                    <a:prstGeom prst="rect">
                      <a:avLst/>
                    </a:prstGeom>
                    <a:noFill/>
                    <a:ln>
                      <a:noFill/>
                    </a:ln>
                  </pic:spPr>
                </pic:pic>
              </a:graphicData>
            </a:graphic>
          </wp:inline>
        </w:drawing>
      </w:r>
    </w:p>
    <w:p w:rsidR="00EE003D" w:rsidP="00EE003D" w:rsidRDefault="00F836C8" w14:paraId="47DDA365" w14:textId="67922F31">
      <w:pPr>
        <w:jc w:val="center"/>
        <w:rPr>
          <w:rFonts w:ascii="Arial" w:hAnsi="Arial" w:cs="Arial"/>
        </w:rPr>
      </w:pPr>
      <w:r>
        <w:rPr>
          <w:rFonts w:ascii="Arial" w:hAnsi="Arial" w:cs="Arial"/>
          <w:noProof/>
        </w:rPr>
        <w:lastRenderedPageBreak/>
        <w:drawing>
          <wp:inline distT="0" distB="0" distL="0" distR="0" wp14:anchorId="2DA4D129" wp14:editId="622604C7">
            <wp:extent cx="4584700" cy="2755900"/>
            <wp:effectExtent l="0" t="0" r="6350" b="6350"/>
            <wp:docPr id="144984345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EE003D" w:rsidP="008D1F35" w:rsidRDefault="00EE003D" w14:paraId="7447217B" w14:textId="77777777">
      <w:pPr>
        <w:jc w:val="both"/>
        <w:rPr>
          <w:rFonts w:ascii="Arial" w:hAnsi="Arial" w:cs="Arial"/>
        </w:rPr>
      </w:pPr>
    </w:p>
    <w:p w:rsidRPr="00EB37F7" w:rsidR="008D1F35" w:rsidP="008D1F35" w:rsidRDefault="0087409D" w14:paraId="2B6872DF" w14:textId="0B311033">
      <w:pPr>
        <w:jc w:val="both"/>
        <w:rPr>
          <w:rFonts w:ascii="Arial" w:hAnsi="Arial" w:cs="Arial"/>
        </w:rPr>
      </w:pPr>
      <w:r>
        <w:rPr>
          <w:rFonts w:ascii="Arial" w:hAnsi="Arial" w:cs="Arial"/>
        </w:rPr>
        <w:t>Formalizar</w:t>
      </w:r>
      <w:r w:rsidRPr="00EB37F7" w:rsidR="008D1F35">
        <w:rPr>
          <w:rFonts w:ascii="Arial" w:hAnsi="Arial" w:cs="Arial"/>
        </w:rPr>
        <w:t xml:space="preserve"> esta extensión implicaría un aumento de kilómetros tanto para el servicio B26 como para la unidad en su conjunto</w:t>
      </w:r>
      <w:r>
        <w:rPr>
          <w:rFonts w:ascii="Arial" w:hAnsi="Arial" w:cs="Arial"/>
        </w:rPr>
        <w:t xml:space="preserve"> sin que necesariamente existan transacciones asociadas:</w:t>
      </w:r>
    </w:p>
    <w:tbl>
      <w:tblPr>
        <w:tblW w:w="9918" w:type="dxa"/>
        <w:jc w:val="center"/>
        <w:tblCellMar>
          <w:left w:w="70" w:type="dxa"/>
          <w:right w:w="70" w:type="dxa"/>
        </w:tblCellMar>
        <w:tblLook w:val="04A0" w:firstRow="1" w:lastRow="0" w:firstColumn="1" w:lastColumn="0" w:noHBand="0" w:noVBand="1"/>
      </w:tblPr>
      <w:tblGrid>
        <w:gridCol w:w="985"/>
        <w:gridCol w:w="995"/>
        <w:gridCol w:w="992"/>
        <w:gridCol w:w="992"/>
        <w:gridCol w:w="993"/>
        <w:gridCol w:w="992"/>
        <w:gridCol w:w="1134"/>
        <w:gridCol w:w="1036"/>
        <w:gridCol w:w="1036"/>
        <w:gridCol w:w="763"/>
      </w:tblGrid>
      <w:tr w:rsidRPr="00BC15E3" w:rsidR="008D1F35" w:rsidTr="00B80CA9" w14:paraId="2A760AE0" w14:textId="77777777">
        <w:trPr>
          <w:trHeight w:val="300"/>
          <w:jc w:val="center"/>
        </w:trPr>
        <w:tc>
          <w:tcPr>
            <w:tcW w:w="985" w:type="dxa"/>
            <w:tcBorders>
              <w:top w:val="single" w:color="auto" w:sz="4" w:space="0"/>
              <w:left w:val="single" w:color="auto" w:sz="4" w:space="0"/>
              <w:bottom w:val="single" w:color="auto" w:sz="4" w:space="0"/>
              <w:right w:val="single" w:color="auto" w:sz="4" w:space="0"/>
            </w:tcBorders>
            <w:shd w:val="clear" w:color="C0E6F5" w:fill="C0E6F5"/>
            <w:noWrap/>
            <w:vAlign w:val="bottom"/>
            <w:hideMark/>
          </w:tcPr>
          <w:p w:rsidRPr="006B5F59" w:rsidR="008D1F35" w:rsidP="00BA0B28" w:rsidRDefault="008D1F35" w14:paraId="610B8E41" w14:textId="77777777">
            <w:pPr>
              <w:spacing w:after="0" w:line="240" w:lineRule="auto"/>
              <w:jc w:val="center"/>
              <w:rPr>
                <w:rFonts w:ascii="Aptos Narrow" w:hAnsi="Aptos Narrow" w:eastAsia="Times New Roman" w:cs="Times New Roman"/>
                <w:b/>
                <w:bCs/>
                <w:color w:val="000000"/>
                <w:lang w:eastAsia="es-CL"/>
              </w:rPr>
            </w:pPr>
            <w:r w:rsidRPr="006B5F59">
              <w:rPr>
                <w:rFonts w:ascii="Aptos Narrow" w:hAnsi="Aptos Narrow" w:eastAsia="Times New Roman" w:cs="Times New Roman"/>
                <w:b/>
                <w:bCs/>
                <w:color w:val="000000"/>
                <w:lang w:eastAsia="es-CL"/>
              </w:rPr>
              <w:t>Servicio</w:t>
            </w:r>
          </w:p>
        </w:tc>
        <w:tc>
          <w:tcPr>
            <w:tcW w:w="995" w:type="dxa"/>
            <w:tcBorders>
              <w:top w:val="single" w:color="auto" w:sz="4" w:space="0"/>
              <w:left w:val="nil"/>
              <w:bottom w:val="single" w:color="auto" w:sz="4" w:space="0"/>
              <w:right w:val="single" w:color="auto" w:sz="4" w:space="0"/>
            </w:tcBorders>
            <w:shd w:val="clear" w:color="C0E6F5" w:fill="C0E6F5"/>
            <w:noWrap/>
            <w:vAlign w:val="bottom"/>
            <w:hideMark/>
          </w:tcPr>
          <w:p w:rsidRPr="006B5F59" w:rsidR="008D1F35" w:rsidP="00BA0B28" w:rsidRDefault="008D1F35" w14:paraId="135D4B21" w14:textId="77777777">
            <w:pPr>
              <w:spacing w:after="0" w:line="240" w:lineRule="auto"/>
              <w:jc w:val="center"/>
              <w:rPr>
                <w:rFonts w:ascii="Aptos Narrow" w:hAnsi="Aptos Narrow" w:eastAsia="Times New Roman" w:cs="Times New Roman"/>
                <w:b/>
                <w:bCs/>
                <w:color w:val="000000"/>
                <w:lang w:eastAsia="es-CL"/>
              </w:rPr>
            </w:pPr>
            <w:r w:rsidRPr="006B5F59">
              <w:rPr>
                <w:rFonts w:ascii="Aptos Narrow" w:hAnsi="Aptos Narrow" w:eastAsia="Times New Roman" w:cs="Times New Roman"/>
                <w:b/>
                <w:bCs/>
                <w:color w:val="000000"/>
                <w:lang w:eastAsia="es-CL"/>
              </w:rPr>
              <w:t>Laboral Base</w:t>
            </w:r>
          </w:p>
        </w:tc>
        <w:tc>
          <w:tcPr>
            <w:tcW w:w="992" w:type="dxa"/>
            <w:tcBorders>
              <w:top w:val="single" w:color="auto" w:sz="4" w:space="0"/>
              <w:left w:val="nil"/>
              <w:bottom w:val="single" w:color="auto" w:sz="4" w:space="0"/>
              <w:right w:val="single" w:color="auto" w:sz="4" w:space="0"/>
            </w:tcBorders>
            <w:shd w:val="clear" w:color="C0E6F5" w:fill="C0E6F5"/>
            <w:noWrap/>
            <w:vAlign w:val="bottom"/>
            <w:hideMark/>
          </w:tcPr>
          <w:p w:rsidRPr="006B5F59" w:rsidR="008D1F35" w:rsidP="00BA0B28" w:rsidRDefault="008D1F35" w14:paraId="7D17D999" w14:textId="77777777">
            <w:pPr>
              <w:spacing w:after="0" w:line="240" w:lineRule="auto"/>
              <w:jc w:val="center"/>
              <w:rPr>
                <w:rFonts w:ascii="Aptos Narrow" w:hAnsi="Aptos Narrow" w:eastAsia="Times New Roman" w:cs="Times New Roman"/>
                <w:b/>
                <w:bCs/>
                <w:color w:val="000000"/>
                <w:lang w:eastAsia="es-CL"/>
              </w:rPr>
            </w:pPr>
            <w:r w:rsidRPr="006B5F59">
              <w:rPr>
                <w:rFonts w:ascii="Aptos Narrow" w:hAnsi="Aptos Narrow" w:eastAsia="Times New Roman" w:cs="Times New Roman"/>
                <w:b/>
                <w:bCs/>
                <w:color w:val="000000"/>
                <w:lang w:eastAsia="es-CL"/>
              </w:rPr>
              <w:t>Sábado Base</w:t>
            </w:r>
          </w:p>
        </w:tc>
        <w:tc>
          <w:tcPr>
            <w:tcW w:w="992" w:type="dxa"/>
            <w:tcBorders>
              <w:top w:val="single" w:color="auto" w:sz="4" w:space="0"/>
              <w:left w:val="nil"/>
              <w:bottom w:val="single" w:color="auto" w:sz="4" w:space="0"/>
              <w:right w:val="single" w:color="auto" w:sz="4" w:space="0"/>
            </w:tcBorders>
            <w:shd w:val="clear" w:color="C0E6F5" w:fill="C0E6F5"/>
            <w:noWrap/>
            <w:vAlign w:val="bottom"/>
            <w:hideMark/>
          </w:tcPr>
          <w:p w:rsidRPr="006B5F59" w:rsidR="008D1F35" w:rsidP="00BA0B28" w:rsidRDefault="008D1F35" w14:paraId="1703ADA8" w14:textId="77777777">
            <w:pPr>
              <w:spacing w:after="0" w:line="240" w:lineRule="auto"/>
              <w:jc w:val="center"/>
              <w:rPr>
                <w:rFonts w:ascii="Aptos Narrow" w:hAnsi="Aptos Narrow" w:eastAsia="Times New Roman" w:cs="Times New Roman"/>
                <w:b/>
                <w:bCs/>
                <w:color w:val="000000"/>
                <w:lang w:eastAsia="es-CL"/>
              </w:rPr>
            </w:pPr>
            <w:r w:rsidRPr="006B5F59">
              <w:rPr>
                <w:rFonts w:ascii="Aptos Narrow" w:hAnsi="Aptos Narrow" w:eastAsia="Times New Roman" w:cs="Times New Roman"/>
                <w:b/>
                <w:bCs/>
                <w:color w:val="000000"/>
                <w:lang w:eastAsia="es-CL"/>
              </w:rPr>
              <w:t>Domingo Base</w:t>
            </w:r>
          </w:p>
        </w:tc>
        <w:tc>
          <w:tcPr>
            <w:tcW w:w="993" w:type="dxa"/>
            <w:tcBorders>
              <w:top w:val="single" w:color="auto" w:sz="4" w:space="0"/>
              <w:left w:val="nil"/>
              <w:bottom w:val="single" w:color="auto" w:sz="4" w:space="0"/>
              <w:right w:val="single" w:color="auto" w:sz="4" w:space="0"/>
            </w:tcBorders>
            <w:shd w:val="clear" w:color="C0E6F5" w:fill="C0E6F5"/>
            <w:noWrap/>
            <w:vAlign w:val="bottom"/>
            <w:hideMark/>
          </w:tcPr>
          <w:p w:rsidRPr="006B5F59" w:rsidR="008D1F35" w:rsidP="00BA0B28" w:rsidRDefault="008D1F35" w14:paraId="0329CF3D" w14:textId="77777777">
            <w:pPr>
              <w:spacing w:after="0" w:line="240" w:lineRule="auto"/>
              <w:jc w:val="center"/>
              <w:rPr>
                <w:rFonts w:ascii="Aptos Narrow" w:hAnsi="Aptos Narrow" w:eastAsia="Times New Roman" w:cs="Times New Roman"/>
                <w:b/>
                <w:bCs/>
                <w:color w:val="000000"/>
                <w:lang w:eastAsia="es-CL"/>
              </w:rPr>
            </w:pPr>
            <w:r w:rsidRPr="006B5F59">
              <w:rPr>
                <w:rFonts w:ascii="Aptos Narrow" w:hAnsi="Aptos Narrow" w:eastAsia="Times New Roman" w:cs="Times New Roman"/>
                <w:b/>
                <w:bCs/>
                <w:color w:val="000000"/>
                <w:lang w:eastAsia="es-CL"/>
              </w:rPr>
              <w:t>Laboral Mod</w:t>
            </w:r>
          </w:p>
        </w:tc>
        <w:tc>
          <w:tcPr>
            <w:tcW w:w="992" w:type="dxa"/>
            <w:tcBorders>
              <w:top w:val="single" w:color="auto" w:sz="4" w:space="0"/>
              <w:left w:val="nil"/>
              <w:bottom w:val="single" w:color="auto" w:sz="4" w:space="0"/>
              <w:right w:val="single" w:color="auto" w:sz="4" w:space="0"/>
            </w:tcBorders>
            <w:shd w:val="clear" w:color="C0E6F5" w:fill="C0E6F5"/>
            <w:noWrap/>
            <w:vAlign w:val="bottom"/>
            <w:hideMark/>
          </w:tcPr>
          <w:p w:rsidRPr="006B5F59" w:rsidR="008D1F35" w:rsidP="00BA0B28" w:rsidRDefault="008D1F35" w14:paraId="76001C64" w14:textId="77777777">
            <w:pPr>
              <w:spacing w:after="0" w:line="240" w:lineRule="auto"/>
              <w:jc w:val="center"/>
              <w:rPr>
                <w:rFonts w:ascii="Aptos Narrow" w:hAnsi="Aptos Narrow" w:eastAsia="Times New Roman" w:cs="Times New Roman"/>
                <w:b/>
                <w:bCs/>
                <w:color w:val="000000"/>
                <w:lang w:eastAsia="es-CL"/>
              </w:rPr>
            </w:pPr>
            <w:r w:rsidRPr="006B5F59">
              <w:rPr>
                <w:rFonts w:ascii="Aptos Narrow" w:hAnsi="Aptos Narrow" w:eastAsia="Times New Roman" w:cs="Times New Roman"/>
                <w:b/>
                <w:bCs/>
                <w:color w:val="000000"/>
                <w:lang w:eastAsia="es-CL"/>
              </w:rPr>
              <w:t>Sábado Mod</w:t>
            </w:r>
          </w:p>
        </w:tc>
        <w:tc>
          <w:tcPr>
            <w:tcW w:w="1134" w:type="dxa"/>
            <w:tcBorders>
              <w:top w:val="single" w:color="auto" w:sz="4" w:space="0"/>
              <w:left w:val="nil"/>
              <w:bottom w:val="single" w:color="auto" w:sz="4" w:space="0"/>
              <w:right w:val="single" w:color="auto" w:sz="4" w:space="0"/>
            </w:tcBorders>
            <w:shd w:val="clear" w:color="C0E6F5" w:fill="C0E6F5"/>
            <w:noWrap/>
            <w:vAlign w:val="bottom"/>
            <w:hideMark/>
          </w:tcPr>
          <w:p w:rsidRPr="006B5F59" w:rsidR="008D1F35" w:rsidP="00BA0B28" w:rsidRDefault="008D1F35" w14:paraId="7D4E223C" w14:textId="77777777">
            <w:pPr>
              <w:spacing w:after="0" w:line="240" w:lineRule="auto"/>
              <w:jc w:val="center"/>
              <w:rPr>
                <w:rFonts w:ascii="Aptos Narrow" w:hAnsi="Aptos Narrow" w:eastAsia="Times New Roman" w:cs="Times New Roman"/>
                <w:b/>
                <w:bCs/>
                <w:color w:val="000000"/>
                <w:lang w:eastAsia="es-CL"/>
              </w:rPr>
            </w:pPr>
            <w:r w:rsidRPr="006B5F59">
              <w:rPr>
                <w:rFonts w:ascii="Aptos Narrow" w:hAnsi="Aptos Narrow" w:eastAsia="Times New Roman" w:cs="Times New Roman"/>
                <w:b/>
                <w:bCs/>
                <w:color w:val="000000"/>
                <w:lang w:eastAsia="es-CL"/>
              </w:rPr>
              <w:t>Domingo Mod</w:t>
            </w:r>
          </w:p>
        </w:tc>
        <w:tc>
          <w:tcPr>
            <w:tcW w:w="1036" w:type="dxa"/>
            <w:tcBorders>
              <w:top w:val="single" w:color="auto" w:sz="4" w:space="0"/>
              <w:left w:val="nil"/>
              <w:bottom w:val="single" w:color="auto" w:sz="4" w:space="0"/>
              <w:right w:val="single" w:color="auto" w:sz="4" w:space="0"/>
            </w:tcBorders>
            <w:shd w:val="clear" w:color="C0E6F5" w:fill="C0E6F5"/>
            <w:noWrap/>
            <w:vAlign w:val="bottom"/>
            <w:hideMark/>
          </w:tcPr>
          <w:p w:rsidRPr="006B5F59" w:rsidR="008D1F35" w:rsidP="00BA0B28" w:rsidRDefault="008D1F35" w14:paraId="39845CF2" w14:textId="77777777">
            <w:pPr>
              <w:spacing w:after="0" w:line="240" w:lineRule="auto"/>
              <w:jc w:val="center"/>
              <w:rPr>
                <w:rFonts w:ascii="Aptos Narrow" w:hAnsi="Aptos Narrow" w:eastAsia="Times New Roman" w:cs="Times New Roman"/>
                <w:b/>
                <w:bCs/>
                <w:color w:val="000000"/>
                <w:lang w:eastAsia="es-CL"/>
              </w:rPr>
            </w:pPr>
            <w:r w:rsidRPr="006B5F59">
              <w:rPr>
                <w:rFonts w:ascii="Aptos Narrow" w:hAnsi="Aptos Narrow" w:eastAsia="Times New Roman" w:cs="Times New Roman"/>
                <w:b/>
                <w:bCs/>
                <w:color w:val="000000"/>
                <w:lang w:eastAsia="es-CL"/>
              </w:rPr>
              <w:t>Mes Base</w:t>
            </w:r>
          </w:p>
        </w:tc>
        <w:tc>
          <w:tcPr>
            <w:tcW w:w="1036" w:type="dxa"/>
            <w:tcBorders>
              <w:top w:val="single" w:color="auto" w:sz="4" w:space="0"/>
              <w:left w:val="nil"/>
              <w:bottom w:val="single" w:color="auto" w:sz="4" w:space="0"/>
              <w:right w:val="single" w:color="auto" w:sz="4" w:space="0"/>
            </w:tcBorders>
            <w:shd w:val="clear" w:color="C0E6F5" w:fill="C0E6F5"/>
            <w:noWrap/>
            <w:vAlign w:val="bottom"/>
            <w:hideMark/>
          </w:tcPr>
          <w:p w:rsidRPr="006B5F59" w:rsidR="008D1F35" w:rsidP="00BA0B28" w:rsidRDefault="008D1F35" w14:paraId="25EE8137" w14:textId="77777777">
            <w:pPr>
              <w:spacing w:after="0" w:line="240" w:lineRule="auto"/>
              <w:jc w:val="center"/>
              <w:rPr>
                <w:rFonts w:ascii="Aptos Narrow" w:hAnsi="Aptos Narrow" w:eastAsia="Times New Roman" w:cs="Times New Roman"/>
                <w:b/>
                <w:bCs/>
                <w:color w:val="000000"/>
                <w:lang w:eastAsia="es-CL"/>
              </w:rPr>
            </w:pPr>
            <w:r w:rsidRPr="006B5F59">
              <w:rPr>
                <w:rFonts w:ascii="Aptos Narrow" w:hAnsi="Aptos Narrow" w:eastAsia="Times New Roman" w:cs="Times New Roman"/>
                <w:b/>
                <w:bCs/>
                <w:color w:val="000000"/>
                <w:lang w:eastAsia="es-CL"/>
              </w:rPr>
              <w:t>Mes Mod</w:t>
            </w:r>
          </w:p>
        </w:tc>
        <w:tc>
          <w:tcPr>
            <w:tcW w:w="763" w:type="dxa"/>
            <w:tcBorders>
              <w:top w:val="single" w:color="auto" w:sz="4" w:space="0"/>
              <w:left w:val="nil"/>
              <w:bottom w:val="single" w:color="auto" w:sz="4" w:space="0"/>
              <w:right w:val="single" w:color="auto" w:sz="4" w:space="0"/>
            </w:tcBorders>
            <w:shd w:val="clear" w:color="C0E6F5" w:fill="C0E6F5"/>
            <w:noWrap/>
            <w:vAlign w:val="bottom"/>
            <w:hideMark/>
          </w:tcPr>
          <w:p w:rsidRPr="006B5F59" w:rsidR="008D1F35" w:rsidP="00BA0B28" w:rsidRDefault="008D1F35" w14:paraId="49DFD187" w14:textId="77777777">
            <w:pPr>
              <w:spacing w:after="0" w:line="240" w:lineRule="auto"/>
              <w:jc w:val="center"/>
              <w:rPr>
                <w:rFonts w:ascii="Aptos Narrow" w:hAnsi="Aptos Narrow" w:eastAsia="Times New Roman" w:cs="Times New Roman"/>
                <w:b/>
                <w:bCs/>
                <w:color w:val="000000"/>
                <w:lang w:eastAsia="es-CL"/>
              </w:rPr>
            </w:pPr>
            <w:r w:rsidRPr="006B5F59">
              <w:rPr>
                <w:rFonts w:ascii="Aptos Narrow" w:hAnsi="Aptos Narrow" w:eastAsia="Times New Roman" w:cs="Times New Roman"/>
                <w:b/>
                <w:bCs/>
                <w:color w:val="000000"/>
                <w:lang w:eastAsia="es-CL"/>
              </w:rPr>
              <w:t>%</w:t>
            </w:r>
          </w:p>
        </w:tc>
      </w:tr>
      <w:tr w:rsidRPr="006B5F59" w:rsidR="008D1F35" w:rsidTr="00B80CA9" w14:paraId="717C04A8" w14:textId="77777777">
        <w:trPr>
          <w:trHeight w:val="300"/>
          <w:jc w:val="center"/>
        </w:trPr>
        <w:tc>
          <w:tcPr>
            <w:tcW w:w="985" w:type="dxa"/>
            <w:tcBorders>
              <w:top w:val="nil"/>
              <w:left w:val="single" w:color="auto" w:sz="4" w:space="0"/>
              <w:bottom w:val="single" w:color="auto" w:sz="4" w:space="0"/>
              <w:right w:val="single" w:color="auto" w:sz="4" w:space="0"/>
            </w:tcBorders>
            <w:noWrap/>
            <w:vAlign w:val="bottom"/>
            <w:hideMark/>
          </w:tcPr>
          <w:p w:rsidRPr="006B5F59" w:rsidR="008D1F35" w:rsidP="00BA0B28" w:rsidRDefault="008D1F35" w14:paraId="0D8BFD42"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B26</w:t>
            </w:r>
          </w:p>
        </w:tc>
        <w:tc>
          <w:tcPr>
            <w:tcW w:w="995" w:type="dxa"/>
            <w:tcBorders>
              <w:top w:val="nil"/>
              <w:left w:val="nil"/>
              <w:bottom w:val="single" w:color="auto" w:sz="4" w:space="0"/>
              <w:right w:val="single" w:color="auto" w:sz="4" w:space="0"/>
            </w:tcBorders>
            <w:noWrap/>
            <w:vAlign w:val="bottom"/>
            <w:hideMark/>
          </w:tcPr>
          <w:p w:rsidRPr="006B5F59" w:rsidR="008D1F35" w:rsidP="00BA0B28" w:rsidRDefault="008D1F35" w14:paraId="4E7F8433"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3.570</w:t>
            </w:r>
          </w:p>
        </w:tc>
        <w:tc>
          <w:tcPr>
            <w:tcW w:w="992" w:type="dxa"/>
            <w:tcBorders>
              <w:top w:val="nil"/>
              <w:left w:val="nil"/>
              <w:bottom w:val="single" w:color="auto" w:sz="4" w:space="0"/>
              <w:right w:val="single" w:color="auto" w:sz="4" w:space="0"/>
            </w:tcBorders>
            <w:noWrap/>
            <w:vAlign w:val="bottom"/>
            <w:hideMark/>
          </w:tcPr>
          <w:p w:rsidRPr="006B5F59" w:rsidR="008D1F35" w:rsidP="00BA0B28" w:rsidRDefault="008D1F35" w14:paraId="0CFF6D5A"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2.413</w:t>
            </w:r>
          </w:p>
        </w:tc>
        <w:tc>
          <w:tcPr>
            <w:tcW w:w="992" w:type="dxa"/>
            <w:tcBorders>
              <w:top w:val="nil"/>
              <w:left w:val="nil"/>
              <w:bottom w:val="single" w:color="auto" w:sz="4" w:space="0"/>
              <w:right w:val="single" w:color="auto" w:sz="4" w:space="0"/>
            </w:tcBorders>
            <w:noWrap/>
            <w:vAlign w:val="bottom"/>
            <w:hideMark/>
          </w:tcPr>
          <w:p w:rsidRPr="006B5F59" w:rsidR="008D1F35" w:rsidP="00BA0B28" w:rsidRDefault="008D1F35" w14:paraId="3E12BA7C"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2.125</w:t>
            </w:r>
          </w:p>
        </w:tc>
        <w:tc>
          <w:tcPr>
            <w:tcW w:w="993" w:type="dxa"/>
            <w:tcBorders>
              <w:top w:val="nil"/>
              <w:left w:val="nil"/>
              <w:bottom w:val="single" w:color="auto" w:sz="4" w:space="0"/>
              <w:right w:val="single" w:color="auto" w:sz="4" w:space="0"/>
            </w:tcBorders>
            <w:noWrap/>
            <w:vAlign w:val="bottom"/>
            <w:hideMark/>
          </w:tcPr>
          <w:p w:rsidRPr="006B5F59" w:rsidR="008D1F35" w:rsidP="00BA0B28" w:rsidRDefault="008D1F35" w14:paraId="6F890800"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3.691</w:t>
            </w:r>
          </w:p>
        </w:tc>
        <w:tc>
          <w:tcPr>
            <w:tcW w:w="992" w:type="dxa"/>
            <w:tcBorders>
              <w:top w:val="nil"/>
              <w:left w:val="nil"/>
              <w:bottom w:val="single" w:color="auto" w:sz="4" w:space="0"/>
              <w:right w:val="single" w:color="auto" w:sz="4" w:space="0"/>
            </w:tcBorders>
            <w:noWrap/>
            <w:vAlign w:val="bottom"/>
            <w:hideMark/>
          </w:tcPr>
          <w:p w:rsidRPr="006B5F59" w:rsidR="008D1F35" w:rsidP="00BA0B28" w:rsidRDefault="008D1F35" w14:paraId="7704E9D9"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2.503</w:t>
            </w:r>
          </w:p>
        </w:tc>
        <w:tc>
          <w:tcPr>
            <w:tcW w:w="1134" w:type="dxa"/>
            <w:tcBorders>
              <w:top w:val="nil"/>
              <w:left w:val="nil"/>
              <w:bottom w:val="single" w:color="auto" w:sz="4" w:space="0"/>
              <w:right w:val="single" w:color="auto" w:sz="4" w:space="0"/>
            </w:tcBorders>
            <w:noWrap/>
            <w:vAlign w:val="bottom"/>
            <w:hideMark/>
          </w:tcPr>
          <w:p w:rsidRPr="006B5F59" w:rsidR="008D1F35" w:rsidP="00BA0B28" w:rsidRDefault="008D1F35" w14:paraId="128C21CC"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2.203</w:t>
            </w:r>
          </w:p>
        </w:tc>
        <w:tc>
          <w:tcPr>
            <w:tcW w:w="1036" w:type="dxa"/>
            <w:tcBorders>
              <w:top w:val="nil"/>
              <w:left w:val="nil"/>
              <w:bottom w:val="single" w:color="auto" w:sz="4" w:space="0"/>
              <w:right w:val="single" w:color="auto" w:sz="4" w:space="0"/>
            </w:tcBorders>
            <w:noWrap/>
            <w:vAlign w:val="bottom"/>
            <w:hideMark/>
          </w:tcPr>
          <w:p w:rsidRPr="006B5F59" w:rsidR="008D1F35" w:rsidP="00BA0B28" w:rsidRDefault="008D1F35" w14:paraId="24F93B3E"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96.694</w:t>
            </w:r>
          </w:p>
        </w:tc>
        <w:tc>
          <w:tcPr>
            <w:tcW w:w="1036" w:type="dxa"/>
            <w:tcBorders>
              <w:top w:val="nil"/>
              <w:left w:val="nil"/>
              <w:bottom w:val="single" w:color="auto" w:sz="4" w:space="0"/>
              <w:right w:val="single" w:color="auto" w:sz="4" w:space="0"/>
            </w:tcBorders>
            <w:noWrap/>
            <w:vAlign w:val="bottom"/>
            <w:hideMark/>
          </w:tcPr>
          <w:p w:rsidRPr="006B5F59" w:rsidR="008D1F35" w:rsidP="00BA0B28" w:rsidRDefault="008D1F35" w14:paraId="086292D7"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100.019</w:t>
            </w:r>
          </w:p>
        </w:tc>
        <w:tc>
          <w:tcPr>
            <w:tcW w:w="763" w:type="dxa"/>
            <w:tcBorders>
              <w:top w:val="nil"/>
              <w:left w:val="nil"/>
              <w:bottom w:val="single" w:color="auto" w:sz="4" w:space="0"/>
              <w:right w:val="single" w:color="auto" w:sz="4" w:space="0"/>
            </w:tcBorders>
            <w:noWrap/>
            <w:vAlign w:val="bottom"/>
            <w:hideMark/>
          </w:tcPr>
          <w:p w:rsidRPr="006B5F59" w:rsidR="008D1F35" w:rsidP="00BA0B28" w:rsidRDefault="008D1F35" w14:paraId="48A8095D"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3,44%</w:t>
            </w:r>
          </w:p>
        </w:tc>
      </w:tr>
      <w:tr w:rsidRPr="006B5F59" w:rsidR="008D1F35" w:rsidTr="00B80CA9" w14:paraId="3134F520" w14:textId="77777777">
        <w:trPr>
          <w:trHeight w:val="300"/>
          <w:jc w:val="center"/>
        </w:trPr>
        <w:tc>
          <w:tcPr>
            <w:tcW w:w="985" w:type="dxa"/>
            <w:tcBorders>
              <w:top w:val="nil"/>
              <w:left w:val="single" w:color="auto" w:sz="4" w:space="0"/>
              <w:bottom w:val="single" w:color="auto" w:sz="4" w:space="0"/>
              <w:right w:val="single" w:color="auto" w:sz="4" w:space="0"/>
            </w:tcBorders>
            <w:noWrap/>
            <w:vAlign w:val="bottom"/>
            <w:hideMark/>
          </w:tcPr>
          <w:p w:rsidRPr="006B5F59" w:rsidR="008D1F35" w:rsidP="00BA0B28" w:rsidRDefault="008D1F35" w14:paraId="3DCB92FF" w14:textId="77777777">
            <w:pPr>
              <w:spacing w:after="0" w:line="240" w:lineRule="auto"/>
              <w:jc w:val="center"/>
              <w:rPr>
                <w:rFonts w:ascii="Aptos Narrow" w:hAnsi="Aptos Narrow" w:eastAsia="Times New Roman" w:cs="Times New Roman"/>
                <w:color w:val="000000"/>
                <w:lang w:eastAsia="es-CL"/>
              </w:rPr>
            </w:pPr>
            <w:r>
              <w:rPr>
                <w:rFonts w:ascii="Aptos Narrow" w:hAnsi="Aptos Narrow" w:eastAsia="Times New Roman" w:cs="Times New Roman"/>
                <w:color w:val="000000"/>
                <w:lang w:eastAsia="es-CL"/>
              </w:rPr>
              <w:t>ALFA</w:t>
            </w:r>
          </w:p>
        </w:tc>
        <w:tc>
          <w:tcPr>
            <w:tcW w:w="995" w:type="dxa"/>
            <w:tcBorders>
              <w:top w:val="nil"/>
              <w:left w:val="nil"/>
              <w:bottom w:val="single" w:color="auto" w:sz="4" w:space="0"/>
              <w:right w:val="single" w:color="auto" w:sz="4" w:space="0"/>
            </w:tcBorders>
            <w:noWrap/>
            <w:vAlign w:val="bottom"/>
            <w:hideMark/>
          </w:tcPr>
          <w:p w:rsidRPr="006B5F59" w:rsidR="008D1F35" w:rsidP="00BA0B28" w:rsidRDefault="008D1F35" w14:paraId="45D3251E"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63.556</w:t>
            </w:r>
          </w:p>
        </w:tc>
        <w:tc>
          <w:tcPr>
            <w:tcW w:w="992" w:type="dxa"/>
            <w:tcBorders>
              <w:top w:val="nil"/>
              <w:left w:val="nil"/>
              <w:bottom w:val="single" w:color="auto" w:sz="4" w:space="0"/>
              <w:right w:val="single" w:color="auto" w:sz="4" w:space="0"/>
            </w:tcBorders>
            <w:noWrap/>
            <w:vAlign w:val="bottom"/>
            <w:hideMark/>
          </w:tcPr>
          <w:p w:rsidRPr="006B5F59" w:rsidR="008D1F35" w:rsidP="00BA0B28" w:rsidRDefault="008D1F35" w14:paraId="5043B9A1"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46.198</w:t>
            </w:r>
          </w:p>
        </w:tc>
        <w:tc>
          <w:tcPr>
            <w:tcW w:w="992" w:type="dxa"/>
            <w:tcBorders>
              <w:top w:val="nil"/>
              <w:left w:val="nil"/>
              <w:bottom w:val="single" w:color="auto" w:sz="4" w:space="0"/>
              <w:right w:val="single" w:color="auto" w:sz="4" w:space="0"/>
            </w:tcBorders>
            <w:noWrap/>
            <w:vAlign w:val="bottom"/>
            <w:hideMark/>
          </w:tcPr>
          <w:p w:rsidRPr="006B5F59" w:rsidR="008D1F35" w:rsidP="00BA0B28" w:rsidRDefault="008D1F35" w14:paraId="51352523"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39.539</w:t>
            </w:r>
          </w:p>
        </w:tc>
        <w:tc>
          <w:tcPr>
            <w:tcW w:w="993" w:type="dxa"/>
            <w:tcBorders>
              <w:top w:val="nil"/>
              <w:left w:val="nil"/>
              <w:bottom w:val="single" w:color="auto" w:sz="4" w:space="0"/>
              <w:right w:val="single" w:color="auto" w:sz="4" w:space="0"/>
            </w:tcBorders>
            <w:noWrap/>
            <w:vAlign w:val="bottom"/>
            <w:hideMark/>
          </w:tcPr>
          <w:p w:rsidRPr="006B5F59" w:rsidR="008D1F35" w:rsidP="00BA0B28" w:rsidRDefault="008D1F35" w14:paraId="7EDE8CC6"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63.676</w:t>
            </w:r>
          </w:p>
        </w:tc>
        <w:tc>
          <w:tcPr>
            <w:tcW w:w="992" w:type="dxa"/>
            <w:tcBorders>
              <w:top w:val="nil"/>
              <w:left w:val="nil"/>
              <w:bottom w:val="single" w:color="auto" w:sz="4" w:space="0"/>
              <w:right w:val="single" w:color="auto" w:sz="4" w:space="0"/>
            </w:tcBorders>
            <w:noWrap/>
            <w:vAlign w:val="bottom"/>
            <w:hideMark/>
          </w:tcPr>
          <w:p w:rsidRPr="006B5F59" w:rsidR="008D1F35" w:rsidP="00BA0B28" w:rsidRDefault="008D1F35" w14:paraId="3ACB78B3"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46.288</w:t>
            </w:r>
          </w:p>
        </w:tc>
        <w:tc>
          <w:tcPr>
            <w:tcW w:w="1134" w:type="dxa"/>
            <w:tcBorders>
              <w:top w:val="nil"/>
              <w:left w:val="nil"/>
              <w:bottom w:val="single" w:color="auto" w:sz="4" w:space="0"/>
              <w:right w:val="single" w:color="auto" w:sz="4" w:space="0"/>
            </w:tcBorders>
            <w:noWrap/>
            <w:vAlign w:val="bottom"/>
            <w:hideMark/>
          </w:tcPr>
          <w:p w:rsidRPr="006B5F59" w:rsidR="008D1F35" w:rsidP="00BA0B28" w:rsidRDefault="008D1F35" w14:paraId="2AE22CBE"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39.616</w:t>
            </w:r>
          </w:p>
        </w:tc>
        <w:tc>
          <w:tcPr>
            <w:tcW w:w="1036" w:type="dxa"/>
            <w:tcBorders>
              <w:top w:val="nil"/>
              <w:left w:val="nil"/>
              <w:bottom w:val="single" w:color="auto" w:sz="4" w:space="0"/>
              <w:right w:val="single" w:color="auto" w:sz="4" w:space="0"/>
            </w:tcBorders>
            <w:noWrap/>
            <w:vAlign w:val="bottom"/>
            <w:hideMark/>
          </w:tcPr>
          <w:p w:rsidRPr="006B5F59" w:rsidR="008D1F35" w:rsidP="00BA0B28" w:rsidRDefault="008D1F35" w14:paraId="41DB33F7"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1.741.170</w:t>
            </w:r>
          </w:p>
        </w:tc>
        <w:tc>
          <w:tcPr>
            <w:tcW w:w="1036" w:type="dxa"/>
            <w:tcBorders>
              <w:top w:val="nil"/>
              <w:left w:val="nil"/>
              <w:bottom w:val="single" w:color="auto" w:sz="4" w:space="0"/>
              <w:right w:val="single" w:color="auto" w:sz="4" w:space="0"/>
            </w:tcBorders>
            <w:noWrap/>
            <w:vAlign w:val="bottom"/>
            <w:hideMark/>
          </w:tcPr>
          <w:p w:rsidRPr="006B5F59" w:rsidR="008D1F35" w:rsidP="00BA0B28" w:rsidRDefault="008D1F35" w14:paraId="11655463"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1.744.495</w:t>
            </w:r>
          </w:p>
        </w:tc>
        <w:tc>
          <w:tcPr>
            <w:tcW w:w="763" w:type="dxa"/>
            <w:tcBorders>
              <w:top w:val="nil"/>
              <w:left w:val="nil"/>
              <w:bottom w:val="single" w:color="auto" w:sz="4" w:space="0"/>
              <w:right w:val="single" w:color="auto" w:sz="4" w:space="0"/>
            </w:tcBorders>
            <w:noWrap/>
            <w:vAlign w:val="bottom"/>
            <w:hideMark/>
          </w:tcPr>
          <w:p w:rsidRPr="006B5F59" w:rsidR="008D1F35" w:rsidP="00BA0B28" w:rsidRDefault="008D1F35" w14:paraId="776322A4" w14:textId="77777777">
            <w:pPr>
              <w:spacing w:after="0" w:line="240" w:lineRule="auto"/>
              <w:jc w:val="center"/>
              <w:rPr>
                <w:rFonts w:ascii="Aptos Narrow" w:hAnsi="Aptos Narrow" w:eastAsia="Times New Roman" w:cs="Times New Roman"/>
                <w:color w:val="000000"/>
                <w:lang w:eastAsia="es-CL"/>
              </w:rPr>
            </w:pPr>
            <w:r w:rsidRPr="006B5F59">
              <w:rPr>
                <w:rFonts w:ascii="Aptos Narrow" w:hAnsi="Aptos Narrow" w:eastAsia="Times New Roman" w:cs="Times New Roman"/>
                <w:color w:val="000000"/>
                <w:lang w:eastAsia="es-CL"/>
              </w:rPr>
              <w:t>0,19%</w:t>
            </w:r>
          </w:p>
        </w:tc>
      </w:tr>
    </w:tbl>
    <w:p w:rsidR="008D1F35" w:rsidP="008D1F35" w:rsidRDefault="008D1F35" w14:paraId="57AC96BA" w14:textId="77777777">
      <w:pPr>
        <w:jc w:val="both"/>
      </w:pPr>
      <w:r>
        <w:t xml:space="preserve"> </w:t>
      </w:r>
    </w:p>
    <w:p w:rsidRPr="00EB37F7" w:rsidR="008D1F35" w:rsidP="008D1F35" w:rsidRDefault="008D1F35" w14:paraId="131F5010" w14:textId="7FDF6078">
      <w:pPr>
        <w:jc w:val="both"/>
        <w:rPr>
          <w:rFonts w:ascii="Arial" w:hAnsi="Arial" w:cs="Arial"/>
        </w:rPr>
      </w:pPr>
      <w:r w:rsidRPr="00EB37F7">
        <w:rPr>
          <w:rFonts w:ascii="Arial" w:hAnsi="Arial" w:cs="Arial"/>
        </w:rPr>
        <w:t>El ajuste en el recorrido resultaría en un aumento del 3,44% en kilómetros recorridos para el servicio B26 y un 0,19% para la unidad en su conjunto.</w:t>
      </w:r>
    </w:p>
    <w:p w:rsidRPr="00EB37F7" w:rsidR="008D1F35" w:rsidP="008D1F35" w:rsidRDefault="008D1F35" w14:paraId="451ECB0C" w14:textId="77777777">
      <w:pPr>
        <w:jc w:val="both"/>
        <w:rPr>
          <w:rFonts w:ascii="Arial" w:hAnsi="Arial" w:cs="Arial"/>
        </w:rPr>
      </w:pPr>
      <w:r w:rsidRPr="00EB37F7">
        <w:rPr>
          <w:rFonts w:ascii="Arial" w:hAnsi="Arial" w:cs="Arial"/>
        </w:rPr>
        <w:t xml:space="preserve">Con todo lo anterior, se hace inminente la regularización de un trazado que permita entregar certezas, tanto al usuario como al operador. </w:t>
      </w:r>
    </w:p>
    <w:p w:rsidR="003B5B46" w:rsidP="001E046D" w:rsidRDefault="003B5B46" w14:paraId="18B34A3B" w14:textId="77777777">
      <w:pPr>
        <w:jc w:val="both"/>
        <w:rPr>
          <w:rFonts w:ascii="Arial" w:hAnsi="Arial" w:cs="Arial"/>
        </w:rPr>
      </w:pPr>
    </w:p>
    <w:p w:rsidRPr="002235FF" w:rsidR="008C15B6" w:rsidP="00B30261" w:rsidRDefault="008C15B6" w14:paraId="2CCEFA5F" w14:textId="77777777">
      <w:pPr>
        <w:pStyle w:val="Ttulo2"/>
        <w:numPr>
          <w:ilvl w:val="0"/>
          <w:numId w:val="2"/>
        </w:numPr>
        <w:spacing w:line="360" w:lineRule="auto"/>
        <w:ind w:left="0" w:firstLine="0"/>
        <w:jc w:val="both"/>
        <w:rPr>
          <w:rFonts w:asciiTheme="minorHAnsi" w:hAnsiTheme="minorHAnsi" w:cstheme="minorHAnsi"/>
          <w:b/>
          <w:bCs/>
          <w:color w:val="000000" w:themeColor="text1"/>
          <w:sz w:val="22"/>
          <w:szCs w:val="22"/>
        </w:rPr>
      </w:pPr>
      <w:bookmarkStart w:name="_Toc207207728" w:id="2"/>
      <w:r w:rsidRPr="002235FF">
        <w:rPr>
          <w:rFonts w:asciiTheme="minorHAnsi" w:hAnsiTheme="minorHAnsi" w:cstheme="minorHAnsi"/>
          <w:b/>
          <w:bCs/>
          <w:color w:val="000000" w:themeColor="text1"/>
          <w:sz w:val="22"/>
          <w:szCs w:val="22"/>
        </w:rPr>
        <w:t>Descripción de la modificación.</w:t>
      </w:r>
      <w:bookmarkEnd w:id="2"/>
    </w:p>
    <w:p w:rsidR="009C4B61" w:rsidP="0087409D" w:rsidRDefault="009C4B61" w14:paraId="13393CD0" w14:textId="77DF3AE7">
      <w:pPr>
        <w:jc w:val="both"/>
      </w:pPr>
      <w:r>
        <w:rPr>
          <w:rFonts w:ascii="Arial" w:hAnsi="Arial" w:cs="Arial"/>
        </w:rPr>
        <w:t>Esta</w:t>
      </w:r>
      <w:r w:rsidRPr="009C4B61">
        <w:rPr>
          <w:rFonts w:ascii="Arial" w:hAnsi="Arial" w:cs="Arial"/>
        </w:rPr>
        <w:t xml:space="preserve"> propuesta reduce ampliamente la posibilidad de generar desvíos debido a que deja de circular por los ejes en conflicto. Si bien abandona paraderos (como toda modificación) esta propuesta es la que mejor mitiga el impacto </w:t>
      </w:r>
      <w:r w:rsidR="009D23CA">
        <w:rPr>
          <w:rFonts w:ascii="Arial" w:hAnsi="Arial" w:cs="Arial"/>
        </w:rPr>
        <w:t>de realizar desvíos que extienden el trazado.</w:t>
      </w:r>
    </w:p>
    <w:p w:rsidRPr="00EE75BF" w:rsidR="009C4B61" w:rsidP="009C4B61" w:rsidRDefault="009C4B61" w14:paraId="15DEC052" w14:textId="49E394C5">
      <w:pPr>
        <w:jc w:val="both"/>
        <w:rPr>
          <w:rFonts w:ascii="Arial" w:hAnsi="Arial" w:cs="Arial"/>
        </w:rPr>
      </w:pPr>
      <w:r w:rsidRPr="00EE75BF">
        <w:rPr>
          <w:rFonts w:ascii="Arial" w:hAnsi="Arial" w:cs="Arial"/>
        </w:rPr>
        <w:t xml:space="preserve">Sin embargo, para generar </w:t>
      </w:r>
      <w:r w:rsidR="00500EE5">
        <w:rPr>
          <w:rFonts w:ascii="Arial" w:hAnsi="Arial" w:cs="Arial"/>
        </w:rPr>
        <w:t>un</w:t>
      </w:r>
      <w:r w:rsidRPr="00EE75BF">
        <w:rPr>
          <w:rFonts w:ascii="Arial" w:hAnsi="Arial" w:cs="Arial"/>
        </w:rPr>
        <w:t xml:space="preserve"> menor impacto </w:t>
      </w:r>
      <w:r w:rsidR="00500EE5">
        <w:rPr>
          <w:rFonts w:ascii="Arial" w:hAnsi="Arial" w:cs="Arial"/>
        </w:rPr>
        <w:t>aún</w:t>
      </w:r>
      <w:r w:rsidR="009D23CA">
        <w:rPr>
          <w:rFonts w:ascii="Arial" w:hAnsi="Arial" w:cs="Arial"/>
        </w:rPr>
        <w:t>,</w:t>
      </w:r>
      <w:r w:rsidR="00500EE5">
        <w:rPr>
          <w:rFonts w:ascii="Arial" w:hAnsi="Arial" w:cs="Arial"/>
        </w:rPr>
        <w:t xml:space="preserve"> se</w:t>
      </w:r>
      <w:r w:rsidRPr="00EE75BF">
        <w:rPr>
          <w:rFonts w:ascii="Arial" w:hAnsi="Arial" w:cs="Arial"/>
        </w:rPr>
        <w:t xml:space="preserve"> considera un servicio circunvalar justificado por las siguientes razones:</w:t>
      </w:r>
    </w:p>
    <w:p w:rsidRPr="00EE75BF" w:rsidR="009C4B61" w:rsidP="009C4B61" w:rsidRDefault="009C4B61" w14:paraId="1D84CB94" w14:textId="77777777">
      <w:pPr>
        <w:pStyle w:val="Prrafodelista"/>
        <w:numPr>
          <w:ilvl w:val="0"/>
          <w:numId w:val="21"/>
        </w:numPr>
        <w:jc w:val="both"/>
        <w:rPr>
          <w:rFonts w:ascii="Arial" w:hAnsi="Arial" w:cs="Arial"/>
        </w:rPr>
      </w:pPr>
      <w:r w:rsidRPr="00EE75BF">
        <w:rPr>
          <w:rFonts w:ascii="Arial" w:hAnsi="Arial" w:cs="Arial"/>
        </w:rPr>
        <w:t>Evita incorporar un punto de regulación sobre la Alameda</w:t>
      </w:r>
    </w:p>
    <w:p w:rsidRPr="00EE75BF" w:rsidR="009C4B61" w:rsidP="009C4B61" w:rsidRDefault="009C4B61" w14:paraId="0A82B2AD" w14:textId="0D2E93F5">
      <w:pPr>
        <w:pStyle w:val="Prrafodelista"/>
        <w:numPr>
          <w:ilvl w:val="0"/>
          <w:numId w:val="21"/>
        </w:numPr>
        <w:jc w:val="both"/>
        <w:rPr>
          <w:rFonts w:ascii="Arial" w:hAnsi="Arial" w:cs="Arial"/>
        </w:rPr>
      </w:pPr>
      <w:r w:rsidRPr="00EE75BF">
        <w:rPr>
          <w:rFonts w:ascii="Arial" w:hAnsi="Arial" w:cs="Arial"/>
        </w:rPr>
        <w:t>Las nuevas paradas propuestas en Esperanza con Alameda y en Matucana con Alameda permit</w:t>
      </w:r>
      <w:r w:rsidR="009A7AA1">
        <w:rPr>
          <w:rFonts w:ascii="Arial" w:hAnsi="Arial" w:cs="Arial"/>
        </w:rPr>
        <w:t>irá</w:t>
      </w:r>
      <w:r w:rsidRPr="00EE75BF">
        <w:rPr>
          <w:rFonts w:ascii="Arial" w:hAnsi="Arial" w:cs="Arial"/>
        </w:rPr>
        <w:t>n la subida y bajada de usuarios sin limitarse al sentido del servicio.</w:t>
      </w:r>
    </w:p>
    <w:p w:rsidR="009C4B61" w:rsidP="009C4B61" w:rsidRDefault="009C4B61" w14:paraId="530D5C61" w14:textId="77777777">
      <w:pPr>
        <w:jc w:val="center"/>
      </w:pPr>
      <w:r>
        <w:rPr>
          <w:noProof/>
        </w:rPr>
        <w:lastRenderedPageBreak/>
        <w:drawing>
          <wp:inline distT="0" distB="0" distL="0" distR="0" wp14:anchorId="40602163" wp14:editId="42EDB44C">
            <wp:extent cx="3703307" cy="1877695"/>
            <wp:effectExtent l="19050" t="19050" r="12065" b="27305"/>
            <wp:docPr id="749635848" name="Imagen 4"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635848" name="Imagen 4" descr="Mapa&#10;&#10;Descripción generada automáticament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25995" cy="1889198"/>
                    </a:xfrm>
                    <a:prstGeom prst="rect">
                      <a:avLst/>
                    </a:prstGeom>
                    <a:noFill/>
                    <a:ln>
                      <a:solidFill>
                        <a:schemeClr val="tx1"/>
                      </a:solidFill>
                    </a:ln>
                  </pic:spPr>
                </pic:pic>
              </a:graphicData>
            </a:graphic>
          </wp:inline>
        </w:drawing>
      </w:r>
    </w:p>
    <w:p w:rsidRPr="00774753" w:rsidR="009C4B61" w:rsidP="009C4B61" w:rsidRDefault="009C4B61" w14:paraId="429DE4A8" w14:textId="77777777">
      <w:pPr>
        <w:jc w:val="both"/>
        <w:rPr>
          <w:rFonts w:ascii="Arial" w:hAnsi="Arial" w:cs="Arial"/>
        </w:rPr>
      </w:pPr>
      <w:r w:rsidRPr="00774753">
        <w:rPr>
          <w:rFonts w:ascii="Arial" w:hAnsi="Arial" w:cs="Arial"/>
        </w:rPr>
        <w:t>Esta propuesta, en comparación con la de del desvío actual, reduce los costos para el sistema y entrega mayor certeza en la operación</w:t>
      </w:r>
    </w:p>
    <w:p w:rsidRPr="00DD4365" w:rsidR="009C4B61" w:rsidP="00B30261" w:rsidRDefault="009C4B61" w14:paraId="212EEB1A" w14:textId="77777777">
      <w:pPr>
        <w:pStyle w:val="Prrafodelista"/>
        <w:ind w:left="0"/>
        <w:jc w:val="center"/>
        <w:rPr>
          <w:b/>
          <w:bCs/>
          <w:highlight w:val="yellow"/>
        </w:rPr>
      </w:pPr>
    </w:p>
    <w:p w:rsidRPr="00DD4365" w:rsidR="00800B55" w:rsidP="00B30261" w:rsidRDefault="008C15B6" w14:paraId="480B74EC" w14:textId="25DABE77">
      <w:pPr>
        <w:pStyle w:val="Prrafodelista"/>
        <w:ind w:left="0"/>
        <w:jc w:val="center"/>
        <w:rPr>
          <w:b/>
          <w:bCs/>
          <w:highlight w:val="yellow"/>
          <w:lang w:val="es-MX"/>
        </w:rPr>
      </w:pPr>
      <w:r w:rsidRPr="00FF1EBB">
        <w:rPr>
          <w:b/>
          <w:bCs/>
          <w:lang w:val="es-MX"/>
        </w:rPr>
        <w:t xml:space="preserve">Tabla 1. </w:t>
      </w:r>
      <w:proofErr w:type="gramStart"/>
      <w:r w:rsidRPr="00FF1EBB">
        <w:rPr>
          <w:b/>
          <w:bCs/>
          <w:lang w:val="es-MX"/>
        </w:rPr>
        <w:t>Servicio a modificar</w:t>
      </w:r>
      <w:proofErr w:type="gramEnd"/>
      <w:r w:rsidRPr="00FF1EBB">
        <w:rPr>
          <w:b/>
          <w:bCs/>
          <w:lang w:val="es-MX"/>
        </w:rPr>
        <w:t xml:space="preserve"> y tipo de modificación incluido en la propuesta.</w:t>
      </w:r>
    </w:p>
    <w:tbl>
      <w:tblPr>
        <w:tblW w:w="5272" w:type="dxa"/>
        <w:jc w:val="center"/>
        <w:tblCellMar>
          <w:left w:w="70" w:type="dxa"/>
          <w:right w:w="70" w:type="dxa"/>
        </w:tblCellMar>
        <w:tblLook w:val="04A0" w:firstRow="1" w:lastRow="0" w:firstColumn="1" w:lastColumn="0" w:noHBand="0" w:noVBand="1"/>
      </w:tblPr>
      <w:tblGrid>
        <w:gridCol w:w="1200"/>
        <w:gridCol w:w="1585"/>
        <w:gridCol w:w="2487"/>
      </w:tblGrid>
      <w:tr w:rsidRPr="006D5687" w:rsidR="006D5687" w:rsidTr="006D5687" w14:paraId="26FF19B2" w14:textId="77777777">
        <w:trPr>
          <w:trHeight w:val="290"/>
          <w:jc w:val="center"/>
        </w:trPr>
        <w:tc>
          <w:tcPr>
            <w:tcW w:w="1200" w:type="dxa"/>
            <w:tcBorders>
              <w:top w:val="single" w:color="auto" w:sz="4" w:space="0"/>
              <w:left w:val="single" w:color="auto" w:sz="4" w:space="0"/>
              <w:bottom w:val="single" w:color="auto" w:sz="4" w:space="0"/>
              <w:right w:val="single" w:color="auto" w:sz="4" w:space="0"/>
            </w:tcBorders>
            <w:shd w:val="clear" w:color="000000" w:fill="C00000"/>
            <w:noWrap/>
            <w:vAlign w:val="bottom"/>
            <w:hideMark/>
          </w:tcPr>
          <w:p w:rsidRPr="006D5687" w:rsidR="006D5687" w:rsidP="006D5687" w:rsidRDefault="006D5687" w14:paraId="3A962D8F" w14:textId="77777777">
            <w:pPr>
              <w:spacing w:after="0" w:line="240" w:lineRule="auto"/>
              <w:jc w:val="center"/>
              <w:rPr>
                <w:rFonts w:ascii="Calibri" w:hAnsi="Calibri" w:eastAsia="Times New Roman" w:cs="Calibri"/>
                <w:color w:val="FFFFFF"/>
                <w:lang w:val="es-CL" w:eastAsia="es-CL"/>
              </w:rPr>
            </w:pPr>
            <w:r w:rsidRPr="006D5687">
              <w:rPr>
                <w:rFonts w:ascii="Calibri" w:hAnsi="Calibri" w:eastAsia="Times New Roman" w:cs="Calibri"/>
                <w:color w:val="FFFFFF"/>
                <w:lang w:val="es-CL" w:eastAsia="es-CL"/>
              </w:rPr>
              <w:t>Código TS</w:t>
            </w:r>
          </w:p>
        </w:tc>
        <w:tc>
          <w:tcPr>
            <w:tcW w:w="1585" w:type="dxa"/>
            <w:tcBorders>
              <w:top w:val="single" w:color="auto" w:sz="4" w:space="0"/>
              <w:left w:val="nil"/>
              <w:bottom w:val="single" w:color="auto" w:sz="4" w:space="0"/>
              <w:right w:val="single" w:color="auto" w:sz="4" w:space="0"/>
            </w:tcBorders>
            <w:shd w:val="clear" w:color="000000" w:fill="C00000"/>
            <w:noWrap/>
            <w:vAlign w:val="bottom"/>
            <w:hideMark/>
          </w:tcPr>
          <w:p w:rsidRPr="006D5687" w:rsidR="006D5687" w:rsidP="006D5687" w:rsidRDefault="006D5687" w14:paraId="2E5EA0A4" w14:textId="77777777">
            <w:pPr>
              <w:spacing w:after="0" w:line="240" w:lineRule="auto"/>
              <w:jc w:val="center"/>
              <w:rPr>
                <w:rFonts w:ascii="Calibri" w:hAnsi="Calibri" w:eastAsia="Times New Roman" w:cs="Calibri"/>
                <w:color w:val="FFFFFF"/>
                <w:lang w:val="es-CL" w:eastAsia="es-CL"/>
              </w:rPr>
            </w:pPr>
            <w:r w:rsidRPr="006D5687">
              <w:rPr>
                <w:rFonts w:ascii="Calibri" w:hAnsi="Calibri" w:eastAsia="Times New Roman" w:cs="Calibri"/>
                <w:color w:val="FFFFFF"/>
                <w:lang w:val="es-CL" w:eastAsia="es-CL"/>
              </w:rPr>
              <w:t>Código usuario</w:t>
            </w:r>
          </w:p>
        </w:tc>
        <w:tc>
          <w:tcPr>
            <w:tcW w:w="2487" w:type="dxa"/>
            <w:tcBorders>
              <w:top w:val="single" w:color="auto" w:sz="4" w:space="0"/>
              <w:left w:val="nil"/>
              <w:bottom w:val="single" w:color="auto" w:sz="4" w:space="0"/>
              <w:right w:val="single" w:color="auto" w:sz="4" w:space="0"/>
            </w:tcBorders>
            <w:shd w:val="clear" w:color="000000" w:fill="C00000"/>
            <w:noWrap/>
            <w:vAlign w:val="bottom"/>
            <w:hideMark/>
          </w:tcPr>
          <w:p w:rsidRPr="006D5687" w:rsidR="006D5687" w:rsidP="006D5687" w:rsidRDefault="006D5687" w14:paraId="7F45774F" w14:textId="77777777">
            <w:pPr>
              <w:spacing w:after="0" w:line="240" w:lineRule="auto"/>
              <w:jc w:val="center"/>
              <w:rPr>
                <w:rFonts w:ascii="Calibri" w:hAnsi="Calibri" w:eastAsia="Times New Roman" w:cs="Calibri"/>
                <w:color w:val="FFFFFF"/>
                <w:lang w:val="es-CL" w:eastAsia="es-CL"/>
              </w:rPr>
            </w:pPr>
            <w:r w:rsidRPr="006D5687">
              <w:rPr>
                <w:rFonts w:ascii="Calibri" w:hAnsi="Calibri" w:eastAsia="Times New Roman" w:cs="Calibri"/>
                <w:color w:val="FFFFFF"/>
                <w:lang w:val="es-CL" w:eastAsia="es-CL"/>
              </w:rPr>
              <w:t>Tipo de Modificación</w:t>
            </w:r>
          </w:p>
        </w:tc>
      </w:tr>
      <w:tr w:rsidRPr="006D5687" w:rsidR="006D5687" w:rsidTr="006D5687" w14:paraId="23C9ABF1" w14:textId="77777777">
        <w:trPr>
          <w:trHeight w:val="290"/>
          <w:jc w:val="center"/>
        </w:trPr>
        <w:tc>
          <w:tcPr>
            <w:tcW w:w="1200" w:type="dxa"/>
            <w:tcBorders>
              <w:top w:val="nil"/>
              <w:left w:val="single" w:color="auto" w:sz="4" w:space="0"/>
              <w:bottom w:val="single" w:color="auto" w:sz="4" w:space="0"/>
              <w:right w:val="single" w:color="auto" w:sz="4" w:space="0"/>
            </w:tcBorders>
            <w:noWrap/>
            <w:vAlign w:val="bottom"/>
            <w:hideMark/>
          </w:tcPr>
          <w:p w:rsidRPr="006D5687" w:rsidR="006D5687" w:rsidP="006D5687" w:rsidRDefault="006D5687" w14:paraId="23898F38" w14:textId="0474D464">
            <w:pPr>
              <w:spacing w:after="0" w:line="240" w:lineRule="auto"/>
              <w:jc w:val="center"/>
              <w:rPr>
                <w:rFonts w:ascii="Calibri" w:hAnsi="Calibri" w:eastAsia="Times New Roman" w:cs="Calibri"/>
                <w:color w:val="000000"/>
                <w:lang w:val="es-CL" w:eastAsia="es-CL"/>
              </w:rPr>
            </w:pPr>
            <w:r>
              <w:rPr>
                <w:rFonts w:ascii="Calibri" w:hAnsi="Calibri" w:eastAsia="Times New Roman" w:cs="Calibri"/>
                <w:color w:val="000000"/>
                <w:lang w:val="es-CL" w:eastAsia="es-CL"/>
              </w:rPr>
              <w:t>826</w:t>
            </w:r>
          </w:p>
        </w:tc>
        <w:tc>
          <w:tcPr>
            <w:tcW w:w="1585" w:type="dxa"/>
            <w:tcBorders>
              <w:top w:val="nil"/>
              <w:left w:val="nil"/>
              <w:bottom w:val="single" w:color="auto" w:sz="4" w:space="0"/>
              <w:right w:val="single" w:color="auto" w:sz="4" w:space="0"/>
            </w:tcBorders>
            <w:noWrap/>
            <w:vAlign w:val="bottom"/>
            <w:hideMark/>
          </w:tcPr>
          <w:p w:rsidRPr="006D5687" w:rsidR="006D5687" w:rsidP="006D5687" w:rsidRDefault="006D5687" w14:paraId="6F480ABE" w14:textId="65F962E5">
            <w:pPr>
              <w:spacing w:after="0" w:line="240" w:lineRule="auto"/>
              <w:jc w:val="center"/>
              <w:rPr>
                <w:rFonts w:ascii="Calibri" w:hAnsi="Calibri" w:eastAsia="Times New Roman" w:cs="Calibri"/>
                <w:color w:val="000000"/>
                <w:lang w:val="es-CL" w:eastAsia="es-CL"/>
              </w:rPr>
            </w:pPr>
            <w:r>
              <w:rPr>
                <w:rFonts w:ascii="Calibri" w:hAnsi="Calibri" w:eastAsia="Times New Roman" w:cs="Calibri"/>
                <w:color w:val="000000"/>
                <w:lang w:val="es-CL" w:eastAsia="es-CL"/>
              </w:rPr>
              <w:t>B26</w:t>
            </w:r>
          </w:p>
        </w:tc>
        <w:tc>
          <w:tcPr>
            <w:tcW w:w="2487" w:type="dxa"/>
            <w:tcBorders>
              <w:top w:val="nil"/>
              <w:left w:val="nil"/>
              <w:bottom w:val="single" w:color="auto" w:sz="4" w:space="0"/>
              <w:right w:val="single" w:color="auto" w:sz="4" w:space="0"/>
            </w:tcBorders>
            <w:noWrap/>
            <w:vAlign w:val="bottom"/>
            <w:hideMark/>
          </w:tcPr>
          <w:p w:rsidRPr="006D5687" w:rsidR="006D5687" w:rsidP="006D5687" w:rsidRDefault="006D5687" w14:paraId="39D10C17" w14:textId="16E258C9">
            <w:pPr>
              <w:spacing w:after="0" w:line="240" w:lineRule="auto"/>
              <w:jc w:val="center"/>
              <w:rPr>
                <w:rFonts w:ascii="Calibri" w:hAnsi="Calibri" w:eastAsia="Times New Roman" w:cs="Calibri"/>
                <w:color w:val="000000"/>
                <w:lang w:val="es-CL" w:eastAsia="es-CL"/>
              </w:rPr>
            </w:pPr>
            <w:r>
              <w:rPr>
                <w:rFonts w:ascii="Calibri" w:hAnsi="Calibri" w:eastAsia="Times New Roman" w:cs="Calibri"/>
                <w:color w:val="000000"/>
                <w:lang w:val="es-CL" w:eastAsia="es-CL"/>
              </w:rPr>
              <w:t>Acortamiento de trazado</w:t>
            </w:r>
          </w:p>
        </w:tc>
      </w:tr>
    </w:tbl>
    <w:p w:rsidRPr="00DD4365" w:rsidR="00862C1F" w:rsidP="00B40F51" w:rsidRDefault="008C15B6" w14:paraId="33ADCAFD" w14:textId="15656FFF">
      <w:pPr>
        <w:pStyle w:val="Prrafodelista"/>
        <w:ind w:left="0"/>
        <w:jc w:val="center"/>
        <w:rPr>
          <w:b/>
          <w:bCs/>
          <w:highlight w:val="yellow"/>
          <w:lang w:val="es-MX"/>
        </w:rPr>
      </w:pPr>
      <w:r w:rsidRPr="00DD4365">
        <w:rPr>
          <w:b/>
          <w:bCs/>
          <w:highlight w:val="yellow"/>
          <w:lang w:val="es-MX"/>
        </w:rPr>
        <w:br/>
      </w:r>
    </w:p>
    <w:p w:rsidR="00B80CA9" w:rsidRDefault="00B80CA9" w14:paraId="014C97B4" w14:textId="77777777">
      <w:pPr>
        <w:rPr>
          <w:b/>
          <w:bCs/>
          <w:lang w:val="es-MX"/>
        </w:rPr>
      </w:pPr>
      <w:r>
        <w:rPr>
          <w:b/>
          <w:bCs/>
          <w:lang w:val="es-MX"/>
        </w:rPr>
        <w:br w:type="page"/>
      </w:r>
    </w:p>
    <w:p w:rsidRPr="00CA1C37" w:rsidR="00C24B57" w:rsidP="00B30261" w:rsidRDefault="005D710C" w14:paraId="5B2B0F21" w14:textId="3784EB88">
      <w:pPr>
        <w:pStyle w:val="Prrafodelista"/>
        <w:ind w:left="0"/>
        <w:jc w:val="center"/>
        <w:rPr>
          <w:b/>
          <w:bCs/>
          <w:lang w:val="es-MX"/>
        </w:rPr>
      </w:pPr>
      <w:r w:rsidRPr="00CA1C37">
        <w:rPr>
          <w:b/>
          <w:bCs/>
          <w:lang w:val="es-MX"/>
        </w:rPr>
        <w:lastRenderedPageBreak/>
        <w:t>Figura 1: Vista general del trazado actual y modificado</w:t>
      </w:r>
    </w:p>
    <w:p w:rsidRPr="00CA1C37" w:rsidR="005D710C" w:rsidP="00B30261" w:rsidRDefault="005D710C" w14:paraId="47798016" w14:textId="77777777">
      <w:pPr>
        <w:pStyle w:val="Prrafodelista"/>
        <w:ind w:left="0"/>
        <w:jc w:val="center"/>
        <w:rPr>
          <w:b/>
          <w:bCs/>
          <w:lang w:val="es-MX"/>
        </w:rPr>
      </w:pPr>
    </w:p>
    <w:p w:rsidRPr="00CA1C37" w:rsidR="005D710C" w:rsidP="00B30261" w:rsidRDefault="001202C0" w14:paraId="1EBE4367" w14:textId="6B3805AA">
      <w:pPr>
        <w:pStyle w:val="Prrafodelista"/>
        <w:ind w:left="0"/>
        <w:jc w:val="center"/>
        <w:rPr>
          <w:b/>
          <w:bCs/>
          <w:lang w:val="es-MX"/>
        </w:rPr>
      </w:pPr>
      <w:r w:rsidRPr="00CA1C37">
        <w:rPr>
          <w:b/>
          <w:bCs/>
          <w:noProof/>
          <w:lang w:val="es-MX"/>
        </w:rPr>
        <w:drawing>
          <wp:inline distT="0" distB="0" distL="0" distR="0" wp14:anchorId="5F3E3C6C" wp14:editId="7A1D7E9E">
            <wp:extent cx="5214132" cy="3423752"/>
            <wp:effectExtent l="19050" t="19050" r="24765" b="24765"/>
            <wp:docPr id="1339902186"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902186" name="Imagen 1" descr="Mapa&#10;&#10;El contenido generado por IA puede ser incorrecto."/>
                    <pic:cNvPicPr/>
                  </pic:nvPicPr>
                  <pic:blipFill>
                    <a:blip r:embed="rId20"/>
                    <a:stretch>
                      <a:fillRect/>
                    </a:stretch>
                  </pic:blipFill>
                  <pic:spPr>
                    <a:xfrm>
                      <a:off x="0" y="0"/>
                      <a:ext cx="5221568" cy="3428635"/>
                    </a:xfrm>
                    <a:prstGeom prst="rect">
                      <a:avLst/>
                    </a:prstGeom>
                    <a:ln>
                      <a:solidFill>
                        <a:schemeClr val="tx1"/>
                      </a:solidFill>
                    </a:ln>
                  </pic:spPr>
                </pic:pic>
              </a:graphicData>
            </a:graphic>
          </wp:inline>
        </w:drawing>
      </w:r>
    </w:p>
    <w:p w:rsidRPr="00CA1C37" w:rsidR="005B654F" w:rsidP="00B30261" w:rsidRDefault="005B654F" w14:paraId="13BE41E0" w14:textId="77777777">
      <w:pPr>
        <w:pStyle w:val="Prrafodelista"/>
        <w:ind w:left="0"/>
        <w:jc w:val="center"/>
        <w:rPr>
          <w:b/>
          <w:bCs/>
          <w:lang w:val="es-MX"/>
        </w:rPr>
      </w:pPr>
    </w:p>
    <w:p w:rsidRPr="00CA1C37" w:rsidR="005D710C" w:rsidP="00B30261" w:rsidRDefault="005D710C" w14:paraId="29A114B4" w14:textId="3D8ADFF3">
      <w:pPr>
        <w:pStyle w:val="Prrafodelista"/>
        <w:ind w:left="0"/>
        <w:jc w:val="center"/>
        <w:rPr>
          <w:b/>
          <w:bCs/>
          <w:lang w:val="es-MX"/>
        </w:rPr>
      </w:pPr>
      <w:r w:rsidRPr="00CA1C37">
        <w:rPr>
          <w:b/>
          <w:bCs/>
          <w:lang w:val="es-MX"/>
        </w:rPr>
        <w:t>Figura 2: Detalle del tramo modificado</w:t>
      </w:r>
    </w:p>
    <w:p w:rsidRPr="00CA1C37" w:rsidR="005B654F" w:rsidP="00B30261" w:rsidRDefault="005B654F" w14:paraId="4EDC9515" w14:textId="77777777">
      <w:pPr>
        <w:pStyle w:val="Prrafodelista"/>
        <w:ind w:left="0"/>
        <w:jc w:val="center"/>
        <w:rPr>
          <w:b/>
          <w:bCs/>
          <w:lang w:val="es-MX"/>
        </w:rPr>
      </w:pPr>
    </w:p>
    <w:p w:rsidRPr="00DD4365" w:rsidR="005B654F" w:rsidP="00B30261" w:rsidRDefault="00346FC7" w14:paraId="757B6623" w14:textId="70556B41">
      <w:pPr>
        <w:pStyle w:val="Prrafodelista"/>
        <w:ind w:left="0"/>
        <w:jc w:val="center"/>
        <w:rPr>
          <w:b/>
          <w:bCs/>
          <w:highlight w:val="yellow"/>
          <w:lang w:val="es-MX"/>
        </w:rPr>
      </w:pPr>
      <w:r w:rsidRPr="00346FC7">
        <w:rPr>
          <w:b/>
          <w:bCs/>
          <w:noProof/>
          <w:lang w:val="es-MX"/>
        </w:rPr>
        <w:drawing>
          <wp:inline distT="0" distB="0" distL="0" distR="0" wp14:anchorId="180089A3" wp14:editId="6D13DEF0">
            <wp:extent cx="5382944" cy="3497035"/>
            <wp:effectExtent l="19050" t="19050" r="27305" b="27305"/>
            <wp:docPr id="1701341571"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341571" name="Imagen 1" descr="Mapa&#10;&#10;El contenido generado por IA puede ser incorrecto."/>
                    <pic:cNvPicPr/>
                  </pic:nvPicPr>
                  <pic:blipFill>
                    <a:blip r:embed="rId21"/>
                    <a:stretch>
                      <a:fillRect/>
                    </a:stretch>
                  </pic:blipFill>
                  <pic:spPr>
                    <a:xfrm>
                      <a:off x="0" y="0"/>
                      <a:ext cx="5385478" cy="3498681"/>
                    </a:xfrm>
                    <a:prstGeom prst="rect">
                      <a:avLst/>
                    </a:prstGeom>
                    <a:ln>
                      <a:solidFill>
                        <a:schemeClr val="tx1"/>
                      </a:solidFill>
                    </a:ln>
                  </pic:spPr>
                </pic:pic>
              </a:graphicData>
            </a:graphic>
          </wp:inline>
        </w:drawing>
      </w:r>
    </w:p>
    <w:p w:rsidRPr="00DD4365" w:rsidR="00862C1F" w:rsidRDefault="00862C1F" w14:paraId="12FDB03A" w14:textId="77777777">
      <w:pPr>
        <w:rPr>
          <w:rFonts w:eastAsiaTheme="majorEastAsia" w:cstheme="minorHAnsi"/>
          <w:b/>
          <w:bCs/>
          <w:color w:val="000000" w:themeColor="text1"/>
          <w:highlight w:val="yellow"/>
        </w:rPr>
      </w:pPr>
      <w:r w:rsidRPr="00DD4365">
        <w:rPr>
          <w:rFonts w:cstheme="minorHAnsi"/>
          <w:b/>
          <w:bCs/>
          <w:color w:val="000000" w:themeColor="text1"/>
          <w:highlight w:val="yellow"/>
        </w:rPr>
        <w:br w:type="page"/>
      </w:r>
    </w:p>
    <w:p w:rsidRPr="00346FC7" w:rsidR="00C425A9" w:rsidP="00B30261" w:rsidRDefault="007F43DA" w14:paraId="7DA20E15" w14:textId="73F82DB0">
      <w:pPr>
        <w:pStyle w:val="Ttulo1"/>
        <w:numPr>
          <w:ilvl w:val="0"/>
          <w:numId w:val="6"/>
        </w:numPr>
        <w:spacing w:line="360" w:lineRule="auto"/>
        <w:ind w:left="0" w:firstLine="0"/>
        <w:jc w:val="both"/>
        <w:rPr>
          <w:rFonts w:asciiTheme="minorHAnsi" w:hAnsiTheme="minorHAnsi" w:cstheme="minorHAnsi"/>
          <w:b/>
          <w:bCs/>
          <w:color w:val="000000" w:themeColor="text1"/>
          <w:sz w:val="22"/>
          <w:szCs w:val="22"/>
        </w:rPr>
      </w:pPr>
      <w:bookmarkStart w:name="_Toc207207729" w:id="3"/>
      <w:r w:rsidRPr="00346FC7">
        <w:rPr>
          <w:rFonts w:asciiTheme="minorHAnsi" w:hAnsiTheme="minorHAnsi" w:cstheme="minorHAnsi"/>
          <w:b/>
          <w:bCs/>
          <w:color w:val="000000" w:themeColor="text1"/>
          <w:sz w:val="22"/>
          <w:szCs w:val="22"/>
        </w:rPr>
        <w:lastRenderedPageBreak/>
        <w:t xml:space="preserve">Diseño </w:t>
      </w:r>
      <w:r w:rsidRPr="00346FC7" w:rsidR="00D92999">
        <w:rPr>
          <w:rFonts w:asciiTheme="minorHAnsi" w:hAnsiTheme="minorHAnsi" w:cstheme="minorHAnsi"/>
          <w:b/>
          <w:bCs/>
          <w:color w:val="000000" w:themeColor="text1"/>
          <w:sz w:val="22"/>
          <w:szCs w:val="22"/>
        </w:rPr>
        <w:t>de la propuesta</w:t>
      </w:r>
      <w:bookmarkEnd w:id="3"/>
    </w:p>
    <w:p w:rsidRPr="00346FC7" w:rsidR="008C15B6" w:rsidP="00B30261" w:rsidRDefault="008C15B6" w14:paraId="60BE5F66" w14:textId="59F71954">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30" w:id="4"/>
      <w:r w:rsidRPr="00346FC7">
        <w:rPr>
          <w:rFonts w:asciiTheme="minorHAnsi" w:hAnsiTheme="minorHAnsi" w:cstheme="minorHAnsi"/>
          <w:b/>
          <w:bCs/>
          <w:color w:val="000000" w:themeColor="text1"/>
          <w:sz w:val="22"/>
          <w:szCs w:val="22"/>
        </w:rPr>
        <w:t>Trazados y distancias</w:t>
      </w:r>
      <w:bookmarkEnd w:id="4"/>
    </w:p>
    <w:p w:rsidRPr="00346FC7" w:rsidR="001D4DED" w:rsidP="001D4DED" w:rsidRDefault="001D4DED" w14:paraId="1E12CDDC" w14:textId="12AAA0C0">
      <w:pPr>
        <w:pStyle w:val="Ttulo2"/>
        <w:numPr>
          <w:ilvl w:val="2"/>
          <w:numId w:val="8"/>
        </w:numPr>
        <w:spacing w:line="360" w:lineRule="auto"/>
        <w:ind w:left="720"/>
        <w:jc w:val="both"/>
        <w:rPr>
          <w:rFonts w:asciiTheme="minorHAnsi" w:hAnsiTheme="minorHAnsi" w:cstheme="minorHAnsi"/>
          <w:color w:val="000000" w:themeColor="text1"/>
          <w:sz w:val="22"/>
          <w:szCs w:val="22"/>
        </w:rPr>
      </w:pPr>
      <w:bookmarkStart w:name="_Toc207207731" w:id="5"/>
      <w:r w:rsidRPr="00346FC7">
        <w:rPr>
          <w:rFonts w:asciiTheme="minorHAnsi" w:hAnsiTheme="minorHAnsi" w:cstheme="minorHAnsi"/>
          <w:color w:val="000000" w:themeColor="text1"/>
          <w:sz w:val="22"/>
          <w:szCs w:val="22"/>
        </w:rPr>
        <w:t>Detalle del trazado modificado</w:t>
      </w:r>
      <w:bookmarkEnd w:id="5"/>
    </w:p>
    <w:p w:rsidRPr="00346FC7" w:rsidR="00CD37D6" w:rsidP="00CD37D6" w:rsidRDefault="004B1EDA" w14:paraId="28C34E23" w14:textId="77777777">
      <w:pPr>
        <w:pStyle w:val="Prrafodelista"/>
        <w:ind w:left="0"/>
        <w:jc w:val="center"/>
        <w:rPr>
          <w:b/>
          <w:bCs/>
          <w:lang w:val="es-MX"/>
        </w:rPr>
      </w:pPr>
      <w:r w:rsidRPr="00346FC7">
        <w:rPr>
          <w:b/>
          <w:bCs/>
          <w:lang w:val="es-MX"/>
        </w:rPr>
        <w:t>Tabla 2: Detalle de modificación de calles</w:t>
      </w:r>
    </w:p>
    <w:p w:rsidRPr="00DD4365" w:rsidR="00CD37D6" w:rsidP="00CD37D6" w:rsidRDefault="00CD37D6" w14:paraId="7FACA35F" w14:textId="77777777">
      <w:pPr>
        <w:pStyle w:val="Prrafodelista"/>
        <w:ind w:left="0"/>
        <w:jc w:val="center"/>
        <w:rPr>
          <w:b/>
          <w:bCs/>
          <w:highlight w:val="yellow"/>
          <w:lang w:val="es-MX"/>
        </w:rPr>
      </w:pPr>
    </w:p>
    <w:p w:rsidRPr="00DD4365" w:rsidR="00862C1F" w:rsidP="00CD37D6" w:rsidRDefault="00531F1F" w14:paraId="23DB4527" w14:textId="6068AB6B">
      <w:pPr>
        <w:pStyle w:val="Prrafodelista"/>
        <w:ind w:left="0"/>
        <w:jc w:val="center"/>
        <w:rPr>
          <w:rFonts w:eastAsiaTheme="majorEastAsia" w:cstheme="minorHAnsi"/>
          <w:color w:val="000000" w:themeColor="text1"/>
          <w:highlight w:val="yellow"/>
        </w:rPr>
      </w:pPr>
      <w:r w:rsidRPr="00531F1F">
        <w:rPr>
          <w:noProof/>
        </w:rPr>
        <w:drawing>
          <wp:inline distT="0" distB="0" distL="0" distR="0" wp14:anchorId="412F304A" wp14:editId="71172AF1">
            <wp:extent cx="5570806" cy="6971361"/>
            <wp:effectExtent l="0" t="0" r="0" b="1270"/>
            <wp:docPr id="175879997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86520" cy="6991025"/>
                    </a:xfrm>
                    <a:prstGeom prst="rect">
                      <a:avLst/>
                    </a:prstGeom>
                    <a:noFill/>
                    <a:ln>
                      <a:noFill/>
                    </a:ln>
                  </pic:spPr>
                </pic:pic>
              </a:graphicData>
            </a:graphic>
          </wp:inline>
        </w:drawing>
      </w:r>
    </w:p>
    <w:p w:rsidR="00B80CA9" w:rsidRDefault="00B80CA9" w14:paraId="13811B0F" w14:textId="77777777">
      <w:pPr>
        <w:rPr>
          <w:rFonts w:eastAsiaTheme="majorEastAsia" w:cstheme="minorHAnsi"/>
          <w:color w:val="000000" w:themeColor="text1"/>
        </w:rPr>
      </w:pPr>
      <w:r>
        <w:rPr>
          <w:rFonts w:cstheme="minorHAnsi"/>
          <w:color w:val="000000" w:themeColor="text1"/>
        </w:rPr>
        <w:br w:type="page"/>
      </w:r>
    </w:p>
    <w:p w:rsidRPr="009844C7" w:rsidR="0038010B" w:rsidP="0038010B" w:rsidRDefault="0038010B" w14:paraId="6341D39E" w14:textId="726478F4">
      <w:pPr>
        <w:pStyle w:val="Ttulo2"/>
        <w:numPr>
          <w:ilvl w:val="2"/>
          <w:numId w:val="8"/>
        </w:numPr>
        <w:spacing w:line="360" w:lineRule="auto"/>
        <w:ind w:left="720"/>
        <w:jc w:val="both"/>
        <w:rPr>
          <w:rFonts w:asciiTheme="minorHAnsi" w:hAnsiTheme="minorHAnsi" w:cstheme="minorHAnsi"/>
          <w:color w:val="000000" w:themeColor="text1"/>
          <w:sz w:val="22"/>
          <w:szCs w:val="22"/>
        </w:rPr>
      </w:pPr>
      <w:bookmarkStart w:name="_Toc207207732" w:id="6"/>
      <w:r w:rsidRPr="009844C7">
        <w:rPr>
          <w:rFonts w:asciiTheme="minorHAnsi" w:hAnsiTheme="minorHAnsi" w:cstheme="minorHAnsi"/>
          <w:color w:val="000000" w:themeColor="text1"/>
          <w:sz w:val="22"/>
          <w:szCs w:val="22"/>
        </w:rPr>
        <w:lastRenderedPageBreak/>
        <w:t>Distancias y kilómetros comerciales de la propuesta versus situación actual</w:t>
      </w:r>
      <w:bookmarkEnd w:id="6"/>
    </w:p>
    <w:p w:rsidRPr="009844C7" w:rsidR="001D5B1D" w:rsidP="00ED19EA" w:rsidRDefault="00ED19EA" w14:paraId="642B5246" w14:textId="4ADA6F9E">
      <w:pPr>
        <w:jc w:val="center"/>
      </w:pPr>
      <w:r w:rsidRPr="009844C7">
        <w:rPr>
          <w:b/>
          <w:bCs/>
          <w:sz w:val="20"/>
          <w:szCs w:val="20"/>
        </w:rPr>
        <w:t>Tabla 3: Distancia y kilómetros comerciales situación actual y propuesta</w:t>
      </w:r>
    </w:p>
    <w:p w:rsidRPr="009844C7" w:rsidR="00B6762C" w:rsidP="006A5B52" w:rsidRDefault="009844C7" w14:paraId="3BD5FFC6" w14:textId="01893094">
      <w:pPr>
        <w:jc w:val="center"/>
      </w:pPr>
      <w:r w:rsidRPr="009844C7">
        <w:rPr>
          <w:noProof/>
        </w:rPr>
        <w:drawing>
          <wp:inline distT="0" distB="0" distL="0" distR="0" wp14:anchorId="741D318F" wp14:editId="31876178">
            <wp:extent cx="3295650" cy="2716089"/>
            <wp:effectExtent l="0" t="0" r="0" b="8255"/>
            <wp:docPr id="32782570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99044" cy="2718886"/>
                    </a:xfrm>
                    <a:prstGeom prst="rect">
                      <a:avLst/>
                    </a:prstGeom>
                    <a:noFill/>
                    <a:ln>
                      <a:noFill/>
                    </a:ln>
                  </pic:spPr>
                </pic:pic>
              </a:graphicData>
            </a:graphic>
          </wp:inline>
        </w:drawing>
      </w:r>
    </w:p>
    <w:p w:rsidRPr="00DD4365" w:rsidR="00B6762C" w:rsidP="00B6762C" w:rsidRDefault="00B6762C" w14:paraId="02975FC2" w14:textId="77777777">
      <w:pPr>
        <w:rPr>
          <w:highlight w:val="yellow"/>
        </w:rPr>
      </w:pPr>
    </w:p>
    <w:p w:rsidRPr="008506DF" w:rsidR="008C15B6" w:rsidP="00B30261" w:rsidRDefault="008F3B39" w14:paraId="28D130E0" w14:textId="132D7369">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33" w:id="7"/>
      <w:r w:rsidRPr="008506DF">
        <w:rPr>
          <w:rFonts w:asciiTheme="minorHAnsi" w:hAnsiTheme="minorHAnsi" w:cstheme="minorHAnsi"/>
          <w:b/>
          <w:bCs/>
          <w:color w:val="000000" w:themeColor="text1"/>
          <w:sz w:val="22"/>
          <w:szCs w:val="22"/>
        </w:rPr>
        <w:t>Identificación de las p</w:t>
      </w:r>
      <w:r w:rsidRPr="008506DF" w:rsidR="008C15B6">
        <w:rPr>
          <w:rFonts w:asciiTheme="minorHAnsi" w:hAnsiTheme="minorHAnsi" w:cstheme="minorHAnsi"/>
          <w:b/>
          <w:bCs/>
          <w:color w:val="000000" w:themeColor="text1"/>
          <w:sz w:val="22"/>
          <w:szCs w:val="22"/>
        </w:rPr>
        <w:t>aradas Modificadas</w:t>
      </w:r>
      <w:bookmarkEnd w:id="7"/>
    </w:p>
    <w:p w:rsidRPr="008506DF" w:rsidR="0014481D" w:rsidP="007B1C01" w:rsidRDefault="0014481D" w14:paraId="762B2DCE" w14:textId="4168CF3A">
      <w:pPr>
        <w:pStyle w:val="Ttulo2"/>
        <w:numPr>
          <w:ilvl w:val="2"/>
          <w:numId w:val="8"/>
        </w:numPr>
        <w:spacing w:line="360" w:lineRule="auto"/>
        <w:jc w:val="both"/>
        <w:rPr>
          <w:rFonts w:asciiTheme="minorHAnsi" w:hAnsiTheme="minorHAnsi" w:cstheme="minorHAnsi"/>
          <w:b/>
          <w:bCs/>
          <w:color w:val="000000" w:themeColor="text1"/>
          <w:sz w:val="22"/>
          <w:szCs w:val="22"/>
        </w:rPr>
      </w:pPr>
      <w:bookmarkStart w:name="_Toc207207734" w:id="8"/>
      <w:r w:rsidRPr="008506DF">
        <w:rPr>
          <w:rFonts w:asciiTheme="minorHAnsi" w:hAnsiTheme="minorHAnsi" w:cstheme="minorHAnsi"/>
          <w:b/>
          <w:bCs/>
          <w:color w:val="000000" w:themeColor="text1"/>
          <w:sz w:val="22"/>
          <w:szCs w:val="22"/>
        </w:rPr>
        <w:t>Paradas nuevas en el sistema</w:t>
      </w:r>
      <w:bookmarkEnd w:id="8"/>
    </w:p>
    <w:p w:rsidRPr="008506DF" w:rsidR="00AC4B34" w:rsidP="00AC4B34" w:rsidRDefault="00AC4B34" w14:paraId="10DE15FC" w14:textId="747A416E">
      <w:r w:rsidRPr="008506DF">
        <w:t xml:space="preserve">La propuesta </w:t>
      </w:r>
      <w:r w:rsidR="00B761C2">
        <w:t>considera la creación de un punto de parada el que se detalla a continuación:</w:t>
      </w:r>
    </w:p>
    <w:p w:rsidRPr="00B761C2" w:rsidR="00D050CC" w:rsidP="00D050CC" w:rsidRDefault="00D050CC" w14:paraId="7442482E" w14:textId="2DD8013A">
      <w:pPr>
        <w:jc w:val="center"/>
        <w:rPr>
          <w:b/>
          <w:bCs/>
          <w:sz w:val="20"/>
          <w:szCs w:val="20"/>
        </w:rPr>
      </w:pPr>
      <w:r w:rsidRPr="00B761C2">
        <w:rPr>
          <w:b/>
          <w:bCs/>
          <w:sz w:val="20"/>
          <w:szCs w:val="20"/>
        </w:rPr>
        <w:t>Tabla 4: Nuevos puntos de paradas a crear en el sistema</w:t>
      </w:r>
    </w:p>
    <w:p w:rsidRPr="00B761C2" w:rsidR="00E07C38" w:rsidP="00D050CC" w:rsidRDefault="008506DF" w14:paraId="4CCFDC1B" w14:textId="1F816C73">
      <w:pPr>
        <w:jc w:val="center"/>
        <w:rPr>
          <w:b/>
          <w:bCs/>
          <w:sz w:val="20"/>
          <w:szCs w:val="20"/>
        </w:rPr>
      </w:pPr>
      <w:r w:rsidRPr="00B761C2">
        <w:rPr>
          <w:noProof/>
        </w:rPr>
        <w:drawing>
          <wp:inline distT="0" distB="0" distL="0" distR="0" wp14:anchorId="2FB8F7B3" wp14:editId="0951964F">
            <wp:extent cx="6642735" cy="412750"/>
            <wp:effectExtent l="0" t="0" r="5715" b="6350"/>
            <wp:docPr id="119555445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42735" cy="412750"/>
                    </a:xfrm>
                    <a:prstGeom prst="rect">
                      <a:avLst/>
                    </a:prstGeom>
                    <a:noFill/>
                    <a:ln>
                      <a:noFill/>
                    </a:ln>
                  </pic:spPr>
                </pic:pic>
              </a:graphicData>
            </a:graphic>
          </wp:inline>
        </w:drawing>
      </w:r>
    </w:p>
    <w:p w:rsidR="00ED324D" w:rsidRDefault="00ED324D" w14:paraId="2747E276" w14:textId="77777777">
      <w:pPr>
        <w:rPr>
          <w:b/>
          <w:bCs/>
          <w:sz w:val="20"/>
          <w:szCs w:val="20"/>
        </w:rPr>
      </w:pPr>
      <w:r>
        <w:rPr>
          <w:b/>
          <w:bCs/>
          <w:sz w:val="20"/>
          <w:szCs w:val="20"/>
        </w:rPr>
        <w:br w:type="page"/>
      </w:r>
    </w:p>
    <w:p w:rsidRPr="00B761C2" w:rsidR="001F2F9C" w:rsidP="00D050CC" w:rsidRDefault="001F2F9C" w14:paraId="3AC88FD4" w14:textId="1927CF49">
      <w:pPr>
        <w:jc w:val="center"/>
        <w:rPr>
          <w:b/>
          <w:bCs/>
          <w:sz w:val="20"/>
          <w:szCs w:val="20"/>
        </w:rPr>
      </w:pPr>
      <w:r w:rsidRPr="00B761C2">
        <w:rPr>
          <w:b/>
          <w:bCs/>
          <w:sz w:val="20"/>
          <w:szCs w:val="20"/>
        </w:rPr>
        <w:lastRenderedPageBreak/>
        <w:t>Figura 3: Esquema de fotografías del catastro de nuevos puntos de paradas.</w:t>
      </w:r>
    </w:p>
    <w:p w:rsidR="00023DD5" w:rsidP="00D050CC" w:rsidRDefault="00023DD5" w14:paraId="51481787" w14:textId="71F56FE2">
      <w:pPr>
        <w:jc w:val="center"/>
        <w:rPr>
          <w:b/>
          <w:bCs/>
          <w:sz w:val="20"/>
          <w:szCs w:val="20"/>
        </w:rPr>
      </w:pPr>
      <w:r w:rsidRPr="00B761C2">
        <w:rPr>
          <w:b/>
          <w:bCs/>
          <w:sz w:val="20"/>
          <w:szCs w:val="20"/>
        </w:rPr>
        <w:t>Figura 4: Catastro fotográfico y ubicación Nuevo Punto ID 1</w:t>
      </w:r>
    </w:p>
    <w:p w:rsidR="0021430B" w:rsidP="00D050CC" w:rsidRDefault="0021430B" w14:paraId="345947A5" w14:textId="77777777">
      <w:pPr>
        <w:jc w:val="center"/>
        <w:rPr>
          <w:b/>
          <w:bCs/>
          <w:sz w:val="20"/>
          <w:szCs w:val="20"/>
        </w:rPr>
      </w:pP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5281"/>
        <w:gridCol w:w="5164"/>
      </w:tblGrid>
      <w:tr w:rsidRPr="00C87509" w:rsidR="00C87509" w14:paraId="1E5846C4" w14:textId="77777777">
        <w:trPr>
          <w:trHeight w:val="300"/>
        </w:trPr>
        <w:tc>
          <w:tcPr>
            <w:tcW w:w="6240" w:type="dxa"/>
            <w:tcBorders>
              <w:top w:val="single" w:color="auto" w:sz="6" w:space="0"/>
              <w:left w:val="single" w:color="auto" w:sz="6" w:space="0"/>
              <w:bottom w:val="single" w:color="auto" w:sz="6" w:space="0"/>
              <w:right w:val="single" w:color="auto" w:sz="6" w:space="0"/>
            </w:tcBorders>
            <w:hideMark/>
          </w:tcPr>
          <w:p w:rsidRPr="00C87509" w:rsidR="00C87509" w:rsidP="00C87509" w:rsidRDefault="00C87509" w14:paraId="4049214B" w14:textId="64AD45EB">
            <w:pPr>
              <w:spacing w:after="0"/>
              <w:jc w:val="center"/>
              <w:rPr>
                <w:b/>
                <w:bCs/>
                <w:sz w:val="20"/>
                <w:szCs w:val="20"/>
                <w:lang w:val="es-CL"/>
              </w:rPr>
            </w:pPr>
            <w:r w:rsidRPr="00C87509">
              <w:rPr>
                <w:b/>
                <w:bCs/>
                <w:sz w:val="20"/>
                <w:szCs w:val="20"/>
                <w:lang w:val="es-CL"/>
              </w:rPr>
              <w:drawing>
                <wp:inline distT="0" distB="0" distL="0" distR="0" wp14:anchorId="1D29E574" wp14:editId="7B3A3D8E">
                  <wp:extent cx="3272644" cy="3047051"/>
                  <wp:effectExtent l="0" t="0" r="4445" b="1270"/>
                  <wp:docPr id="145232701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5">
                            <a:extLst>
                              <a:ext uri="{28A0092B-C50C-407E-A947-70E740481C1C}">
                                <a14:useLocalDpi xmlns:a14="http://schemas.microsoft.com/office/drawing/2010/main" val="0"/>
                              </a:ext>
                            </a:extLst>
                          </a:blip>
                          <a:srcRect l="14078"/>
                          <a:stretch>
                            <a:fillRect/>
                          </a:stretch>
                        </pic:blipFill>
                        <pic:spPr bwMode="auto">
                          <a:xfrm>
                            <a:off x="0" y="0"/>
                            <a:ext cx="3273663" cy="3048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50" w:type="dxa"/>
            <w:tcBorders>
              <w:top w:val="single" w:color="auto" w:sz="6" w:space="0"/>
              <w:left w:val="single" w:color="auto" w:sz="6" w:space="0"/>
              <w:bottom w:val="single" w:color="auto" w:sz="6" w:space="0"/>
              <w:right w:val="single" w:color="auto" w:sz="6" w:space="0"/>
            </w:tcBorders>
            <w:hideMark/>
          </w:tcPr>
          <w:p w:rsidRPr="00C87509" w:rsidR="00C87509" w:rsidP="00C87509" w:rsidRDefault="00C87509" w14:paraId="508F23AB" w14:textId="2C13AA26">
            <w:pPr>
              <w:spacing w:after="0"/>
              <w:jc w:val="center"/>
              <w:rPr>
                <w:b/>
                <w:bCs/>
                <w:sz w:val="20"/>
                <w:szCs w:val="20"/>
                <w:lang w:val="es-CL"/>
              </w:rPr>
            </w:pPr>
            <w:r w:rsidRPr="00C87509">
              <w:rPr>
                <w:b/>
                <w:bCs/>
                <w:sz w:val="20"/>
                <w:szCs w:val="20"/>
                <w:lang w:val="es-CL"/>
              </w:rPr>
              <w:drawing>
                <wp:inline distT="0" distB="0" distL="0" distR="0" wp14:anchorId="6B546004" wp14:editId="36266895">
                  <wp:extent cx="3371850" cy="3086100"/>
                  <wp:effectExtent l="0" t="0" r="0" b="0"/>
                  <wp:docPr id="67950487" name="Imagen 10" descr="Una camioneta estacionada en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50487" name="Imagen 10" descr="Una camioneta estacionada en la calle&#10;&#10;El contenido generado por IA puede ser incorrect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71850" cy="3086100"/>
                          </a:xfrm>
                          <a:prstGeom prst="rect">
                            <a:avLst/>
                          </a:prstGeom>
                          <a:noFill/>
                          <a:ln>
                            <a:noFill/>
                          </a:ln>
                        </pic:spPr>
                      </pic:pic>
                    </a:graphicData>
                  </a:graphic>
                </wp:inline>
              </w:drawing>
            </w:r>
          </w:p>
        </w:tc>
      </w:tr>
      <w:tr w:rsidRPr="00C87509" w:rsidR="00C87509" w:rsidTr="002F34DE" w14:paraId="76A78B68" w14:textId="77777777">
        <w:trPr>
          <w:trHeight w:val="5027"/>
        </w:trPr>
        <w:tc>
          <w:tcPr>
            <w:tcW w:w="6240" w:type="dxa"/>
            <w:tcBorders>
              <w:top w:val="single" w:color="auto" w:sz="6" w:space="0"/>
              <w:left w:val="single" w:color="auto" w:sz="6" w:space="0"/>
              <w:bottom w:val="single" w:color="auto" w:sz="6" w:space="0"/>
              <w:right w:val="single" w:color="auto" w:sz="6" w:space="0"/>
            </w:tcBorders>
            <w:hideMark/>
          </w:tcPr>
          <w:p w:rsidRPr="00C87509" w:rsidR="00C87509" w:rsidP="00C87509" w:rsidRDefault="00C87509" w14:paraId="3B9F9968" w14:textId="09734BC6">
            <w:pPr>
              <w:spacing w:after="0"/>
              <w:jc w:val="center"/>
              <w:rPr>
                <w:b/>
                <w:bCs/>
                <w:sz w:val="20"/>
                <w:szCs w:val="20"/>
                <w:lang w:val="es-CL"/>
              </w:rPr>
            </w:pPr>
            <w:r w:rsidRPr="00C87509">
              <w:rPr>
                <w:b/>
                <w:bCs/>
                <w:sz w:val="20"/>
                <w:szCs w:val="20"/>
                <w:lang w:val="es-CL"/>
              </w:rPr>
              <w:drawing>
                <wp:inline distT="0" distB="0" distL="0" distR="0" wp14:anchorId="1EF4613B" wp14:editId="6949D984">
                  <wp:extent cx="3448050" cy="3143250"/>
                  <wp:effectExtent l="0" t="0" r="0" b="0"/>
                  <wp:docPr id="1404779333" name="Imagen 9" descr="Coche aparcado en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779333" name="Imagen 9" descr="Coche aparcado en la calle&#10;&#10;El contenido generado por IA puede ser incorrecto."/>
                          <pic:cNvPicPr>
                            <a:picLocks noChangeAspect="1" noChangeArrowheads="1"/>
                          </pic:cNvPicPr>
                        </pic:nvPicPr>
                        <pic:blipFill rotWithShape="1">
                          <a:blip r:embed="rId27">
                            <a:extLst>
                              <a:ext uri="{28A0092B-C50C-407E-A947-70E740481C1C}">
                                <a14:useLocalDpi xmlns:a14="http://schemas.microsoft.com/office/drawing/2010/main" val="0"/>
                              </a:ext>
                            </a:extLst>
                          </a:blip>
                          <a:srcRect l="9045"/>
                          <a:stretch>
                            <a:fillRect/>
                          </a:stretch>
                        </pic:blipFill>
                        <pic:spPr bwMode="auto">
                          <a:xfrm>
                            <a:off x="0" y="0"/>
                            <a:ext cx="3448050" cy="31432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50" w:type="dxa"/>
            <w:tcBorders>
              <w:top w:val="single" w:color="auto" w:sz="6" w:space="0"/>
              <w:left w:val="single" w:color="auto" w:sz="6" w:space="0"/>
              <w:bottom w:val="single" w:color="auto" w:sz="6" w:space="0"/>
              <w:right w:val="single" w:color="auto" w:sz="6" w:space="0"/>
            </w:tcBorders>
            <w:hideMark/>
          </w:tcPr>
          <w:p w:rsidRPr="00C87509" w:rsidR="00C87509" w:rsidP="00C87509" w:rsidRDefault="00C87509" w14:paraId="74CCFA34" w14:textId="348CAF4A">
            <w:pPr>
              <w:spacing w:after="0"/>
              <w:jc w:val="center"/>
              <w:rPr>
                <w:b/>
                <w:bCs/>
                <w:sz w:val="20"/>
                <w:szCs w:val="20"/>
                <w:lang w:val="es-CL"/>
              </w:rPr>
            </w:pPr>
            <w:r w:rsidRPr="00C87509">
              <w:rPr>
                <w:b/>
                <w:bCs/>
                <w:sz w:val="20"/>
                <w:szCs w:val="20"/>
                <w:lang w:val="es-CL"/>
              </w:rPr>
              <w:drawing>
                <wp:inline distT="0" distB="0" distL="0" distR="0" wp14:anchorId="2042DDF1" wp14:editId="228F0B32">
                  <wp:extent cx="3371850" cy="3181350"/>
                  <wp:effectExtent l="0" t="0" r="0" b="0"/>
                  <wp:docPr id="587176178" name="Imagen 8" descr="Imagen que contiene 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176178" name="Imagen 8" descr="Imagen que contiene Interfaz de usuario gráfica&#10;&#10;El contenido generado por IA puede ser incorrect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71850" cy="3181350"/>
                          </a:xfrm>
                          <a:prstGeom prst="rect">
                            <a:avLst/>
                          </a:prstGeom>
                          <a:noFill/>
                          <a:ln>
                            <a:noFill/>
                          </a:ln>
                        </pic:spPr>
                      </pic:pic>
                    </a:graphicData>
                  </a:graphic>
                </wp:inline>
              </w:drawing>
            </w:r>
          </w:p>
        </w:tc>
      </w:tr>
    </w:tbl>
    <w:p w:rsidRPr="00C87509" w:rsidR="00C87509" w:rsidP="00C87509" w:rsidRDefault="00C87509" w14:paraId="149C11FD" w14:textId="77777777">
      <w:pPr>
        <w:jc w:val="center"/>
        <w:rPr>
          <w:b/>
          <w:bCs/>
          <w:sz w:val="20"/>
          <w:szCs w:val="20"/>
          <w:lang w:val="es-CL"/>
        </w:rPr>
      </w:pPr>
      <w:r w:rsidRPr="00C87509">
        <w:rPr>
          <w:b/>
          <w:bCs/>
          <w:sz w:val="20"/>
          <w:szCs w:val="20"/>
          <w:lang w:val="es-CL"/>
        </w:rP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203"/>
        <w:gridCol w:w="1930"/>
        <w:gridCol w:w="2131"/>
        <w:gridCol w:w="3181"/>
      </w:tblGrid>
      <w:tr w:rsidRPr="00C87509" w:rsidR="00C87509" w14:paraId="4FDC452E" w14:textId="77777777">
        <w:trPr>
          <w:trHeight w:val="300"/>
        </w:trPr>
        <w:tc>
          <w:tcPr>
            <w:tcW w:w="3525" w:type="dxa"/>
            <w:tcBorders>
              <w:top w:val="single" w:color="auto" w:sz="6" w:space="0"/>
              <w:left w:val="single" w:color="auto" w:sz="6" w:space="0"/>
              <w:bottom w:val="single" w:color="auto" w:sz="6" w:space="0"/>
              <w:right w:val="single" w:color="auto" w:sz="6" w:space="0"/>
            </w:tcBorders>
            <w:hideMark/>
          </w:tcPr>
          <w:p w:rsidRPr="00C87509" w:rsidR="00C87509" w:rsidP="00607E61" w:rsidRDefault="00C87509" w14:paraId="426ADE78" w14:textId="6923ADF1">
            <w:pPr>
              <w:jc w:val="center"/>
              <w:rPr>
                <w:sz w:val="20"/>
                <w:szCs w:val="20"/>
                <w:lang w:val="es-CL"/>
              </w:rPr>
            </w:pPr>
            <w:r w:rsidRPr="00C87509">
              <w:rPr>
                <w:sz w:val="20"/>
                <w:szCs w:val="20"/>
                <w:lang w:val="es-CL"/>
              </w:rPr>
              <w:t>Largo disponible para la parada</w:t>
            </w:r>
          </w:p>
        </w:tc>
        <w:tc>
          <w:tcPr>
            <w:tcW w:w="2115" w:type="dxa"/>
            <w:tcBorders>
              <w:top w:val="single" w:color="auto" w:sz="6" w:space="0"/>
              <w:left w:val="single" w:color="auto" w:sz="6" w:space="0"/>
              <w:bottom w:val="single" w:color="auto" w:sz="6" w:space="0"/>
              <w:right w:val="single" w:color="auto" w:sz="6" w:space="0"/>
            </w:tcBorders>
            <w:hideMark/>
          </w:tcPr>
          <w:p w:rsidRPr="00C87509" w:rsidR="00C87509" w:rsidP="00607E61" w:rsidRDefault="00C87509" w14:paraId="18E566FB" w14:textId="18D4E54C">
            <w:pPr>
              <w:jc w:val="center"/>
              <w:rPr>
                <w:sz w:val="20"/>
                <w:szCs w:val="20"/>
                <w:lang w:val="es-CL"/>
              </w:rPr>
            </w:pPr>
            <w:r w:rsidRPr="00C87509">
              <w:rPr>
                <w:sz w:val="20"/>
                <w:szCs w:val="20"/>
                <w:lang w:val="es-CL"/>
              </w:rPr>
              <w:t>Ancho de la vereda</w:t>
            </w:r>
          </w:p>
          <w:p w:rsidRPr="00C87509" w:rsidR="00C87509" w:rsidP="00607E61" w:rsidRDefault="00C87509" w14:paraId="33AC664E" w14:textId="3A6D59EB">
            <w:pPr>
              <w:jc w:val="center"/>
              <w:rPr>
                <w:sz w:val="20"/>
                <w:szCs w:val="20"/>
                <w:lang w:val="es-CL"/>
              </w:rPr>
            </w:pPr>
          </w:p>
        </w:tc>
        <w:tc>
          <w:tcPr>
            <w:tcW w:w="2295" w:type="dxa"/>
            <w:tcBorders>
              <w:top w:val="single" w:color="auto" w:sz="6" w:space="0"/>
              <w:left w:val="single" w:color="auto" w:sz="6" w:space="0"/>
              <w:bottom w:val="single" w:color="auto" w:sz="6" w:space="0"/>
              <w:right w:val="single" w:color="auto" w:sz="6" w:space="0"/>
            </w:tcBorders>
            <w:hideMark/>
          </w:tcPr>
          <w:p w:rsidRPr="00C87509" w:rsidR="00C87509" w:rsidP="00607E61" w:rsidRDefault="00C87509" w14:paraId="77DD7DDF" w14:textId="101F66E3">
            <w:pPr>
              <w:jc w:val="center"/>
              <w:rPr>
                <w:sz w:val="20"/>
                <w:szCs w:val="20"/>
                <w:lang w:val="es-CL"/>
              </w:rPr>
            </w:pPr>
            <w:r w:rsidRPr="00C87509">
              <w:rPr>
                <w:sz w:val="20"/>
                <w:szCs w:val="20"/>
                <w:lang w:val="es-CL"/>
              </w:rPr>
              <w:t>Ancho de platabanda</w:t>
            </w:r>
          </w:p>
          <w:p w:rsidRPr="00C87509" w:rsidR="00C87509" w:rsidP="00607E61" w:rsidRDefault="00C87509" w14:paraId="0732D56B" w14:textId="1FBAD621">
            <w:pPr>
              <w:jc w:val="center"/>
              <w:rPr>
                <w:sz w:val="20"/>
                <w:szCs w:val="20"/>
                <w:lang w:val="es-CL"/>
              </w:rPr>
            </w:pPr>
          </w:p>
        </w:tc>
        <w:tc>
          <w:tcPr>
            <w:tcW w:w="3495" w:type="dxa"/>
            <w:tcBorders>
              <w:top w:val="single" w:color="auto" w:sz="6" w:space="0"/>
              <w:left w:val="single" w:color="auto" w:sz="6" w:space="0"/>
              <w:bottom w:val="single" w:color="auto" w:sz="6" w:space="0"/>
              <w:right w:val="single" w:color="auto" w:sz="6" w:space="0"/>
            </w:tcBorders>
            <w:hideMark/>
          </w:tcPr>
          <w:p w:rsidRPr="00C87509" w:rsidR="00C87509" w:rsidP="00607E61" w:rsidRDefault="00C87509" w14:paraId="443211A8" w14:textId="5DB56449">
            <w:pPr>
              <w:jc w:val="center"/>
              <w:rPr>
                <w:sz w:val="20"/>
                <w:szCs w:val="20"/>
                <w:lang w:val="es-CL"/>
              </w:rPr>
            </w:pPr>
            <w:r w:rsidRPr="00C87509">
              <w:rPr>
                <w:sz w:val="20"/>
                <w:szCs w:val="20"/>
                <w:lang w:val="es-CL"/>
              </w:rPr>
              <w:t>Dimensión del cajón de parada</w:t>
            </w:r>
          </w:p>
        </w:tc>
      </w:tr>
      <w:tr w:rsidRPr="00C87509" w:rsidR="00C87509" w14:paraId="37281DD8" w14:textId="77777777">
        <w:trPr>
          <w:trHeight w:val="300"/>
        </w:trPr>
        <w:tc>
          <w:tcPr>
            <w:tcW w:w="3525" w:type="dxa"/>
            <w:tcBorders>
              <w:top w:val="single" w:color="auto" w:sz="6" w:space="0"/>
              <w:left w:val="single" w:color="auto" w:sz="6" w:space="0"/>
              <w:bottom w:val="single" w:color="auto" w:sz="6" w:space="0"/>
              <w:right w:val="single" w:color="auto" w:sz="6" w:space="0"/>
            </w:tcBorders>
            <w:vAlign w:val="bottom"/>
            <w:hideMark/>
          </w:tcPr>
          <w:p w:rsidRPr="00C87509" w:rsidR="00C87509" w:rsidP="00607E61" w:rsidRDefault="00C87509" w14:paraId="5056C5CF" w14:textId="12D53C7C">
            <w:pPr>
              <w:jc w:val="center"/>
              <w:rPr>
                <w:sz w:val="20"/>
                <w:szCs w:val="20"/>
                <w:lang w:val="es-CL"/>
              </w:rPr>
            </w:pPr>
            <w:r w:rsidRPr="00C87509">
              <w:rPr>
                <w:sz w:val="20"/>
                <w:szCs w:val="20"/>
                <w:lang w:val="es-CL"/>
              </w:rPr>
              <w:t xml:space="preserve">18 </w:t>
            </w:r>
            <w:proofErr w:type="spellStart"/>
            <w:r w:rsidRPr="00C87509">
              <w:rPr>
                <w:sz w:val="20"/>
                <w:szCs w:val="20"/>
                <w:lang w:val="es-CL"/>
              </w:rPr>
              <w:t>Mts</w:t>
            </w:r>
            <w:proofErr w:type="spellEnd"/>
            <w:r w:rsidRPr="00C87509">
              <w:rPr>
                <w:sz w:val="20"/>
                <w:szCs w:val="20"/>
                <w:lang w:val="es-CL"/>
              </w:rPr>
              <w:t>.</w:t>
            </w:r>
          </w:p>
        </w:tc>
        <w:tc>
          <w:tcPr>
            <w:tcW w:w="2115" w:type="dxa"/>
            <w:tcBorders>
              <w:top w:val="single" w:color="auto" w:sz="6" w:space="0"/>
              <w:left w:val="single" w:color="auto" w:sz="6" w:space="0"/>
              <w:bottom w:val="single" w:color="auto" w:sz="6" w:space="0"/>
              <w:right w:val="single" w:color="auto" w:sz="6" w:space="0"/>
            </w:tcBorders>
            <w:vAlign w:val="bottom"/>
            <w:hideMark/>
          </w:tcPr>
          <w:p w:rsidRPr="00C87509" w:rsidR="00C87509" w:rsidP="00607E61" w:rsidRDefault="00C87509" w14:paraId="2BEF76B5" w14:textId="197E0D1B">
            <w:pPr>
              <w:jc w:val="center"/>
              <w:rPr>
                <w:sz w:val="20"/>
                <w:szCs w:val="20"/>
                <w:lang w:val="es-CL"/>
              </w:rPr>
            </w:pPr>
            <w:r w:rsidRPr="00C87509">
              <w:rPr>
                <w:sz w:val="20"/>
                <w:szCs w:val="20"/>
                <w:lang w:val="es-CL"/>
              </w:rPr>
              <w:t xml:space="preserve">1,80 </w:t>
            </w:r>
            <w:proofErr w:type="spellStart"/>
            <w:r w:rsidRPr="00C87509">
              <w:rPr>
                <w:sz w:val="20"/>
                <w:szCs w:val="20"/>
                <w:lang w:val="es-CL"/>
              </w:rPr>
              <w:t>Mts</w:t>
            </w:r>
            <w:proofErr w:type="spellEnd"/>
            <w:r w:rsidRPr="00C87509">
              <w:rPr>
                <w:sz w:val="20"/>
                <w:szCs w:val="20"/>
                <w:lang w:val="es-CL"/>
              </w:rPr>
              <w:t>.</w:t>
            </w:r>
          </w:p>
        </w:tc>
        <w:tc>
          <w:tcPr>
            <w:tcW w:w="2295" w:type="dxa"/>
            <w:tcBorders>
              <w:top w:val="single" w:color="auto" w:sz="6" w:space="0"/>
              <w:left w:val="single" w:color="auto" w:sz="6" w:space="0"/>
              <w:bottom w:val="single" w:color="auto" w:sz="6" w:space="0"/>
              <w:right w:val="single" w:color="auto" w:sz="6" w:space="0"/>
            </w:tcBorders>
            <w:vAlign w:val="bottom"/>
            <w:hideMark/>
          </w:tcPr>
          <w:p w:rsidRPr="00C87509" w:rsidR="00C87509" w:rsidP="00607E61" w:rsidRDefault="00C87509" w14:paraId="1CA9D5CC" w14:textId="13C99728">
            <w:pPr>
              <w:jc w:val="center"/>
              <w:rPr>
                <w:sz w:val="20"/>
                <w:szCs w:val="20"/>
                <w:lang w:val="es-CL"/>
              </w:rPr>
            </w:pPr>
            <w:r w:rsidRPr="00C87509">
              <w:rPr>
                <w:sz w:val="20"/>
                <w:szCs w:val="20"/>
                <w:lang w:val="es-CL"/>
              </w:rPr>
              <w:t xml:space="preserve">1,90 </w:t>
            </w:r>
            <w:proofErr w:type="spellStart"/>
            <w:r w:rsidRPr="00C87509">
              <w:rPr>
                <w:sz w:val="20"/>
                <w:szCs w:val="20"/>
                <w:lang w:val="es-CL"/>
              </w:rPr>
              <w:t>Cms</w:t>
            </w:r>
            <w:proofErr w:type="spellEnd"/>
            <w:r w:rsidRPr="00C87509">
              <w:rPr>
                <w:sz w:val="20"/>
                <w:szCs w:val="20"/>
                <w:lang w:val="es-CL"/>
              </w:rPr>
              <w:t>.</w:t>
            </w:r>
          </w:p>
        </w:tc>
        <w:tc>
          <w:tcPr>
            <w:tcW w:w="3495" w:type="dxa"/>
            <w:tcBorders>
              <w:top w:val="single" w:color="auto" w:sz="6" w:space="0"/>
              <w:left w:val="single" w:color="auto" w:sz="6" w:space="0"/>
              <w:bottom w:val="single" w:color="auto" w:sz="6" w:space="0"/>
              <w:right w:val="single" w:color="auto" w:sz="6" w:space="0"/>
            </w:tcBorders>
            <w:vAlign w:val="bottom"/>
            <w:hideMark/>
          </w:tcPr>
          <w:p w:rsidRPr="00C87509" w:rsidR="00C87509" w:rsidP="00607E61" w:rsidRDefault="00C87509" w14:paraId="3A7BB6FF" w14:textId="7E11B090">
            <w:pPr>
              <w:jc w:val="center"/>
              <w:rPr>
                <w:sz w:val="20"/>
                <w:szCs w:val="20"/>
                <w:lang w:val="es-CL"/>
              </w:rPr>
            </w:pPr>
            <w:r w:rsidRPr="00C87509">
              <w:rPr>
                <w:sz w:val="20"/>
                <w:szCs w:val="20"/>
                <w:lang w:val="es-CL"/>
              </w:rPr>
              <w:t>3,</w:t>
            </w:r>
            <w:r w:rsidR="00607E61">
              <w:rPr>
                <w:sz w:val="20"/>
                <w:szCs w:val="20"/>
                <w:lang w:val="es-CL"/>
              </w:rPr>
              <w:t>5</w:t>
            </w:r>
            <w:r w:rsidRPr="00C87509">
              <w:rPr>
                <w:sz w:val="20"/>
                <w:szCs w:val="20"/>
                <w:lang w:val="es-CL"/>
              </w:rPr>
              <w:t xml:space="preserve">0 </w:t>
            </w:r>
            <w:proofErr w:type="spellStart"/>
            <w:r w:rsidRPr="00C87509">
              <w:rPr>
                <w:sz w:val="20"/>
                <w:szCs w:val="20"/>
                <w:lang w:val="es-CL"/>
              </w:rPr>
              <w:t>Mts</w:t>
            </w:r>
            <w:proofErr w:type="spellEnd"/>
            <w:r w:rsidRPr="00C87509">
              <w:rPr>
                <w:sz w:val="20"/>
                <w:szCs w:val="20"/>
                <w:lang w:val="es-CL"/>
              </w:rPr>
              <w:t>.</w:t>
            </w:r>
          </w:p>
        </w:tc>
      </w:tr>
    </w:tbl>
    <w:p w:rsidRPr="00C87509" w:rsidR="00C87509" w:rsidP="00C87509" w:rsidRDefault="00C87509" w14:paraId="190DACB5" w14:textId="77777777">
      <w:pPr>
        <w:jc w:val="center"/>
        <w:rPr>
          <w:b/>
          <w:bCs/>
          <w:sz w:val="20"/>
          <w:szCs w:val="20"/>
          <w:lang w:val="es-CL"/>
        </w:rPr>
      </w:pPr>
      <w:r w:rsidRPr="00C87509">
        <w:rPr>
          <w:b/>
          <w:bCs/>
          <w:sz w:val="20"/>
          <w:szCs w:val="20"/>
          <w:lang w:val="es-CL"/>
        </w:rPr>
        <w:t> </w:t>
      </w:r>
    </w:p>
    <w:p w:rsidRPr="00B761C2" w:rsidR="00ED324D" w:rsidP="00D050CC" w:rsidRDefault="00ED324D" w14:paraId="002D8386" w14:textId="77777777">
      <w:pPr>
        <w:jc w:val="center"/>
        <w:rPr>
          <w:b/>
          <w:bCs/>
          <w:sz w:val="20"/>
          <w:szCs w:val="20"/>
        </w:rPr>
      </w:pPr>
    </w:p>
    <w:p w:rsidRPr="005C0359" w:rsidR="0014481D" w:rsidP="007B1C01" w:rsidRDefault="0014481D" w14:paraId="5063136A" w14:textId="7D1CEA87">
      <w:pPr>
        <w:pStyle w:val="Ttulo2"/>
        <w:numPr>
          <w:ilvl w:val="2"/>
          <w:numId w:val="8"/>
        </w:numPr>
        <w:spacing w:line="360" w:lineRule="auto"/>
        <w:jc w:val="both"/>
        <w:rPr>
          <w:rFonts w:asciiTheme="minorHAnsi" w:hAnsiTheme="minorHAnsi" w:cstheme="minorHAnsi"/>
          <w:b/>
          <w:bCs/>
          <w:color w:val="000000" w:themeColor="text1"/>
          <w:sz w:val="22"/>
          <w:szCs w:val="22"/>
        </w:rPr>
      </w:pPr>
      <w:bookmarkStart w:name="_Toc207207735" w:id="9"/>
      <w:r w:rsidRPr="005C0359">
        <w:rPr>
          <w:rFonts w:asciiTheme="minorHAnsi" w:hAnsiTheme="minorHAnsi" w:cstheme="minorHAnsi"/>
          <w:b/>
          <w:bCs/>
          <w:color w:val="000000" w:themeColor="text1"/>
          <w:sz w:val="22"/>
          <w:szCs w:val="22"/>
        </w:rPr>
        <w:lastRenderedPageBreak/>
        <w:t>Paradas vigentes afectadas por inclusión de servicios, eliminación de servicios, y/o cambios de nombre, horario de operación, o modificación letrero de cortesía</w:t>
      </w:r>
      <w:bookmarkEnd w:id="9"/>
    </w:p>
    <w:p w:rsidRPr="005C0359" w:rsidR="006E217D" w:rsidP="006E217D" w:rsidRDefault="006E217D" w14:paraId="0C747356" w14:textId="4C43F691">
      <w:pPr>
        <w:jc w:val="center"/>
        <w:rPr>
          <w:b/>
          <w:bCs/>
          <w:sz w:val="20"/>
          <w:szCs w:val="20"/>
        </w:rPr>
      </w:pPr>
      <w:r w:rsidRPr="005C0359">
        <w:rPr>
          <w:b/>
          <w:bCs/>
          <w:sz w:val="20"/>
          <w:szCs w:val="20"/>
        </w:rPr>
        <w:t>Tabla 5: Paradas modificadas por inclusión, eliminación, o cambio de nombre, horario o letrero de cortesía de servicios</w:t>
      </w:r>
    </w:p>
    <w:tbl>
      <w:tblPr>
        <w:tblW w:w="10080" w:type="dxa"/>
        <w:tblCellMar>
          <w:left w:w="70" w:type="dxa"/>
          <w:right w:w="70" w:type="dxa"/>
        </w:tblCellMar>
        <w:tblLook w:val="04A0" w:firstRow="1" w:lastRow="0" w:firstColumn="1" w:lastColumn="0" w:noHBand="0" w:noVBand="1"/>
      </w:tblPr>
      <w:tblGrid>
        <w:gridCol w:w="1260"/>
        <w:gridCol w:w="1260"/>
        <w:gridCol w:w="1260"/>
        <w:gridCol w:w="1260"/>
        <w:gridCol w:w="1260"/>
        <w:gridCol w:w="1260"/>
        <w:gridCol w:w="1260"/>
        <w:gridCol w:w="1260"/>
      </w:tblGrid>
      <w:tr w:rsidRPr="00AA2941" w:rsidR="00AA2941" w:rsidTr="00AA2941" w14:paraId="6734C544" w14:textId="77777777">
        <w:trPr>
          <w:trHeight w:val="1000"/>
        </w:trPr>
        <w:tc>
          <w:tcPr>
            <w:tcW w:w="1260" w:type="dxa"/>
            <w:tcBorders>
              <w:top w:val="single" w:color="auto" w:sz="4" w:space="0"/>
              <w:left w:val="single" w:color="auto" w:sz="4" w:space="0"/>
              <w:bottom w:val="single" w:color="auto" w:sz="4" w:space="0"/>
              <w:right w:val="single" w:color="auto" w:sz="4" w:space="0"/>
            </w:tcBorders>
            <w:shd w:val="clear" w:color="000000" w:fill="C00000"/>
            <w:vAlign w:val="center"/>
            <w:hideMark/>
          </w:tcPr>
          <w:p w:rsidRPr="00AA2941" w:rsidR="00AA2941" w:rsidP="00AA2941" w:rsidRDefault="00AA2941" w14:paraId="5FD643F4" w14:textId="77777777">
            <w:pPr>
              <w:spacing w:after="0" w:line="240" w:lineRule="auto"/>
              <w:jc w:val="center"/>
              <w:rPr>
                <w:rFonts w:ascii="Arial" w:hAnsi="Arial" w:eastAsia="Times New Roman" w:cs="Arial"/>
                <w:color w:val="FFFFFF"/>
                <w:sz w:val="20"/>
                <w:szCs w:val="20"/>
                <w:lang w:val="es-CL" w:eastAsia="es-CL"/>
              </w:rPr>
            </w:pPr>
            <w:proofErr w:type="gramStart"/>
            <w:r w:rsidRPr="00AA2941">
              <w:rPr>
                <w:rFonts w:ascii="Arial" w:hAnsi="Arial" w:eastAsia="Times New Roman" w:cs="Arial"/>
                <w:color w:val="FFFFFF"/>
                <w:sz w:val="20"/>
                <w:szCs w:val="20"/>
                <w:lang w:val="es-CL" w:eastAsia="es-CL"/>
              </w:rPr>
              <w:t>Código  paradero</w:t>
            </w:r>
            <w:proofErr w:type="gramEnd"/>
            <w:r w:rsidRPr="00AA2941">
              <w:rPr>
                <w:rFonts w:ascii="Arial" w:hAnsi="Arial" w:eastAsia="Times New Roman" w:cs="Arial"/>
                <w:color w:val="FFFFFF"/>
                <w:sz w:val="20"/>
                <w:szCs w:val="20"/>
                <w:lang w:val="es-CL" w:eastAsia="es-CL"/>
              </w:rPr>
              <w:t xml:space="preserve"> Usuario</w:t>
            </w:r>
          </w:p>
        </w:tc>
        <w:tc>
          <w:tcPr>
            <w:tcW w:w="1260" w:type="dxa"/>
            <w:tcBorders>
              <w:top w:val="single" w:color="auto" w:sz="4" w:space="0"/>
              <w:left w:val="nil"/>
              <w:bottom w:val="single" w:color="auto" w:sz="4" w:space="0"/>
              <w:right w:val="single" w:color="auto" w:sz="4" w:space="0"/>
            </w:tcBorders>
            <w:shd w:val="clear" w:color="000000" w:fill="C00000"/>
            <w:vAlign w:val="center"/>
            <w:hideMark/>
          </w:tcPr>
          <w:p w:rsidRPr="00AA2941" w:rsidR="00AA2941" w:rsidP="00AA2941" w:rsidRDefault="00AA2941" w14:paraId="39F9D350" w14:textId="77777777">
            <w:pPr>
              <w:spacing w:after="0" w:line="240" w:lineRule="auto"/>
              <w:jc w:val="center"/>
              <w:rPr>
                <w:rFonts w:ascii="Arial" w:hAnsi="Arial" w:eastAsia="Times New Roman" w:cs="Arial"/>
                <w:color w:val="FFFFFF"/>
                <w:sz w:val="20"/>
                <w:szCs w:val="20"/>
                <w:lang w:val="es-CL" w:eastAsia="es-CL"/>
              </w:rPr>
            </w:pPr>
            <w:r w:rsidRPr="00AA2941">
              <w:rPr>
                <w:rFonts w:ascii="Arial" w:hAnsi="Arial" w:eastAsia="Times New Roman" w:cs="Arial"/>
                <w:color w:val="FFFFFF"/>
                <w:sz w:val="20"/>
                <w:szCs w:val="20"/>
                <w:lang w:val="es-CL" w:eastAsia="es-CL"/>
              </w:rPr>
              <w:t>Tipo de Modificación</w:t>
            </w:r>
          </w:p>
        </w:tc>
        <w:tc>
          <w:tcPr>
            <w:tcW w:w="1260" w:type="dxa"/>
            <w:tcBorders>
              <w:top w:val="single" w:color="auto" w:sz="4" w:space="0"/>
              <w:left w:val="nil"/>
              <w:bottom w:val="single" w:color="auto" w:sz="4" w:space="0"/>
              <w:right w:val="single" w:color="auto" w:sz="4" w:space="0"/>
            </w:tcBorders>
            <w:shd w:val="clear" w:color="000000" w:fill="C00000"/>
            <w:vAlign w:val="center"/>
            <w:hideMark/>
          </w:tcPr>
          <w:p w:rsidRPr="00AA2941" w:rsidR="00AA2941" w:rsidP="00AA2941" w:rsidRDefault="00AA2941" w14:paraId="402C7E94" w14:textId="77777777">
            <w:pPr>
              <w:spacing w:after="0" w:line="240" w:lineRule="auto"/>
              <w:jc w:val="center"/>
              <w:rPr>
                <w:rFonts w:ascii="Arial" w:hAnsi="Arial" w:eastAsia="Times New Roman" w:cs="Arial"/>
                <w:color w:val="FFFFFF"/>
                <w:sz w:val="20"/>
                <w:szCs w:val="20"/>
                <w:lang w:val="es-CL" w:eastAsia="es-CL"/>
              </w:rPr>
            </w:pPr>
            <w:r w:rsidRPr="00AA2941">
              <w:rPr>
                <w:rFonts w:ascii="Arial" w:hAnsi="Arial" w:eastAsia="Times New Roman" w:cs="Arial"/>
                <w:color w:val="FFFFFF"/>
                <w:sz w:val="20"/>
                <w:szCs w:val="20"/>
                <w:lang w:val="es-CL" w:eastAsia="es-CL"/>
              </w:rPr>
              <w:t>Código TS</w:t>
            </w:r>
          </w:p>
        </w:tc>
        <w:tc>
          <w:tcPr>
            <w:tcW w:w="1260" w:type="dxa"/>
            <w:tcBorders>
              <w:top w:val="single" w:color="auto" w:sz="4" w:space="0"/>
              <w:left w:val="nil"/>
              <w:bottom w:val="single" w:color="auto" w:sz="4" w:space="0"/>
              <w:right w:val="single" w:color="auto" w:sz="4" w:space="0"/>
            </w:tcBorders>
            <w:shd w:val="clear" w:color="000000" w:fill="C00000"/>
            <w:vAlign w:val="center"/>
            <w:hideMark/>
          </w:tcPr>
          <w:p w:rsidRPr="00AA2941" w:rsidR="00AA2941" w:rsidP="00AA2941" w:rsidRDefault="00AA2941" w14:paraId="0600B76E" w14:textId="77777777">
            <w:pPr>
              <w:spacing w:after="0" w:line="240" w:lineRule="auto"/>
              <w:jc w:val="center"/>
              <w:rPr>
                <w:rFonts w:ascii="Arial" w:hAnsi="Arial" w:eastAsia="Times New Roman" w:cs="Arial"/>
                <w:color w:val="FFFFFF"/>
                <w:sz w:val="20"/>
                <w:szCs w:val="20"/>
                <w:lang w:val="es-CL" w:eastAsia="es-CL"/>
              </w:rPr>
            </w:pPr>
            <w:r w:rsidRPr="00AA2941">
              <w:rPr>
                <w:rFonts w:ascii="Arial" w:hAnsi="Arial" w:eastAsia="Times New Roman" w:cs="Arial"/>
                <w:color w:val="FFFFFF"/>
                <w:sz w:val="20"/>
                <w:szCs w:val="20"/>
                <w:lang w:val="es-CL" w:eastAsia="es-CL"/>
              </w:rPr>
              <w:t>Código Usuario</w:t>
            </w:r>
          </w:p>
        </w:tc>
        <w:tc>
          <w:tcPr>
            <w:tcW w:w="1260" w:type="dxa"/>
            <w:tcBorders>
              <w:top w:val="single" w:color="auto" w:sz="4" w:space="0"/>
              <w:left w:val="nil"/>
              <w:bottom w:val="single" w:color="auto" w:sz="4" w:space="0"/>
              <w:right w:val="single" w:color="auto" w:sz="4" w:space="0"/>
            </w:tcBorders>
            <w:shd w:val="clear" w:color="000000" w:fill="C00000"/>
            <w:vAlign w:val="center"/>
            <w:hideMark/>
          </w:tcPr>
          <w:p w:rsidRPr="00AA2941" w:rsidR="00AA2941" w:rsidP="00AA2941" w:rsidRDefault="00AA2941" w14:paraId="6489AB42" w14:textId="77777777">
            <w:pPr>
              <w:spacing w:after="0" w:line="240" w:lineRule="auto"/>
              <w:jc w:val="center"/>
              <w:rPr>
                <w:rFonts w:ascii="Arial" w:hAnsi="Arial" w:eastAsia="Times New Roman" w:cs="Arial"/>
                <w:color w:val="FFFFFF"/>
                <w:sz w:val="20"/>
                <w:szCs w:val="20"/>
                <w:lang w:val="es-CL" w:eastAsia="es-CL"/>
              </w:rPr>
            </w:pPr>
            <w:r w:rsidRPr="00AA2941">
              <w:rPr>
                <w:rFonts w:ascii="Arial" w:hAnsi="Arial" w:eastAsia="Times New Roman" w:cs="Arial"/>
                <w:color w:val="FFFFFF"/>
                <w:sz w:val="20"/>
                <w:szCs w:val="20"/>
                <w:lang w:val="es-CL" w:eastAsia="es-CL"/>
              </w:rPr>
              <w:t>Sentido Servicio</w:t>
            </w:r>
          </w:p>
        </w:tc>
        <w:tc>
          <w:tcPr>
            <w:tcW w:w="1260" w:type="dxa"/>
            <w:tcBorders>
              <w:top w:val="single" w:color="auto" w:sz="4" w:space="0"/>
              <w:left w:val="nil"/>
              <w:bottom w:val="single" w:color="auto" w:sz="4" w:space="0"/>
              <w:right w:val="single" w:color="auto" w:sz="4" w:space="0"/>
            </w:tcBorders>
            <w:shd w:val="clear" w:color="000000" w:fill="C00000"/>
            <w:vAlign w:val="center"/>
            <w:hideMark/>
          </w:tcPr>
          <w:p w:rsidRPr="00AA2941" w:rsidR="00AA2941" w:rsidP="00AA2941" w:rsidRDefault="00AA2941" w14:paraId="107BFAF1" w14:textId="77777777">
            <w:pPr>
              <w:spacing w:after="0" w:line="240" w:lineRule="auto"/>
              <w:jc w:val="center"/>
              <w:rPr>
                <w:rFonts w:ascii="Arial" w:hAnsi="Arial" w:eastAsia="Times New Roman" w:cs="Arial"/>
                <w:color w:val="FFFFFF"/>
                <w:sz w:val="20"/>
                <w:szCs w:val="20"/>
                <w:lang w:val="es-CL" w:eastAsia="es-CL"/>
              </w:rPr>
            </w:pPr>
            <w:r w:rsidRPr="00AA2941">
              <w:rPr>
                <w:rFonts w:ascii="Arial" w:hAnsi="Arial" w:eastAsia="Times New Roman" w:cs="Arial"/>
                <w:color w:val="FFFFFF"/>
                <w:sz w:val="20"/>
                <w:szCs w:val="20"/>
                <w:lang w:val="es-CL" w:eastAsia="es-CL"/>
              </w:rPr>
              <w:t>Operación con Zona Paga</w:t>
            </w:r>
          </w:p>
        </w:tc>
        <w:tc>
          <w:tcPr>
            <w:tcW w:w="1260" w:type="dxa"/>
            <w:tcBorders>
              <w:top w:val="single" w:color="auto" w:sz="4" w:space="0"/>
              <w:left w:val="nil"/>
              <w:bottom w:val="single" w:color="auto" w:sz="4" w:space="0"/>
              <w:right w:val="single" w:color="auto" w:sz="4" w:space="0"/>
            </w:tcBorders>
            <w:shd w:val="clear" w:color="000000" w:fill="C00000"/>
            <w:vAlign w:val="center"/>
            <w:hideMark/>
          </w:tcPr>
          <w:p w:rsidRPr="00AA2941" w:rsidR="00AA2941" w:rsidP="00AA2941" w:rsidRDefault="00AA2941" w14:paraId="7F569B9B" w14:textId="77777777">
            <w:pPr>
              <w:spacing w:after="0" w:line="240" w:lineRule="auto"/>
              <w:jc w:val="center"/>
              <w:rPr>
                <w:rFonts w:ascii="Arial" w:hAnsi="Arial" w:eastAsia="Times New Roman" w:cs="Arial"/>
                <w:color w:val="FFFFFF"/>
                <w:sz w:val="20"/>
                <w:szCs w:val="20"/>
                <w:lang w:val="es-CL" w:eastAsia="es-CL"/>
              </w:rPr>
            </w:pPr>
            <w:r w:rsidRPr="00AA2941">
              <w:rPr>
                <w:rFonts w:ascii="Arial" w:hAnsi="Arial" w:eastAsia="Times New Roman" w:cs="Arial"/>
                <w:color w:val="FFFFFF"/>
                <w:sz w:val="20"/>
                <w:szCs w:val="20"/>
                <w:lang w:val="es-CL" w:eastAsia="es-CL"/>
              </w:rPr>
              <w:t xml:space="preserve">¿Es punto de medición </w:t>
            </w:r>
            <w:r w:rsidRPr="00AA2941">
              <w:rPr>
                <w:rFonts w:ascii="Calibri" w:hAnsi="Calibri" w:eastAsia="Times New Roman" w:cs="Calibri"/>
                <w:color w:val="FFFFFF"/>
                <w:lang w:val="es-CL" w:eastAsia="es-CL"/>
              </w:rPr>
              <w:t>IP?</w:t>
            </w:r>
          </w:p>
        </w:tc>
        <w:tc>
          <w:tcPr>
            <w:tcW w:w="1260" w:type="dxa"/>
            <w:tcBorders>
              <w:top w:val="single" w:color="auto" w:sz="4" w:space="0"/>
              <w:left w:val="nil"/>
              <w:bottom w:val="single" w:color="auto" w:sz="4" w:space="0"/>
              <w:right w:val="single" w:color="auto" w:sz="4" w:space="0"/>
            </w:tcBorders>
            <w:shd w:val="clear" w:color="000000" w:fill="C00000"/>
            <w:vAlign w:val="center"/>
            <w:hideMark/>
          </w:tcPr>
          <w:p w:rsidRPr="00AA2941" w:rsidR="00AA2941" w:rsidP="00AA2941" w:rsidRDefault="00AA2941" w14:paraId="389C8205" w14:textId="77777777">
            <w:pPr>
              <w:spacing w:after="0" w:line="240" w:lineRule="auto"/>
              <w:jc w:val="center"/>
              <w:rPr>
                <w:rFonts w:ascii="Arial" w:hAnsi="Arial" w:eastAsia="Times New Roman" w:cs="Arial"/>
                <w:color w:val="FFFFFF"/>
                <w:sz w:val="20"/>
                <w:szCs w:val="20"/>
                <w:lang w:val="es-CL" w:eastAsia="es-CL"/>
              </w:rPr>
            </w:pPr>
            <w:r w:rsidRPr="00AA2941">
              <w:rPr>
                <w:rFonts w:ascii="Arial" w:hAnsi="Arial" w:eastAsia="Times New Roman" w:cs="Arial"/>
                <w:color w:val="FFFFFF"/>
                <w:sz w:val="20"/>
                <w:szCs w:val="20"/>
                <w:lang w:val="es-CL" w:eastAsia="es-CL"/>
              </w:rPr>
              <w:t>¿Elimina último servicio de parada?</w:t>
            </w:r>
          </w:p>
        </w:tc>
      </w:tr>
      <w:tr w:rsidRPr="00AA2941" w:rsidR="00AA2941" w:rsidTr="00AA2941" w14:paraId="4508D295" w14:textId="77777777">
        <w:trPr>
          <w:trHeight w:val="290"/>
        </w:trPr>
        <w:tc>
          <w:tcPr>
            <w:tcW w:w="1260" w:type="dxa"/>
            <w:tcBorders>
              <w:top w:val="nil"/>
              <w:left w:val="single" w:color="auto" w:sz="4" w:space="0"/>
              <w:bottom w:val="single" w:color="auto" w:sz="4" w:space="0"/>
              <w:right w:val="single" w:color="auto" w:sz="4" w:space="0"/>
            </w:tcBorders>
            <w:noWrap/>
            <w:vAlign w:val="bottom"/>
            <w:hideMark/>
          </w:tcPr>
          <w:p w:rsidRPr="00AA2941" w:rsidR="00AA2941" w:rsidP="00AA2941" w:rsidRDefault="00AA2941" w14:paraId="6E80BE88"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PA474</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5C1A58C5" w14:textId="77777777">
            <w:pPr>
              <w:spacing w:after="0" w:line="240" w:lineRule="auto"/>
              <w:jc w:val="center"/>
              <w:rPr>
                <w:rFonts w:ascii="Calibri" w:hAnsi="Calibri" w:eastAsia="Times New Roman" w:cs="Calibri"/>
                <w:color w:val="000000"/>
                <w:lang w:val="es-CL" w:eastAsia="es-CL"/>
              </w:rPr>
            </w:pPr>
            <w:r w:rsidRPr="00AA2941">
              <w:rPr>
                <w:rFonts w:ascii="Calibri" w:hAnsi="Calibri" w:eastAsia="Times New Roman" w:cs="Calibri"/>
                <w:color w:val="000000"/>
                <w:lang w:val="es-CL" w:eastAsia="es-CL"/>
              </w:rPr>
              <w:t>Inclusión</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79CC7706"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826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3FF0BE1"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B26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5A778363"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Ida</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5F86633"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15758853"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58FB8ACD"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r>
      <w:tr w:rsidRPr="00AA2941" w:rsidR="00AA2941" w:rsidTr="00AA2941" w14:paraId="6BD14FF5" w14:textId="77777777">
        <w:trPr>
          <w:trHeight w:val="290"/>
        </w:trPr>
        <w:tc>
          <w:tcPr>
            <w:tcW w:w="1260" w:type="dxa"/>
            <w:tcBorders>
              <w:top w:val="nil"/>
              <w:left w:val="single" w:color="auto" w:sz="4" w:space="0"/>
              <w:bottom w:val="single" w:color="auto" w:sz="4" w:space="0"/>
              <w:right w:val="single" w:color="auto" w:sz="4" w:space="0"/>
            </w:tcBorders>
            <w:noWrap/>
            <w:vAlign w:val="bottom"/>
            <w:hideMark/>
          </w:tcPr>
          <w:p w:rsidRPr="00AA2941" w:rsidR="00AA2941" w:rsidP="00AA2941" w:rsidRDefault="00AA2941" w14:paraId="7E837E7C"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PA558</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15984B84" w14:textId="77777777">
            <w:pPr>
              <w:spacing w:after="0" w:line="240" w:lineRule="auto"/>
              <w:jc w:val="center"/>
              <w:rPr>
                <w:rFonts w:ascii="Calibri" w:hAnsi="Calibri" w:eastAsia="Times New Roman" w:cs="Calibri"/>
                <w:color w:val="000000"/>
                <w:lang w:val="es-CL" w:eastAsia="es-CL"/>
              </w:rPr>
            </w:pPr>
            <w:r w:rsidRPr="00AA2941">
              <w:rPr>
                <w:rFonts w:ascii="Calibri" w:hAnsi="Calibri" w:eastAsia="Times New Roman" w:cs="Calibri"/>
                <w:color w:val="000000"/>
                <w:lang w:val="es-CL" w:eastAsia="es-CL"/>
              </w:rPr>
              <w:t>Inclusión</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0E95D329"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826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24D274F5"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B26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8DDA329"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Ida</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29C932AA"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26A96446"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4B7893F7"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r>
      <w:tr w:rsidRPr="00AA2941" w:rsidR="00AA2941" w:rsidTr="00AA2941" w14:paraId="6736C7E2" w14:textId="77777777">
        <w:trPr>
          <w:trHeight w:val="290"/>
        </w:trPr>
        <w:tc>
          <w:tcPr>
            <w:tcW w:w="1260" w:type="dxa"/>
            <w:tcBorders>
              <w:top w:val="nil"/>
              <w:left w:val="single" w:color="auto" w:sz="4" w:space="0"/>
              <w:bottom w:val="single" w:color="auto" w:sz="4" w:space="0"/>
              <w:right w:val="single" w:color="auto" w:sz="4" w:space="0"/>
            </w:tcBorders>
            <w:noWrap/>
            <w:vAlign w:val="bottom"/>
            <w:hideMark/>
          </w:tcPr>
          <w:p w:rsidRPr="00AA2941" w:rsidR="00AA2941" w:rsidP="00AA2941" w:rsidRDefault="00AA2941" w14:paraId="57F5530D"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PA551</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79800D09" w14:textId="77777777">
            <w:pPr>
              <w:spacing w:after="0" w:line="240" w:lineRule="auto"/>
              <w:jc w:val="center"/>
              <w:rPr>
                <w:rFonts w:ascii="Calibri" w:hAnsi="Calibri" w:eastAsia="Times New Roman" w:cs="Calibri"/>
                <w:color w:val="000000"/>
                <w:lang w:val="es-CL" w:eastAsia="es-CL"/>
              </w:rPr>
            </w:pPr>
            <w:r w:rsidRPr="00AA2941">
              <w:rPr>
                <w:rFonts w:ascii="Calibri" w:hAnsi="Calibri" w:eastAsia="Times New Roman" w:cs="Calibri"/>
                <w:color w:val="000000"/>
                <w:lang w:val="es-CL" w:eastAsia="es-CL"/>
              </w:rPr>
              <w:t>Inclusión</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40810104"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826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010BBEA"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B26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0D05C219"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Ida</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0F3F480"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19F7ADEA"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4DD7B490"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r>
      <w:tr w:rsidRPr="00AA2941" w:rsidR="00AA2941" w:rsidTr="00AA2941" w14:paraId="51385B53" w14:textId="77777777">
        <w:trPr>
          <w:trHeight w:val="290"/>
        </w:trPr>
        <w:tc>
          <w:tcPr>
            <w:tcW w:w="1260" w:type="dxa"/>
            <w:tcBorders>
              <w:top w:val="nil"/>
              <w:left w:val="single" w:color="auto" w:sz="4" w:space="0"/>
              <w:bottom w:val="single" w:color="auto" w:sz="4" w:space="0"/>
              <w:right w:val="single" w:color="auto" w:sz="4" w:space="0"/>
            </w:tcBorders>
            <w:noWrap/>
            <w:vAlign w:val="bottom"/>
            <w:hideMark/>
          </w:tcPr>
          <w:p w:rsidRPr="00AA2941" w:rsidR="00AA2941" w:rsidP="00AA2941" w:rsidRDefault="00AA2941" w14:paraId="3B9F258F"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PA16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6370AD79" w14:textId="77777777">
            <w:pPr>
              <w:spacing w:after="0" w:line="240" w:lineRule="auto"/>
              <w:jc w:val="center"/>
              <w:rPr>
                <w:rFonts w:ascii="Calibri" w:hAnsi="Calibri" w:eastAsia="Times New Roman" w:cs="Calibri"/>
                <w:color w:val="000000"/>
                <w:lang w:val="es-CL" w:eastAsia="es-CL"/>
              </w:rPr>
            </w:pPr>
            <w:r w:rsidRPr="00AA2941">
              <w:rPr>
                <w:rFonts w:ascii="Calibri" w:hAnsi="Calibri" w:eastAsia="Times New Roman" w:cs="Calibri"/>
                <w:color w:val="000000"/>
                <w:lang w:val="es-CL" w:eastAsia="es-CL"/>
              </w:rPr>
              <w:t>Inclusión</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74BBE294"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826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66F04FFC"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B26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2C395914"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Ida</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2F1B28A3"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FF2BCEC"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5E467D0E"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r>
      <w:tr w:rsidRPr="00AA2941" w:rsidR="00AA2941" w:rsidTr="00AA2941" w14:paraId="1BC38EA9" w14:textId="77777777">
        <w:trPr>
          <w:trHeight w:val="290"/>
        </w:trPr>
        <w:tc>
          <w:tcPr>
            <w:tcW w:w="1260" w:type="dxa"/>
            <w:tcBorders>
              <w:top w:val="nil"/>
              <w:left w:val="single" w:color="auto" w:sz="4" w:space="0"/>
              <w:bottom w:val="single" w:color="auto" w:sz="4" w:space="0"/>
              <w:right w:val="single" w:color="auto" w:sz="4" w:space="0"/>
            </w:tcBorders>
            <w:noWrap/>
            <w:vAlign w:val="bottom"/>
            <w:hideMark/>
          </w:tcPr>
          <w:p w:rsidRPr="00AA2941" w:rsidR="00AA2941" w:rsidP="00AA2941" w:rsidRDefault="00AA2941" w14:paraId="7A1465CD"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PA378</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7B9263D4" w14:textId="77777777">
            <w:pPr>
              <w:spacing w:after="0" w:line="240" w:lineRule="auto"/>
              <w:jc w:val="center"/>
              <w:rPr>
                <w:rFonts w:ascii="Calibri" w:hAnsi="Calibri" w:eastAsia="Times New Roman" w:cs="Calibri"/>
                <w:color w:val="000000"/>
                <w:lang w:val="es-CL" w:eastAsia="es-CL"/>
              </w:rPr>
            </w:pPr>
            <w:r w:rsidRPr="00AA2941">
              <w:rPr>
                <w:rFonts w:ascii="Calibri" w:hAnsi="Calibri" w:eastAsia="Times New Roman" w:cs="Calibri"/>
                <w:color w:val="000000"/>
                <w:lang w:val="es-CL" w:eastAsia="es-CL"/>
              </w:rPr>
              <w:t>Inclusión</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A0CADAF"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826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136FDB2F"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B26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45384DED"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Ida</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1C124B40"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04DD9B0A"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4491785E"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r>
      <w:tr w:rsidRPr="00AA2941" w:rsidR="00AA2941" w:rsidTr="00AA2941" w14:paraId="68F1C39D" w14:textId="77777777">
        <w:trPr>
          <w:trHeight w:val="290"/>
        </w:trPr>
        <w:tc>
          <w:tcPr>
            <w:tcW w:w="1260" w:type="dxa"/>
            <w:tcBorders>
              <w:top w:val="nil"/>
              <w:left w:val="single" w:color="auto" w:sz="4" w:space="0"/>
              <w:bottom w:val="single" w:color="auto" w:sz="4" w:space="0"/>
              <w:right w:val="single" w:color="auto" w:sz="4" w:space="0"/>
            </w:tcBorders>
            <w:noWrap/>
            <w:vAlign w:val="bottom"/>
            <w:hideMark/>
          </w:tcPr>
          <w:p w:rsidRPr="00AA2941" w:rsidR="00AA2941" w:rsidP="00AA2941" w:rsidRDefault="00AA2941" w14:paraId="38449B13"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PA4</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AFDEBCA" w14:textId="77777777">
            <w:pPr>
              <w:spacing w:after="0" w:line="240" w:lineRule="auto"/>
              <w:jc w:val="center"/>
              <w:rPr>
                <w:rFonts w:ascii="Calibri" w:hAnsi="Calibri" w:eastAsia="Times New Roman" w:cs="Calibri"/>
                <w:color w:val="000000"/>
                <w:lang w:val="es-CL" w:eastAsia="es-CL"/>
              </w:rPr>
            </w:pPr>
            <w:r w:rsidRPr="00AA2941">
              <w:rPr>
                <w:rFonts w:ascii="Calibri" w:hAnsi="Calibri" w:eastAsia="Times New Roman" w:cs="Calibri"/>
                <w:color w:val="000000"/>
                <w:lang w:val="es-CL" w:eastAsia="es-CL"/>
              </w:rPr>
              <w:t>Inclusión</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A4B6D97"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826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7AB7FF16"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B26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7FC1E8E6"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Ida</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4D10ADC6"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13E76644"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2F4AF04F"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r>
      <w:tr w:rsidRPr="00AA2941" w:rsidR="00AA2941" w:rsidTr="00AA2941" w14:paraId="46324FCA" w14:textId="77777777">
        <w:trPr>
          <w:trHeight w:val="290"/>
        </w:trPr>
        <w:tc>
          <w:tcPr>
            <w:tcW w:w="1260" w:type="dxa"/>
            <w:tcBorders>
              <w:top w:val="nil"/>
              <w:left w:val="single" w:color="auto" w:sz="4" w:space="0"/>
              <w:bottom w:val="single" w:color="auto" w:sz="4" w:space="0"/>
              <w:right w:val="single" w:color="auto" w:sz="4" w:space="0"/>
            </w:tcBorders>
            <w:noWrap/>
            <w:vAlign w:val="bottom"/>
            <w:hideMark/>
          </w:tcPr>
          <w:p w:rsidRPr="00AA2941" w:rsidR="00AA2941" w:rsidP="00AA2941" w:rsidRDefault="00AA2941" w14:paraId="1DEA51BA"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PI1490</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414E116E" w14:textId="77777777">
            <w:pPr>
              <w:spacing w:after="0" w:line="240" w:lineRule="auto"/>
              <w:jc w:val="center"/>
              <w:rPr>
                <w:rFonts w:ascii="Calibri" w:hAnsi="Calibri" w:eastAsia="Times New Roman" w:cs="Calibri"/>
                <w:color w:val="000000"/>
                <w:lang w:val="es-CL" w:eastAsia="es-CL"/>
              </w:rPr>
            </w:pPr>
            <w:r w:rsidRPr="00AA2941">
              <w:rPr>
                <w:rFonts w:ascii="Calibri" w:hAnsi="Calibri" w:eastAsia="Times New Roman" w:cs="Calibri"/>
                <w:color w:val="000000"/>
                <w:lang w:val="es-CL" w:eastAsia="es-CL"/>
              </w:rPr>
              <w:t>Inclusión</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6AFF8006"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826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66DF68ED"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B26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23C94AF4"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Ida</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7C4D39F8"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9B5DC4D"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10D13D88"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r>
      <w:tr w:rsidRPr="00AA2941" w:rsidR="00AA2941" w:rsidTr="00AA2941" w14:paraId="27D18186" w14:textId="77777777">
        <w:trPr>
          <w:trHeight w:val="290"/>
        </w:trPr>
        <w:tc>
          <w:tcPr>
            <w:tcW w:w="1260" w:type="dxa"/>
            <w:tcBorders>
              <w:top w:val="nil"/>
              <w:left w:val="single" w:color="auto" w:sz="4" w:space="0"/>
              <w:bottom w:val="single" w:color="auto" w:sz="4" w:space="0"/>
              <w:right w:val="single" w:color="auto" w:sz="4" w:space="0"/>
            </w:tcBorders>
            <w:noWrap/>
            <w:vAlign w:val="bottom"/>
            <w:hideMark/>
          </w:tcPr>
          <w:p w:rsidRPr="00AA2941" w:rsidR="00AA2941" w:rsidP="00AA2941" w:rsidRDefault="00AA2941" w14:paraId="132BD9DE"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PA2</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1451D931" w14:textId="77777777">
            <w:pPr>
              <w:spacing w:after="0" w:line="240" w:lineRule="auto"/>
              <w:jc w:val="center"/>
              <w:rPr>
                <w:rFonts w:ascii="Calibri" w:hAnsi="Calibri" w:eastAsia="Times New Roman" w:cs="Calibri"/>
                <w:color w:val="000000"/>
                <w:lang w:val="es-CL" w:eastAsia="es-CL"/>
              </w:rPr>
            </w:pPr>
            <w:r w:rsidRPr="00AA2941">
              <w:rPr>
                <w:rFonts w:ascii="Calibri" w:hAnsi="Calibri" w:eastAsia="Times New Roman" w:cs="Calibri"/>
                <w:color w:val="000000"/>
                <w:lang w:val="es-CL" w:eastAsia="es-CL"/>
              </w:rPr>
              <w:t>Eliminación</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2305E17A"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826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3A7D366"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B26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4865ADDF"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Ida</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7FCC183A"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53CA6F91"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1826E951"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r>
      <w:tr w:rsidRPr="00AA2941" w:rsidR="00AA2941" w:rsidTr="00AA2941" w14:paraId="34D73454" w14:textId="77777777">
        <w:trPr>
          <w:trHeight w:val="290"/>
        </w:trPr>
        <w:tc>
          <w:tcPr>
            <w:tcW w:w="1260" w:type="dxa"/>
            <w:tcBorders>
              <w:top w:val="nil"/>
              <w:left w:val="single" w:color="auto" w:sz="4" w:space="0"/>
              <w:bottom w:val="single" w:color="auto" w:sz="4" w:space="0"/>
              <w:right w:val="single" w:color="auto" w:sz="4" w:space="0"/>
            </w:tcBorders>
            <w:noWrap/>
            <w:vAlign w:val="bottom"/>
            <w:hideMark/>
          </w:tcPr>
          <w:p w:rsidRPr="00AA2941" w:rsidR="00AA2941" w:rsidP="00AA2941" w:rsidRDefault="00AA2941" w14:paraId="2B62B4E4"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PI169</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04C2660C" w14:textId="77777777">
            <w:pPr>
              <w:spacing w:after="0" w:line="240" w:lineRule="auto"/>
              <w:jc w:val="center"/>
              <w:rPr>
                <w:rFonts w:ascii="Calibri" w:hAnsi="Calibri" w:eastAsia="Times New Roman" w:cs="Calibri"/>
                <w:color w:val="000000"/>
                <w:lang w:val="es-CL" w:eastAsia="es-CL"/>
              </w:rPr>
            </w:pPr>
            <w:r w:rsidRPr="00AA2941">
              <w:rPr>
                <w:rFonts w:ascii="Calibri" w:hAnsi="Calibri" w:eastAsia="Times New Roman" w:cs="Calibri"/>
                <w:color w:val="000000"/>
                <w:lang w:val="es-CL" w:eastAsia="es-CL"/>
              </w:rPr>
              <w:t>Eliminación</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0D19E52"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826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74B37FF6"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B26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2540E7D8"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Ida</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460B1D77"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3762976"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5721556E"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SI</w:t>
            </w:r>
          </w:p>
        </w:tc>
      </w:tr>
      <w:tr w:rsidRPr="00AA2941" w:rsidR="00AA2941" w:rsidTr="00AA2941" w14:paraId="4143C34A" w14:textId="77777777">
        <w:trPr>
          <w:trHeight w:val="290"/>
        </w:trPr>
        <w:tc>
          <w:tcPr>
            <w:tcW w:w="1260" w:type="dxa"/>
            <w:tcBorders>
              <w:top w:val="nil"/>
              <w:left w:val="single" w:color="auto" w:sz="4" w:space="0"/>
              <w:bottom w:val="single" w:color="auto" w:sz="4" w:space="0"/>
              <w:right w:val="single" w:color="auto" w:sz="4" w:space="0"/>
            </w:tcBorders>
            <w:noWrap/>
            <w:vAlign w:val="bottom"/>
            <w:hideMark/>
          </w:tcPr>
          <w:p w:rsidRPr="00AA2941" w:rsidR="00AA2941" w:rsidP="00AA2941" w:rsidRDefault="00AA2941" w14:paraId="3EFF4C6A"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PA597</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63234670" w14:textId="77777777">
            <w:pPr>
              <w:spacing w:after="0" w:line="240" w:lineRule="auto"/>
              <w:jc w:val="center"/>
              <w:rPr>
                <w:rFonts w:ascii="Calibri" w:hAnsi="Calibri" w:eastAsia="Times New Roman" w:cs="Calibri"/>
                <w:color w:val="000000"/>
                <w:lang w:val="es-CL" w:eastAsia="es-CL"/>
              </w:rPr>
            </w:pPr>
            <w:r w:rsidRPr="00AA2941">
              <w:rPr>
                <w:rFonts w:ascii="Calibri" w:hAnsi="Calibri" w:eastAsia="Times New Roman" w:cs="Calibri"/>
                <w:color w:val="000000"/>
                <w:lang w:val="es-CL" w:eastAsia="es-CL"/>
              </w:rPr>
              <w:t>Eliminación</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5B521EE9"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826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7878C3E2"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B26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4BFF9CE0" w14:textId="77777777">
            <w:pPr>
              <w:spacing w:after="0" w:line="240" w:lineRule="auto"/>
              <w:jc w:val="center"/>
              <w:rPr>
                <w:rFonts w:ascii="Arial" w:hAnsi="Arial" w:eastAsia="Times New Roman" w:cs="Arial"/>
                <w:sz w:val="20"/>
                <w:szCs w:val="20"/>
                <w:lang w:val="es-CL" w:eastAsia="es-CL"/>
              </w:rPr>
            </w:pPr>
            <w:proofErr w:type="spellStart"/>
            <w:r w:rsidRPr="00AA2941">
              <w:rPr>
                <w:rFonts w:ascii="Arial" w:hAnsi="Arial" w:eastAsia="Times New Roman" w:cs="Arial"/>
                <w:sz w:val="20"/>
                <w:szCs w:val="20"/>
                <w:lang w:val="es-CL" w:eastAsia="es-CL"/>
              </w:rPr>
              <w:t>Ret</w:t>
            </w:r>
            <w:proofErr w:type="spellEnd"/>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28322D3F"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27FE84A2"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6A32FDE9"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r>
      <w:tr w:rsidRPr="00AA2941" w:rsidR="00AA2941" w:rsidTr="00AA2941" w14:paraId="2B591892" w14:textId="77777777">
        <w:trPr>
          <w:trHeight w:val="290"/>
        </w:trPr>
        <w:tc>
          <w:tcPr>
            <w:tcW w:w="1260" w:type="dxa"/>
            <w:tcBorders>
              <w:top w:val="nil"/>
              <w:left w:val="single" w:color="auto" w:sz="4" w:space="0"/>
              <w:bottom w:val="single" w:color="auto" w:sz="4" w:space="0"/>
              <w:right w:val="single" w:color="auto" w:sz="4" w:space="0"/>
            </w:tcBorders>
            <w:noWrap/>
            <w:vAlign w:val="bottom"/>
            <w:hideMark/>
          </w:tcPr>
          <w:p w:rsidRPr="00AA2941" w:rsidR="00AA2941" w:rsidP="00AA2941" w:rsidRDefault="00AA2941" w14:paraId="5FA7BA15"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PA14</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409AAD6B" w14:textId="77777777">
            <w:pPr>
              <w:spacing w:after="0" w:line="240" w:lineRule="auto"/>
              <w:jc w:val="center"/>
              <w:rPr>
                <w:rFonts w:ascii="Calibri" w:hAnsi="Calibri" w:eastAsia="Times New Roman" w:cs="Calibri"/>
                <w:color w:val="000000"/>
                <w:lang w:val="es-CL" w:eastAsia="es-CL"/>
              </w:rPr>
            </w:pPr>
            <w:r w:rsidRPr="00AA2941">
              <w:rPr>
                <w:rFonts w:ascii="Calibri" w:hAnsi="Calibri" w:eastAsia="Times New Roman" w:cs="Calibri"/>
                <w:color w:val="000000"/>
                <w:lang w:val="es-CL" w:eastAsia="es-CL"/>
              </w:rPr>
              <w:t>Eliminación</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08FBAA08"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826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9B6A550"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B26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2EF0AE94" w14:textId="77777777">
            <w:pPr>
              <w:spacing w:after="0" w:line="240" w:lineRule="auto"/>
              <w:jc w:val="center"/>
              <w:rPr>
                <w:rFonts w:ascii="Arial" w:hAnsi="Arial" w:eastAsia="Times New Roman" w:cs="Arial"/>
                <w:sz w:val="20"/>
                <w:szCs w:val="20"/>
                <w:lang w:val="es-CL" w:eastAsia="es-CL"/>
              </w:rPr>
            </w:pPr>
            <w:proofErr w:type="spellStart"/>
            <w:r w:rsidRPr="00AA2941">
              <w:rPr>
                <w:rFonts w:ascii="Arial" w:hAnsi="Arial" w:eastAsia="Times New Roman" w:cs="Arial"/>
                <w:sz w:val="20"/>
                <w:szCs w:val="20"/>
                <w:lang w:val="es-CL" w:eastAsia="es-CL"/>
              </w:rPr>
              <w:t>Ret</w:t>
            </w:r>
            <w:proofErr w:type="spellEnd"/>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6266264D"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03D83D34"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19B0B694"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r>
      <w:tr w:rsidRPr="00AA2941" w:rsidR="00AA2941" w:rsidTr="00AA2941" w14:paraId="3C7DBEA3" w14:textId="77777777">
        <w:trPr>
          <w:trHeight w:val="290"/>
        </w:trPr>
        <w:tc>
          <w:tcPr>
            <w:tcW w:w="1260" w:type="dxa"/>
            <w:tcBorders>
              <w:top w:val="nil"/>
              <w:left w:val="single" w:color="auto" w:sz="4" w:space="0"/>
              <w:bottom w:val="single" w:color="auto" w:sz="4" w:space="0"/>
              <w:right w:val="single" w:color="auto" w:sz="4" w:space="0"/>
            </w:tcBorders>
            <w:noWrap/>
            <w:vAlign w:val="bottom"/>
            <w:hideMark/>
          </w:tcPr>
          <w:p w:rsidRPr="00AA2941" w:rsidR="00AA2941" w:rsidP="00AA2941" w:rsidRDefault="00AA2941" w14:paraId="1410537C"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PA15</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515F8999" w14:textId="77777777">
            <w:pPr>
              <w:spacing w:after="0" w:line="240" w:lineRule="auto"/>
              <w:jc w:val="center"/>
              <w:rPr>
                <w:rFonts w:ascii="Calibri" w:hAnsi="Calibri" w:eastAsia="Times New Roman" w:cs="Calibri"/>
                <w:color w:val="000000"/>
                <w:lang w:val="es-CL" w:eastAsia="es-CL"/>
              </w:rPr>
            </w:pPr>
            <w:r w:rsidRPr="00AA2941">
              <w:rPr>
                <w:rFonts w:ascii="Calibri" w:hAnsi="Calibri" w:eastAsia="Times New Roman" w:cs="Calibri"/>
                <w:color w:val="000000"/>
                <w:lang w:val="es-CL" w:eastAsia="es-CL"/>
              </w:rPr>
              <w:t>Eliminación</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592E8C58"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826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69CAFD09"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B26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2B5A1FC8" w14:textId="77777777">
            <w:pPr>
              <w:spacing w:after="0" w:line="240" w:lineRule="auto"/>
              <w:jc w:val="center"/>
              <w:rPr>
                <w:rFonts w:ascii="Arial" w:hAnsi="Arial" w:eastAsia="Times New Roman" w:cs="Arial"/>
                <w:sz w:val="20"/>
                <w:szCs w:val="20"/>
                <w:lang w:val="es-CL" w:eastAsia="es-CL"/>
              </w:rPr>
            </w:pPr>
            <w:proofErr w:type="spellStart"/>
            <w:r w:rsidRPr="00AA2941">
              <w:rPr>
                <w:rFonts w:ascii="Arial" w:hAnsi="Arial" w:eastAsia="Times New Roman" w:cs="Arial"/>
                <w:sz w:val="20"/>
                <w:szCs w:val="20"/>
                <w:lang w:val="es-CL" w:eastAsia="es-CL"/>
              </w:rPr>
              <w:t>Ret</w:t>
            </w:r>
            <w:proofErr w:type="spellEnd"/>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B820982"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06B38F81"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1950215"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r>
      <w:tr w:rsidRPr="00AA2941" w:rsidR="00AA2941" w:rsidTr="00AA2941" w14:paraId="52074112" w14:textId="77777777">
        <w:trPr>
          <w:trHeight w:val="290"/>
        </w:trPr>
        <w:tc>
          <w:tcPr>
            <w:tcW w:w="1260" w:type="dxa"/>
            <w:tcBorders>
              <w:top w:val="nil"/>
              <w:left w:val="single" w:color="auto" w:sz="4" w:space="0"/>
              <w:bottom w:val="single" w:color="auto" w:sz="4" w:space="0"/>
              <w:right w:val="single" w:color="auto" w:sz="4" w:space="0"/>
            </w:tcBorders>
            <w:noWrap/>
            <w:vAlign w:val="bottom"/>
            <w:hideMark/>
          </w:tcPr>
          <w:p w:rsidRPr="00AA2941" w:rsidR="00AA2941" w:rsidP="00AA2941" w:rsidRDefault="00AA2941" w14:paraId="3F075958"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PA562</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17FB4E8D" w14:textId="77777777">
            <w:pPr>
              <w:spacing w:after="0" w:line="240" w:lineRule="auto"/>
              <w:jc w:val="center"/>
              <w:rPr>
                <w:rFonts w:ascii="Calibri" w:hAnsi="Calibri" w:eastAsia="Times New Roman" w:cs="Calibri"/>
                <w:color w:val="000000"/>
                <w:lang w:val="es-CL" w:eastAsia="es-CL"/>
              </w:rPr>
            </w:pPr>
            <w:r w:rsidRPr="00AA2941">
              <w:rPr>
                <w:rFonts w:ascii="Calibri" w:hAnsi="Calibri" w:eastAsia="Times New Roman" w:cs="Calibri"/>
                <w:color w:val="000000"/>
                <w:lang w:val="es-CL" w:eastAsia="es-CL"/>
              </w:rPr>
              <w:t>Eliminación</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1F0138F0"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826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0CF20E21"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B26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D14D1A5" w14:textId="77777777">
            <w:pPr>
              <w:spacing w:after="0" w:line="240" w:lineRule="auto"/>
              <w:jc w:val="center"/>
              <w:rPr>
                <w:rFonts w:ascii="Arial" w:hAnsi="Arial" w:eastAsia="Times New Roman" w:cs="Arial"/>
                <w:sz w:val="20"/>
                <w:szCs w:val="20"/>
                <w:lang w:val="es-CL" w:eastAsia="es-CL"/>
              </w:rPr>
            </w:pPr>
            <w:proofErr w:type="spellStart"/>
            <w:r w:rsidRPr="00AA2941">
              <w:rPr>
                <w:rFonts w:ascii="Arial" w:hAnsi="Arial" w:eastAsia="Times New Roman" w:cs="Arial"/>
                <w:sz w:val="20"/>
                <w:szCs w:val="20"/>
                <w:lang w:val="es-CL" w:eastAsia="es-CL"/>
              </w:rPr>
              <w:t>Ret</w:t>
            </w:r>
            <w:proofErr w:type="spellEnd"/>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62BB6F9F"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4BB607F1"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215B98F2"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r>
      <w:tr w:rsidRPr="00AA2941" w:rsidR="00AA2941" w:rsidTr="00AA2941" w14:paraId="61C518DB" w14:textId="77777777">
        <w:trPr>
          <w:trHeight w:val="290"/>
        </w:trPr>
        <w:tc>
          <w:tcPr>
            <w:tcW w:w="1260" w:type="dxa"/>
            <w:tcBorders>
              <w:top w:val="nil"/>
              <w:left w:val="single" w:color="auto" w:sz="4" w:space="0"/>
              <w:bottom w:val="single" w:color="auto" w:sz="4" w:space="0"/>
              <w:right w:val="single" w:color="auto" w:sz="4" w:space="0"/>
            </w:tcBorders>
            <w:noWrap/>
            <w:vAlign w:val="bottom"/>
            <w:hideMark/>
          </w:tcPr>
          <w:p w:rsidRPr="00AA2941" w:rsidR="00AA2941" w:rsidP="00AA2941" w:rsidRDefault="00AA2941" w14:paraId="7B58427A"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PA552</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03FB3497" w14:textId="77777777">
            <w:pPr>
              <w:spacing w:after="0" w:line="240" w:lineRule="auto"/>
              <w:jc w:val="center"/>
              <w:rPr>
                <w:rFonts w:ascii="Calibri" w:hAnsi="Calibri" w:eastAsia="Times New Roman" w:cs="Calibri"/>
                <w:color w:val="000000"/>
                <w:lang w:val="es-CL" w:eastAsia="es-CL"/>
              </w:rPr>
            </w:pPr>
            <w:r w:rsidRPr="00AA2941">
              <w:rPr>
                <w:rFonts w:ascii="Calibri" w:hAnsi="Calibri" w:eastAsia="Times New Roman" w:cs="Calibri"/>
                <w:color w:val="000000"/>
                <w:lang w:val="es-CL" w:eastAsia="es-CL"/>
              </w:rPr>
              <w:t>Eliminación</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571D387B"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826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170CA64B"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B26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5B545C64" w14:textId="77777777">
            <w:pPr>
              <w:spacing w:after="0" w:line="240" w:lineRule="auto"/>
              <w:jc w:val="center"/>
              <w:rPr>
                <w:rFonts w:ascii="Arial" w:hAnsi="Arial" w:eastAsia="Times New Roman" w:cs="Arial"/>
                <w:sz w:val="20"/>
                <w:szCs w:val="20"/>
                <w:lang w:val="es-CL" w:eastAsia="es-CL"/>
              </w:rPr>
            </w:pPr>
            <w:proofErr w:type="spellStart"/>
            <w:r w:rsidRPr="00AA2941">
              <w:rPr>
                <w:rFonts w:ascii="Arial" w:hAnsi="Arial" w:eastAsia="Times New Roman" w:cs="Arial"/>
                <w:sz w:val="20"/>
                <w:szCs w:val="20"/>
                <w:lang w:val="es-CL" w:eastAsia="es-CL"/>
              </w:rPr>
              <w:t>Ret</w:t>
            </w:r>
            <w:proofErr w:type="spellEnd"/>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4E695DAA"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B3B2DD5"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685A0D82"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r>
      <w:tr w:rsidRPr="00AA2941" w:rsidR="00AA2941" w:rsidTr="00AA2941" w14:paraId="0E6F26CF" w14:textId="77777777">
        <w:trPr>
          <w:trHeight w:val="290"/>
        </w:trPr>
        <w:tc>
          <w:tcPr>
            <w:tcW w:w="1260" w:type="dxa"/>
            <w:tcBorders>
              <w:top w:val="nil"/>
              <w:left w:val="single" w:color="auto" w:sz="4" w:space="0"/>
              <w:bottom w:val="single" w:color="auto" w:sz="4" w:space="0"/>
              <w:right w:val="single" w:color="auto" w:sz="4" w:space="0"/>
            </w:tcBorders>
            <w:noWrap/>
            <w:vAlign w:val="bottom"/>
            <w:hideMark/>
          </w:tcPr>
          <w:p w:rsidRPr="00AA2941" w:rsidR="00AA2941" w:rsidP="00AA2941" w:rsidRDefault="00AA2941" w14:paraId="61576139"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PA563</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7039B579" w14:textId="77777777">
            <w:pPr>
              <w:spacing w:after="0" w:line="240" w:lineRule="auto"/>
              <w:jc w:val="center"/>
              <w:rPr>
                <w:rFonts w:ascii="Calibri" w:hAnsi="Calibri" w:eastAsia="Times New Roman" w:cs="Calibri"/>
                <w:color w:val="000000"/>
                <w:lang w:val="es-CL" w:eastAsia="es-CL"/>
              </w:rPr>
            </w:pPr>
            <w:r w:rsidRPr="00AA2941">
              <w:rPr>
                <w:rFonts w:ascii="Calibri" w:hAnsi="Calibri" w:eastAsia="Times New Roman" w:cs="Calibri"/>
                <w:color w:val="000000"/>
                <w:lang w:val="es-CL" w:eastAsia="es-CL"/>
              </w:rPr>
              <w:t>Eliminación</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70F3E721"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826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57F6C6B6"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B26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1321959" w14:textId="77777777">
            <w:pPr>
              <w:spacing w:after="0" w:line="240" w:lineRule="auto"/>
              <w:jc w:val="center"/>
              <w:rPr>
                <w:rFonts w:ascii="Arial" w:hAnsi="Arial" w:eastAsia="Times New Roman" w:cs="Arial"/>
                <w:sz w:val="20"/>
                <w:szCs w:val="20"/>
                <w:lang w:val="es-CL" w:eastAsia="es-CL"/>
              </w:rPr>
            </w:pPr>
            <w:proofErr w:type="spellStart"/>
            <w:r w:rsidRPr="00AA2941">
              <w:rPr>
                <w:rFonts w:ascii="Arial" w:hAnsi="Arial" w:eastAsia="Times New Roman" w:cs="Arial"/>
                <w:sz w:val="20"/>
                <w:szCs w:val="20"/>
                <w:lang w:val="es-CL" w:eastAsia="es-CL"/>
              </w:rPr>
              <w:t>Ret</w:t>
            </w:r>
            <w:proofErr w:type="spellEnd"/>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6A032E04"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1709429F"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594D8834"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r>
      <w:tr w:rsidRPr="00AA2941" w:rsidR="00AA2941" w:rsidTr="00AA2941" w14:paraId="23F9896E" w14:textId="77777777">
        <w:trPr>
          <w:trHeight w:val="290"/>
        </w:trPr>
        <w:tc>
          <w:tcPr>
            <w:tcW w:w="1260" w:type="dxa"/>
            <w:tcBorders>
              <w:top w:val="nil"/>
              <w:left w:val="single" w:color="auto" w:sz="4" w:space="0"/>
              <w:bottom w:val="single" w:color="auto" w:sz="4" w:space="0"/>
              <w:right w:val="single" w:color="auto" w:sz="4" w:space="0"/>
            </w:tcBorders>
            <w:noWrap/>
            <w:vAlign w:val="bottom"/>
            <w:hideMark/>
          </w:tcPr>
          <w:p w:rsidRPr="00AA2941" w:rsidR="00AA2941" w:rsidP="00AA2941" w:rsidRDefault="00AA2941" w14:paraId="59308699"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PA707</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35A88CA6" w14:textId="77777777">
            <w:pPr>
              <w:spacing w:after="0" w:line="240" w:lineRule="auto"/>
              <w:jc w:val="center"/>
              <w:rPr>
                <w:rFonts w:ascii="Calibri" w:hAnsi="Calibri" w:eastAsia="Times New Roman" w:cs="Calibri"/>
                <w:color w:val="000000"/>
                <w:lang w:val="es-CL" w:eastAsia="es-CL"/>
              </w:rPr>
            </w:pPr>
            <w:r w:rsidRPr="00AA2941">
              <w:rPr>
                <w:rFonts w:ascii="Calibri" w:hAnsi="Calibri" w:eastAsia="Times New Roman" w:cs="Calibri"/>
                <w:color w:val="000000"/>
                <w:lang w:val="es-CL" w:eastAsia="es-CL"/>
              </w:rPr>
              <w:t>Eliminación</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1E2899D1"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826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16A1B4C7"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B26</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54A10591" w14:textId="77777777">
            <w:pPr>
              <w:spacing w:after="0" w:line="240" w:lineRule="auto"/>
              <w:jc w:val="center"/>
              <w:rPr>
                <w:rFonts w:ascii="Arial" w:hAnsi="Arial" w:eastAsia="Times New Roman" w:cs="Arial"/>
                <w:sz w:val="20"/>
                <w:szCs w:val="20"/>
                <w:lang w:val="es-CL" w:eastAsia="es-CL"/>
              </w:rPr>
            </w:pPr>
            <w:proofErr w:type="spellStart"/>
            <w:r w:rsidRPr="00AA2941">
              <w:rPr>
                <w:rFonts w:ascii="Arial" w:hAnsi="Arial" w:eastAsia="Times New Roman" w:cs="Arial"/>
                <w:sz w:val="20"/>
                <w:szCs w:val="20"/>
                <w:lang w:val="es-CL" w:eastAsia="es-CL"/>
              </w:rPr>
              <w:t>Ret</w:t>
            </w:r>
            <w:proofErr w:type="spellEnd"/>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405F6C42"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27C8FEFD"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c>
          <w:tcPr>
            <w:tcW w:w="1260" w:type="dxa"/>
            <w:tcBorders>
              <w:top w:val="nil"/>
              <w:left w:val="nil"/>
              <w:bottom w:val="single" w:color="auto" w:sz="4" w:space="0"/>
              <w:right w:val="single" w:color="auto" w:sz="4" w:space="0"/>
            </w:tcBorders>
            <w:noWrap/>
            <w:vAlign w:val="bottom"/>
            <w:hideMark/>
          </w:tcPr>
          <w:p w:rsidRPr="00AA2941" w:rsidR="00AA2941" w:rsidP="00AA2941" w:rsidRDefault="00AA2941" w14:paraId="64EAEFAC" w14:textId="77777777">
            <w:pPr>
              <w:spacing w:after="0" w:line="240" w:lineRule="auto"/>
              <w:jc w:val="center"/>
              <w:rPr>
                <w:rFonts w:ascii="Arial" w:hAnsi="Arial" w:eastAsia="Times New Roman" w:cs="Arial"/>
                <w:sz w:val="20"/>
                <w:szCs w:val="20"/>
                <w:lang w:val="es-CL" w:eastAsia="es-CL"/>
              </w:rPr>
            </w:pPr>
            <w:r w:rsidRPr="00AA2941">
              <w:rPr>
                <w:rFonts w:ascii="Arial" w:hAnsi="Arial" w:eastAsia="Times New Roman" w:cs="Arial"/>
                <w:sz w:val="20"/>
                <w:szCs w:val="20"/>
                <w:lang w:val="es-CL" w:eastAsia="es-CL"/>
              </w:rPr>
              <w:t>NO</w:t>
            </w:r>
          </w:p>
        </w:tc>
      </w:tr>
    </w:tbl>
    <w:p w:rsidRPr="001466B7" w:rsidR="00AA2941" w:rsidP="006E217D" w:rsidRDefault="00AA2941" w14:paraId="6F21E97C" w14:textId="77777777">
      <w:pPr>
        <w:jc w:val="center"/>
        <w:rPr>
          <w:b/>
          <w:bCs/>
          <w:sz w:val="20"/>
          <w:szCs w:val="20"/>
        </w:rPr>
      </w:pPr>
    </w:p>
    <w:p w:rsidRPr="001466B7" w:rsidR="007B1C01" w:rsidP="007B1C01" w:rsidRDefault="007B1C01" w14:paraId="2E3F9CBD" w14:textId="543804C4">
      <w:pPr>
        <w:pStyle w:val="Ttulo2"/>
        <w:numPr>
          <w:ilvl w:val="2"/>
          <w:numId w:val="8"/>
        </w:numPr>
        <w:spacing w:line="360" w:lineRule="auto"/>
        <w:jc w:val="both"/>
        <w:rPr>
          <w:rFonts w:asciiTheme="minorHAnsi" w:hAnsiTheme="minorHAnsi" w:cstheme="minorHAnsi"/>
          <w:b/>
          <w:bCs/>
          <w:color w:val="000000" w:themeColor="text1"/>
          <w:sz w:val="22"/>
          <w:szCs w:val="22"/>
        </w:rPr>
      </w:pPr>
      <w:bookmarkStart w:name="_Toc207207736" w:id="10"/>
      <w:r w:rsidRPr="001466B7">
        <w:rPr>
          <w:rFonts w:asciiTheme="minorHAnsi" w:hAnsiTheme="minorHAnsi" w:cstheme="minorHAnsi"/>
          <w:b/>
          <w:bCs/>
          <w:color w:val="000000" w:themeColor="text1"/>
          <w:sz w:val="22"/>
          <w:szCs w:val="22"/>
        </w:rPr>
        <w:t>Resumen Modificación de Paradas</w:t>
      </w:r>
      <w:bookmarkEnd w:id="10"/>
    </w:p>
    <w:p w:rsidRPr="001466B7" w:rsidR="0014481D" w:rsidP="00E53C28" w:rsidRDefault="00E53C28" w14:paraId="0FDEE0C2" w14:textId="2154CEC3">
      <w:pPr>
        <w:jc w:val="center"/>
        <w:rPr>
          <w:b/>
          <w:bCs/>
          <w:sz w:val="20"/>
          <w:szCs w:val="20"/>
        </w:rPr>
      </w:pPr>
      <w:r w:rsidRPr="001466B7">
        <w:rPr>
          <w:b/>
          <w:bCs/>
          <w:sz w:val="20"/>
          <w:szCs w:val="20"/>
        </w:rPr>
        <w:t>Tabla 6: Resumen modificación de paradas</w:t>
      </w:r>
    </w:p>
    <w:p w:rsidRPr="001466B7" w:rsidR="00B67DF5" w:rsidP="00E53C28" w:rsidRDefault="00B67DF5" w14:paraId="4632E759" w14:textId="76662775">
      <w:pPr>
        <w:jc w:val="center"/>
        <w:rPr>
          <w:b/>
          <w:bCs/>
          <w:sz w:val="20"/>
          <w:szCs w:val="20"/>
        </w:rPr>
      </w:pPr>
      <w:r w:rsidRPr="001466B7">
        <w:rPr>
          <w:b/>
          <w:bCs/>
          <w:sz w:val="20"/>
          <w:szCs w:val="20"/>
        </w:rPr>
        <w:t>Figura 8: Esquema de paradas eliminadas y adicionadas</w:t>
      </w:r>
    </w:p>
    <w:p w:rsidRPr="00092CC6" w:rsidR="00DA2116" w:rsidP="00F507D3" w:rsidRDefault="00F507D3" w14:paraId="6C8B8F54" w14:textId="4E236E70">
      <w:pPr>
        <w:jc w:val="center"/>
        <w:rPr>
          <w:b/>
          <w:bCs/>
          <w:lang w:val="es-MX"/>
        </w:rPr>
      </w:pPr>
      <w:r w:rsidRPr="00092CC6">
        <w:rPr>
          <w:noProof/>
        </w:rPr>
        <w:drawing>
          <wp:inline distT="0" distB="0" distL="0" distR="0" wp14:anchorId="4B86961B" wp14:editId="1F37193C">
            <wp:extent cx="4040535" cy="1293845"/>
            <wp:effectExtent l="0" t="0" r="0" b="1905"/>
            <wp:docPr id="173837522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53498" cy="1297996"/>
                    </a:xfrm>
                    <a:prstGeom prst="rect">
                      <a:avLst/>
                    </a:prstGeom>
                    <a:noFill/>
                    <a:ln>
                      <a:noFill/>
                    </a:ln>
                  </pic:spPr>
                </pic:pic>
              </a:graphicData>
            </a:graphic>
          </wp:inline>
        </w:drawing>
      </w:r>
    </w:p>
    <w:p w:rsidR="00DC4969" w:rsidRDefault="00DC4969" w14:paraId="6FDA87A9" w14:textId="77777777">
      <w:pPr>
        <w:rPr>
          <w:b/>
          <w:bCs/>
          <w:sz w:val="20"/>
          <w:szCs w:val="20"/>
        </w:rPr>
      </w:pPr>
      <w:r>
        <w:rPr>
          <w:b/>
          <w:bCs/>
          <w:sz w:val="20"/>
          <w:szCs w:val="20"/>
        </w:rPr>
        <w:br w:type="page"/>
      </w:r>
    </w:p>
    <w:p w:rsidRPr="00092CC6" w:rsidR="00185035" w:rsidP="00E53C28" w:rsidRDefault="00185035" w14:paraId="2EBBF219" w14:textId="00D7BF82">
      <w:pPr>
        <w:jc w:val="center"/>
        <w:rPr>
          <w:b/>
          <w:bCs/>
          <w:sz w:val="20"/>
          <w:szCs w:val="20"/>
        </w:rPr>
      </w:pPr>
      <w:r w:rsidRPr="00092CC6">
        <w:rPr>
          <w:b/>
          <w:bCs/>
          <w:sz w:val="20"/>
          <w:szCs w:val="20"/>
        </w:rPr>
        <w:lastRenderedPageBreak/>
        <w:t>Figura 8: Esquema de paradas eliminadas y adicionadas</w:t>
      </w:r>
    </w:p>
    <w:p w:rsidR="00B80CA9" w:rsidP="00DC4969" w:rsidRDefault="0087670A" w14:paraId="71AE868A" w14:textId="310FA65E">
      <w:pPr>
        <w:jc w:val="center"/>
        <w:rPr>
          <w:rFonts w:eastAsiaTheme="majorEastAsia" w:cstheme="minorHAnsi"/>
          <w:b/>
          <w:bCs/>
          <w:color w:val="000000" w:themeColor="text1"/>
        </w:rPr>
      </w:pPr>
      <w:r w:rsidRPr="0087670A">
        <w:rPr>
          <w:b/>
          <w:bCs/>
          <w:noProof/>
          <w:lang w:val="es-MX"/>
        </w:rPr>
        <w:drawing>
          <wp:inline distT="0" distB="0" distL="0" distR="0" wp14:anchorId="3F5F20FF" wp14:editId="495D10C5">
            <wp:extent cx="4972929" cy="3222112"/>
            <wp:effectExtent l="19050" t="19050" r="18415" b="16510"/>
            <wp:docPr id="2144898680"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898680" name="Imagen 1" descr="Mapa&#10;&#10;El contenido generado por IA puede ser incorrecto."/>
                    <pic:cNvPicPr/>
                  </pic:nvPicPr>
                  <pic:blipFill>
                    <a:blip r:embed="rId30"/>
                    <a:stretch>
                      <a:fillRect/>
                    </a:stretch>
                  </pic:blipFill>
                  <pic:spPr>
                    <a:xfrm>
                      <a:off x="0" y="0"/>
                      <a:ext cx="4979457" cy="3226342"/>
                    </a:xfrm>
                    <a:prstGeom prst="rect">
                      <a:avLst/>
                    </a:prstGeom>
                    <a:ln>
                      <a:solidFill>
                        <a:schemeClr val="tx1"/>
                      </a:solidFill>
                    </a:ln>
                  </pic:spPr>
                </pic:pic>
              </a:graphicData>
            </a:graphic>
          </wp:inline>
        </w:drawing>
      </w:r>
    </w:p>
    <w:p w:rsidR="00DC4969" w:rsidP="00DC4969" w:rsidRDefault="00DC4969" w14:paraId="60F67CF3" w14:textId="77777777">
      <w:pPr>
        <w:pStyle w:val="Ttulo2"/>
        <w:spacing w:line="360" w:lineRule="auto"/>
        <w:jc w:val="both"/>
        <w:rPr>
          <w:rFonts w:asciiTheme="minorHAnsi" w:hAnsiTheme="minorHAnsi" w:cstheme="minorHAnsi"/>
          <w:b/>
          <w:bCs/>
          <w:color w:val="000000" w:themeColor="text1"/>
          <w:sz w:val="22"/>
          <w:szCs w:val="22"/>
        </w:rPr>
      </w:pPr>
    </w:p>
    <w:p w:rsidRPr="00092CC6" w:rsidR="008C15B6" w:rsidP="00B30261" w:rsidRDefault="008C15B6" w14:paraId="31D0FC2D" w14:textId="406E4269">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37" w:id="11"/>
      <w:r w:rsidRPr="00092CC6">
        <w:rPr>
          <w:rFonts w:asciiTheme="minorHAnsi" w:hAnsiTheme="minorHAnsi" w:cstheme="minorHAnsi"/>
          <w:b/>
          <w:bCs/>
          <w:color w:val="000000" w:themeColor="text1"/>
          <w:sz w:val="22"/>
          <w:szCs w:val="22"/>
        </w:rPr>
        <w:t>Frecuencias propuestas versus situación actual</w:t>
      </w:r>
      <w:bookmarkEnd w:id="11"/>
    </w:p>
    <w:p w:rsidRPr="00092CC6" w:rsidR="001B4DF7" w:rsidP="001B4DF7" w:rsidRDefault="001B4DF7" w14:paraId="4C23EA06" w14:textId="18D5D188">
      <w:pPr>
        <w:jc w:val="center"/>
      </w:pPr>
      <w:r w:rsidRPr="00092CC6">
        <w:rPr>
          <w:b/>
          <w:bCs/>
          <w:sz w:val="20"/>
          <w:szCs w:val="20"/>
        </w:rPr>
        <w:t xml:space="preserve">Tabla 7: Frecuencias máximas por </w:t>
      </w:r>
      <w:proofErr w:type="spellStart"/>
      <w:r w:rsidRPr="00092CC6">
        <w:rPr>
          <w:b/>
          <w:bCs/>
          <w:sz w:val="20"/>
          <w:szCs w:val="20"/>
        </w:rPr>
        <w:t>macroperiodo</w:t>
      </w:r>
      <w:proofErr w:type="spellEnd"/>
      <w:r w:rsidRPr="00092CC6">
        <w:rPr>
          <w:b/>
          <w:bCs/>
          <w:sz w:val="20"/>
          <w:szCs w:val="20"/>
        </w:rPr>
        <w:t xml:space="preserve"> del día Laboral (buses/hora) en situación actual y propuesta</w:t>
      </w:r>
    </w:p>
    <w:p w:rsidRPr="00092CC6" w:rsidR="00D1555A" w:rsidP="009A3FF3" w:rsidRDefault="00380B50" w14:paraId="2F2F84F1" w14:textId="0FB0EE16">
      <w:pPr>
        <w:jc w:val="center"/>
      </w:pPr>
      <w:r w:rsidRPr="00092CC6">
        <w:rPr>
          <w:noProof/>
        </w:rPr>
        <w:drawing>
          <wp:inline distT="0" distB="0" distL="0" distR="0" wp14:anchorId="72E8739C" wp14:editId="2F4BE5B1">
            <wp:extent cx="6642735" cy="2103755"/>
            <wp:effectExtent l="0" t="0" r="5715" b="0"/>
            <wp:docPr id="145522643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42735" cy="2103755"/>
                    </a:xfrm>
                    <a:prstGeom prst="rect">
                      <a:avLst/>
                    </a:prstGeom>
                    <a:noFill/>
                    <a:ln>
                      <a:noFill/>
                    </a:ln>
                  </pic:spPr>
                </pic:pic>
              </a:graphicData>
            </a:graphic>
          </wp:inline>
        </w:drawing>
      </w:r>
    </w:p>
    <w:p w:rsidRPr="00092CC6" w:rsidR="00D1555A" w:rsidP="00D1555A" w:rsidRDefault="00D1555A" w14:paraId="599D97AD" w14:textId="77777777"/>
    <w:p w:rsidRPr="00092CC6" w:rsidR="00704D9B" w:rsidP="00B30261" w:rsidRDefault="008C15B6" w14:paraId="7AF0766F" w14:textId="2A1E554F">
      <w:pPr>
        <w:rPr>
          <w:b/>
          <w:bCs/>
          <w:color w:val="000000" w:themeColor="text1"/>
          <w:lang w:val="es-MX"/>
        </w:rPr>
      </w:pPr>
      <w:r w:rsidRPr="00092CC6">
        <w:rPr>
          <w:color w:val="000000" w:themeColor="text1"/>
          <w:lang w:val="es-MX"/>
        </w:rPr>
        <w:t xml:space="preserve">Ver detalle en </w:t>
      </w:r>
      <w:r w:rsidR="00B80CA9">
        <w:rPr>
          <w:b/>
          <w:bCs/>
          <w:color w:val="000000" w:themeColor="text1"/>
          <w:lang w:val="es-MX"/>
        </w:rPr>
        <w:t>B26</w:t>
      </w:r>
      <w:r w:rsidRPr="00092CC6">
        <w:rPr>
          <w:b/>
          <w:bCs/>
          <w:color w:val="000000" w:themeColor="text1"/>
          <w:lang w:val="es-MX"/>
        </w:rPr>
        <w:t xml:space="preserve"> – Anexo D.</w:t>
      </w:r>
    </w:p>
    <w:p w:rsidR="00DC4969" w:rsidRDefault="00DC4969" w14:paraId="6EDF9581" w14:textId="77777777">
      <w:pPr>
        <w:rPr>
          <w:rFonts w:eastAsiaTheme="majorEastAsia" w:cstheme="minorHAnsi"/>
          <w:b/>
          <w:bCs/>
          <w:color w:val="000000" w:themeColor="text1"/>
        </w:rPr>
      </w:pPr>
      <w:r>
        <w:rPr>
          <w:rFonts w:cstheme="minorHAnsi"/>
          <w:b/>
          <w:bCs/>
          <w:color w:val="000000" w:themeColor="text1"/>
        </w:rPr>
        <w:br w:type="page"/>
      </w:r>
    </w:p>
    <w:p w:rsidRPr="00092CC6" w:rsidR="008C15B6" w:rsidP="00B30261" w:rsidRDefault="008C15B6" w14:paraId="43EDB8C2" w14:textId="6B246911">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38" w:id="12"/>
      <w:r w:rsidRPr="00092CC6">
        <w:rPr>
          <w:rFonts w:asciiTheme="minorHAnsi" w:hAnsiTheme="minorHAnsi" w:cstheme="minorHAnsi"/>
          <w:b/>
          <w:bCs/>
          <w:color w:val="000000" w:themeColor="text1"/>
          <w:sz w:val="22"/>
          <w:szCs w:val="22"/>
        </w:rPr>
        <w:lastRenderedPageBreak/>
        <w:t>Capacidades propuestas versus situación actual</w:t>
      </w:r>
      <w:bookmarkEnd w:id="12"/>
    </w:p>
    <w:p w:rsidRPr="00092CC6" w:rsidR="00F20889" w:rsidP="00071F23" w:rsidRDefault="00071F23" w14:paraId="3C8FB9B7" w14:textId="277CFE56">
      <w:pPr>
        <w:jc w:val="center"/>
      </w:pPr>
      <w:r w:rsidRPr="00092CC6">
        <w:rPr>
          <w:b/>
          <w:bCs/>
          <w:sz w:val="20"/>
          <w:szCs w:val="20"/>
        </w:rPr>
        <w:t xml:space="preserve">Tabla 8: Capacidades máximas por </w:t>
      </w:r>
      <w:proofErr w:type="spellStart"/>
      <w:r w:rsidRPr="00092CC6">
        <w:rPr>
          <w:b/>
          <w:bCs/>
          <w:sz w:val="20"/>
          <w:szCs w:val="20"/>
        </w:rPr>
        <w:t>macroperiodo</w:t>
      </w:r>
      <w:proofErr w:type="spellEnd"/>
      <w:r w:rsidRPr="00092CC6">
        <w:rPr>
          <w:b/>
          <w:bCs/>
          <w:sz w:val="20"/>
          <w:szCs w:val="20"/>
        </w:rPr>
        <w:t xml:space="preserve"> del día Laboral (plazas/hora) en situación actual y propuesta</w:t>
      </w:r>
    </w:p>
    <w:p w:rsidRPr="00092CC6" w:rsidR="00D1555A" w:rsidP="00D1555A" w:rsidRDefault="0010408C" w14:paraId="3476BA39" w14:textId="78A64EDE">
      <w:r w:rsidRPr="00092CC6">
        <w:rPr>
          <w:noProof/>
        </w:rPr>
        <w:drawing>
          <wp:inline distT="0" distB="0" distL="0" distR="0" wp14:anchorId="65C9C210" wp14:editId="7DF0AAB6">
            <wp:extent cx="6642735" cy="2177415"/>
            <wp:effectExtent l="0" t="0" r="5715" b="0"/>
            <wp:docPr id="52702682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42735" cy="2177415"/>
                    </a:xfrm>
                    <a:prstGeom prst="rect">
                      <a:avLst/>
                    </a:prstGeom>
                    <a:noFill/>
                    <a:ln>
                      <a:noFill/>
                    </a:ln>
                  </pic:spPr>
                </pic:pic>
              </a:graphicData>
            </a:graphic>
          </wp:inline>
        </w:drawing>
      </w:r>
    </w:p>
    <w:p w:rsidRPr="00092CC6" w:rsidR="00D1555A" w:rsidP="00D1555A" w:rsidRDefault="00D1555A" w14:paraId="3D492A88" w14:textId="77777777"/>
    <w:p w:rsidRPr="00092CC6" w:rsidR="00C4601A" w:rsidP="00B30261" w:rsidRDefault="008C15B6" w14:paraId="519E6810" w14:textId="22E3A84C">
      <w:pPr>
        <w:rPr>
          <w:b/>
          <w:bCs/>
          <w:color w:val="000000" w:themeColor="text1"/>
          <w:lang w:val="es-MX"/>
        </w:rPr>
      </w:pPr>
      <w:r w:rsidRPr="00092CC6">
        <w:rPr>
          <w:color w:val="000000" w:themeColor="text1"/>
          <w:lang w:val="es-MX"/>
        </w:rPr>
        <w:t xml:space="preserve">Ver detalle en </w:t>
      </w:r>
      <w:r w:rsidR="00B80CA9">
        <w:rPr>
          <w:b/>
          <w:bCs/>
          <w:color w:val="000000" w:themeColor="text1"/>
          <w:lang w:val="es-MX"/>
        </w:rPr>
        <w:t>B26</w:t>
      </w:r>
      <w:r w:rsidRPr="00092CC6">
        <w:rPr>
          <w:b/>
          <w:bCs/>
          <w:color w:val="000000" w:themeColor="text1"/>
          <w:lang w:val="es-MX"/>
        </w:rPr>
        <w:t xml:space="preserve"> – Anexo D.</w:t>
      </w:r>
    </w:p>
    <w:p w:rsidRPr="00092CC6" w:rsidR="008C15B6" w:rsidP="00B30261" w:rsidRDefault="008C15B6" w14:paraId="49C3C4BF" w14:textId="33229AEE">
      <w:pPr>
        <w:jc w:val="center"/>
        <w:rPr>
          <w:b/>
          <w:bCs/>
          <w:color w:val="000000" w:themeColor="text1"/>
          <w:lang w:val="es-MX"/>
        </w:rPr>
      </w:pPr>
      <w:r w:rsidRPr="00092CC6">
        <w:rPr>
          <w:b/>
          <w:bCs/>
          <w:color w:val="000000" w:themeColor="text1"/>
          <w:lang w:val="es-MX"/>
        </w:rPr>
        <w:t>Tabla 9: Tipo de bus a utilizar en servicio modificado</w:t>
      </w:r>
    </w:p>
    <w:tbl>
      <w:tblPr>
        <w:tblW w:w="3000" w:type="dxa"/>
        <w:jc w:val="center"/>
        <w:tblCellMar>
          <w:left w:w="70" w:type="dxa"/>
          <w:right w:w="70" w:type="dxa"/>
        </w:tblCellMar>
        <w:tblLook w:val="04A0" w:firstRow="1" w:lastRow="0" w:firstColumn="1" w:lastColumn="0" w:noHBand="0" w:noVBand="1"/>
      </w:tblPr>
      <w:tblGrid>
        <w:gridCol w:w="1340"/>
        <w:gridCol w:w="1660"/>
      </w:tblGrid>
      <w:tr w:rsidRPr="00092CC6" w:rsidR="000D7A7E" w:rsidTr="000D7A7E" w14:paraId="38926094" w14:textId="77777777">
        <w:trPr>
          <w:trHeight w:val="255"/>
          <w:jc w:val="center"/>
        </w:trPr>
        <w:tc>
          <w:tcPr>
            <w:tcW w:w="1340" w:type="dxa"/>
            <w:tcBorders>
              <w:top w:val="single" w:color="auto" w:sz="8" w:space="0"/>
              <w:left w:val="single" w:color="auto" w:sz="8" w:space="0"/>
              <w:bottom w:val="single" w:color="auto" w:sz="4" w:space="0"/>
              <w:right w:val="single" w:color="auto" w:sz="4" w:space="0"/>
            </w:tcBorders>
            <w:shd w:val="clear" w:color="000000" w:fill="C00000"/>
            <w:noWrap/>
            <w:vAlign w:val="bottom"/>
            <w:hideMark/>
          </w:tcPr>
          <w:p w:rsidRPr="00092CC6" w:rsidR="000D7A7E" w:rsidP="000D7A7E" w:rsidRDefault="000D7A7E" w14:paraId="7B6561BE" w14:textId="77777777">
            <w:pPr>
              <w:spacing w:after="0" w:line="240" w:lineRule="auto"/>
              <w:jc w:val="center"/>
              <w:rPr>
                <w:rFonts w:ascii="Arial" w:hAnsi="Arial" w:eastAsia="Times New Roman" w:cs="Arial"/>
                <w:color w:val="FFFFFF"/>
                <w:sz w:val="20"/>
                <w:szCs w:val="20"/>
                <w:lang w:val="es-CL" w:eastAsia="es-CL"/>
              </w:rPr>
            </w:pPr>
            <w:r w:rsidRPr="00092CC6">
              <w:rPr>
                <w:rFonts w:ascii="Arial" w:hAnsi="Arial" w:eastAsia="Times New Roman" w:cs="Arial"/>
                <w:color w:val="FFFFFF"/>
                <w:sz w:val="20"/>
                <w:szCs w:val="20"/>
                <w:lang w:val="es-CL" w:eastAsia="es-CL"/>
              </w:rPr>
              <w:t>Código TS</w:t>
            </w:r>
          </w:p>
        </w:tc>
        <w:tc>
          <w:tcPr>
            <w:tcW w:w="1660" w:type="dxa"/>
            <w:tcBorders>
              <w:top w:val="single" w:color="auto" w:sz="8" w:space="0"/>
              <w:left w:val="nil"/>
              <w:bottom w:val="single" w:color="auto" w:sz="4" w:space="0"/>
              <w:right w:val="single" w:color="auto" w:sz="4" w:space="0"/>
            </w:tcBorders>
            <w:shd w:val="clear" w:color="000000" w:fill="C00000"/>
            <w:noWrap/>
            <w:vAlign w:val="bottom"/>
            <w:hideMark/>
          </w:tcPr>
          <w:p w:rsidRPr="00092CC6" w:rsidR="000D7A7E" w:rsidP="000D7A7E" w:rsidRDefault="000D7A7E" w14:paraId="7B63A3DD" w14:textId="77777777">
            <w:pPr>
              <w:spacing w:after="0" w:line="240" w:lineRule="auto"/>
              <w:jc w:val="center"/>
              <w:rPr>
                <w:rFonts w:ascii="Arial" w:hAnsi="Arial" w:eastAsia="Times New Roman" w:cs="Arial"/>
                <w:color w:val="FFFFFF"/>
                <w:sz w:val="20"/>
                <w:szCs w:val="20"/>
                <w:lang w:val="es-CL" w:eastAsia="es-CL"/>
              </w:rPr>
            </w:pPr>
            <w:r w:rsidRPr="00092CC6">
              <w:rPr>
                <w:rFonts w:ascii="Arial" w:hAnsi="Arial" w:eastAsia="Times New Roman" w:cs="Arial"/>
                <w:color w:val="FFFFFF"/>
                <w:sz w:val="20"/>
                <w:szCs w:val="20"/>
                <w:lang w:val="es-CL" w:eastAsia="es-CL"/>
              </w:rPr>
              <w:t>Tipo de Bus</w:t>
            </w:r>
          </w:p>
        </w:tc>
      </w:tr>
      <w:tr w:rsidRPr="00092CC6" w:rsidR="000D7A7E" w:rsidTr="000D7A7E" w14:paraId="6C3E56F0" w14:textId="77777777">
        <w:trPr>
          <w:trHeight w:val="270"/>
          <w:jc w:val="center"/>
        </w:trPr>
        <w:tc>
          <w:tcPr>
            <w:tcW w:w="1340" w:type="dxa"/>
            <w:tcBorders>
              <w:top w:val="nil"/>
              <w:left w:val="single" w:color="auto" w:sz="8" w:space="0"/>
              <w:bottom w:val="single" w:color="auto" w:sz="8" w:space="0"/>
              <w:right w:val="single" w:color="auto" w:sz="4" w:space="0"/>
            </w:tcBorders>
            <w:noWrap/>
            <w:vAlign w:val="bottom"/>
            <w:hideMark/>
          </w:tcPr>
          <w:p w:rsidRPr="00092CC6" w:rsidR="000D7A7E" w:rsidP="000D7A7E" w:rsidRDefault="0087670A" w14:paraId="628FDB04" w14:textId="2C9985D5">
            <w:pPr>
              <w:spacing w:after="0" w:line="240" w:lineRule="auto"/>
              <w:jc w:val="center"/>
              <w:rPr>
                <w:rFonts w:ascii="Arial" w:hAnsi="Arial" w:eastAsia="Times New Roman" w:cs="Arial"/>
                <w:sz w:val="20"/>
                <w:szCs w:val="20"/>
                <w:lang w:val="es-CL" w:eastAsia="es-CL"/>
              </w:rPr>
            </w:pPr>
            <w:r w:rsidRPr="00092CC6">
              <w:rPr>
                <w:rFonts w:ascii="Arial" w:hAnsi="Arial" w:eastAsia="Times New Roman" w:cs="Arial"/>
                <w:sz w:val="20"/>
                <w:szCs w:val="20"/>
                <w:lang w:val="es-CL" w:eastAsia="es-CL"/>
              </w:rPr>
              <w:t>826</w:t>
            </w:r>
          </w:p>
        </w:tc>
        <w:tc>
          <w:tcPr>
            <w:tcW w:w="1660" w:type="dxa"/>
            <w:tcBorders>
              <w:top w:val="nil"/>
              <w:left w:val="nil"/>
              <w:bottom w:val="single" w:color="auto" w:sz="8" w:space="0"/>
              <w:right w:val="single" w:color="auto" w:sz="4" w:space="0"/>
            </w:tcBorders>
            <w:noWrap/>
            <w:vAlign w:val="bottom"/>
            <w:hideMark/>
          </w:tcPr>
          <w:p w:rsidRPr="00092CC6" w:rsidR="000D7A7E" w:rsidP="000D7A7E" w:rsidRDefault="000D7A7E" w14:paraId="43D20CB5" w14:textId="77777777">
            <w:pPr>
              <w:spacing w:after="0" w:line="240" w:lineRule="auto"/>
              <w:jc w:val="center"/>
              <w:rPr>
                <w:rFonts w:ascii="Arial" w:hAnsi="Arial" w:eastAsia="Times New Roman" w:cs="Arial"/>
                <w:sz w:val="20"/>
                <w:szCs w:val="20"/>
                <w:lang w:val="es-CL" w:eastAsia="es-CL"/>
              </w:rPr>
            </w:pPr>
            <w:r w:rsidRPr="00092CC6">
              <w:rPr>
                <w:rFonts w:ascii="Arial" w:hAnsi="Arial" w:eastAsia="Times New Roman" w:cs="Arial"/>
                <w:sz w:val="20"/>
                <w:szCs w:val="20"/>
                <w:lang w:val="es-CL" w:eastAsia="es-CL"/>
              </w:rPr>
              <w:t>Bus B</w:t>
            </w:r>
          </w:p>
        </w:tc>
      </w:tr>
    </w:tbl>
    <w:p w:rsidR="00DC4969" w:rsidP="00DC4969" w:rsidRDefault="00DC4969" w14:paraId="643A6507" w14:textId="77777777">
      <w:pPr>
        <w:pStyle w:val="Ttulo2"/>
        <w:spacing w:line="360" w:lineRule="auto"/>
        <w:jc w:val="both"/>
        <w:rPr>
          <w:rFonts w:asciiTheme="minorHAnsi" w:hAnsiTheme="minorHAnsi" w:cstheme="minorHAnsi"/>
          <w:b/>
          <w:bCs/>
          <w:color w:val="000000" w:themeColor="text1"/>
          <w:sz w:val="22"/>
          <w:szCs w:val="22"/>
        </w:rPr>
      </w:pPr>
    </w:p>
    <w:p w:rsidRPr="00092CC6" w:rsidR="008C15B6" w:rsidP="00B30261" w:rsidRDefault="008C15B6" w14:paraId="4F8DFB5B" w14:textId="280F0B8A">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39" w:id="13"/>
      <w:r w:rsidRPr="00092CC6">
        <w:rPr>
          <w:rFonts w:asciiTheme="minorHAnsi" w:hAnsiTheme="minorHAnsi" w:cstheme="minorHAnsi"/>
          <w:b/>
          <w:bCs/>
          <w:color w:val="000000" w:themeColor="text1"/>
          <w:sz w:val="22"/>
          <w:szCs w:val="22"/>
        </w:rPr>
        <w:t>Flota propuesta versus situación actual</w:t>
      </w:r>
      <w:bookmarkEnd w:id="13"/>
    </w:p>
    <w:p w:rsidRPr="00092CC6" w:rsidR="00453C9E" w:rsidP="00B30261" w:rsidRDefault="00453C9E" w14:paraId="15E7A42B" w14:textId="77777777">
      <w:pPr>
        <w:jc w:val="center"/>
        <w:rPr>
          <w:b/>
          <w:bCs/>
          <w:color w:val="000000" w:themeColor="text1"/>
          <w:lang w:val="es-MX"/>
        </w:rPr>
      </w:pPr>
    </w:p>
    <w:p w:rsidRPr="00092CC6" w:rsidR="008C15B6" w:rsidP="00B30261" w:rsidRDefault="008C15B6" w14:paraId="6E16BE36" w14:textId="4EBBCE56">
      <w:pPr>
        <w:jc w:val="center"/>
        <w:rPr>
          <w:b/>
          <w:bCs/>
          <w:color w:val="000000" w:themeColor="text1"/>
          <w:lang w:val="es-MX"/>
        </w:rPr>
      </w:pPr>
      <w:r w:rsidRPr="00092CC6">
        <w:rPr>
          <w:b/>
          <w:bCs/>
          <w:color w:val="000000" w:themeColor="text1"/>
          <w:lang w:val="es-MX"/>
        </w:rPr>
        <w:t xml:space="preserve">Tabla 10: Flota máxima requerida (buses) por </w:t>
      </w:r>
      <w:proofErr w:type="spellStart"/>
      <w:r w:rsidRPr="00092CC6">
        <w:rPr>
          <w:b/>
          <w:bCs/>
          <w:color w:val="000000" w:themeColor="text1"/>
          <w:lang w:val="es-MX"/>
        </w:rPr>
        <w:t>macroperiodo</w:t>
      </w:r>
      <w:proofErr w:type="spellEnd"/>
      <w:r w:rsidRPr="00092CC6">
        <w:rPr>
          <w:b/>
          <w:bCs/>
          <w:color w:val="000000" w:themeColor="text1"/>
          <w:lang w:val="es-MX"/>
        </w:rPr>
        <w:t xml:space="preserve"> </w:t>
      </w:r>
      <w:r w:rsidRPr="00092CC6" w:rsidR="00CC5159">
        <w:rPr>
          <w:b/>
          <w:bCs/>
          <w:color w:val="000000" w:themeColor="text1"/>
          <w:lang w:val="es-MX"/>
        </w:rPr>
        <w:t xml:space="preserve">más cargados </w:t>
      </w:r>
      <w:r w:rsidRPr="00092CC6">
        <w:rPr>
          <w:b/>
          <w:bCs/>
          <w:color w:val="000000" w:themeColor="text1"/>
          <w:lang w:val="es-MX"/>
        </w:rPr>
        <w:t>del día Laboral en situación actual y propuesta</w:t>
      </w:r>
    </w:p>
    <w:p w:rsidR="00B80CA9" w:rsidP="00B30261" w:rsidRDefault="008C15B6" w14:paraId="6D4C4EC0" w14:textId="77777777">
      <w:pPr>
        <w:rPr>
          <w:b/>
          <w:bCs/>
          <w:color w:val="000000" w:themeColor="text1"/>
          <w:lang w:val="es-MX"/>
        </w:rPr>
      </w:pPr>
      <w:r w:rsidRPr="00092CC6">
        <w:rPr>
          <w:color w:val="000000" w:themeColor="text1"/>
          <w:lang w:val="es-MX"/>
        </w:rPr>
        <w:t xml:space="preserve">Ver detalle en </w:t>
      </w:r>
      <w:r w:rsidR="00B80CA9">
        <w:rPr>
          <w:b/>
          <w:bCs/>
          <w:color w:val="000000" w:themeColor="text1"/>
          <w:lang w:val="es-MX"/>
        </w:rPr>
        <w:t>B26</w:t>
      </w:r>
      <w:r w:rsidRPr="00092CC6">
        <w:rPr>
          <w:b/>
          <w:bCs/>
          <w:color w:val="000000" w:themeColor="text1"/>
          <w:lang w:val="es-MX"/>
        </w:rPr>
        <w:t xml:space="preserve"> – Anexo D.</w:t>
      </w:r>
    </w:p>
    <w:p w:rsidR="00E44BB9" w:rsidP="00B30261" w:rsidRDefault="00E44BB9" w14:paraId="76B19378" w14:textId="7CF566C8">
      <w:pPr>
        <w:rPr>
          <w:color w:val="000000" w:themeColor="text1"/>
          <w:lang w:val="es-MX"/>
        </w:rPr>
      </w:pPr>
    </w:p>
    <w:p w:rsidR="00A475C4" w:rsidP="00B30261" w:rsidRDefault="00A475C4" w14:paraId="14D7F7FC" w14:textId="359D0B24">
      <w:pPr>
        <w:rPr>
          <w:color w:val="000000" w:themeColor="text1"/>
          <w:lang w:val="es-MX"/>
        </w:rPr>
      </w:pPr>
      <w:r w:rsidRPr="00A475C4">
        <w:rPr>
          <w:noProof/>
        </w:rPr>
        <w:drawing>
          <wp:inline distT="0" distB="0" distL="0" distR="0" wp14:anchorId="04667E37" wp14:editId="5421F411">
            <wp:extent cx="5852160" cy="2122805"/>
            <wp:effectExtent l="0" t="0" r="0" b="0"/>
            <wp:docPr id="102815180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52160" cy="2122805"/>
                    </a:xfrm>
                    <a:prstGeom prst="rect">
                      <a:avLst/>
                    </a:prstGeom>
                    <a:noFill/>
                    <a:ln>
                      <a:noFill/>
                    </a:ln>
                  </pic:spPr>
                </pic:pic>
              </a:graphicData>
            </a:graphic>
          </wp:inline>
        </w:drawing>
      </w:r>
    </w:p>
    <w:p w:rsidR="00DC4969" w:rsidRDefault="00DC4969" w14:paraId="04302E95" w14:textId="7E652D03">
      <w:pPr>
        <w:rPr>
          <w:rFonts w:eastAsiaTheme="majorEastAsia" w:cstheme="minorHAnsi"/>
          <w:b/>
          <w:bCs/>
          <w:color w:val="000000" w:themeColor="text1"/>
        </w:rPr>
      </w:pPr>
    </w:p>
    <w:p w:rsidRPr="00092CC6" w:rsidR="008C15B6" w:rsidP="00B30261" w:rsidRDefault="008C15B6" w14:paraId="151CDC9B" w14:textId="767F1406">
      <w:pPr>
        <w:pStyle w:val="Ttulo1"/>
        <w:numPr>
          <w:ilvl w:val="0"/>
          <w:numId w:val="8"/>
        </w:numPr>
        <w:spacing w:line="360" w:lineRule="auto"/>
        <w:ind w:left="0" w:firstLine="0"/>
        <w:jc w:val="both"/>
        <w:rPr>
          <w:rFonts w:asciiTheme="minorHAnsi" w:hAnsiTheme="minorHAnsi" w:cstheme="minorHAnsi"/>
          <w:b/>
          <w:bCs/>
          <w:color w:val="000000" w:themeColor="text1"/>
          <w:sz w:val="22"/>
          <w:szCs w:val="22"/>
        </w:rPr>
      </w:pPr>
      <w:bookmarkStart w:name="_Toc207207740" w:id="14"/>
      <w:r w:rsidRPr="00092CC6">
        <w:rPr>
          <w:rFonts w:asciiTheme="minorHAnsi" w:hAnsiTheme="minorHAnsi" w:cstheme="minorHAnsi"/>
          <w:b/>
          <w:bCs/>
          <w:color w:val="000000" w:themeColor="text1"/>
          <w:sz w:val="22"/>
          <w:szCs w:val="22"/>
        </w:rPr>
        <w:lastRenderedPageBreak/>
        <w:t>Levantamiento de información para la evaluación de la propuesta</w:t>
      </w:r>
      <w:bookmarkEnd w:id="14"/>
    </w:p>
    <w:p w:rsidRPr="00005C89" w:rsidR="00506E90" w:rsidP="00B30261" w:rsidRDefault="008C15B6" w14:paraId="2D516F12" w14:textId="3D5BF704">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41" w:id="15"/>
      <w:r w:rsidRPr="00005C89">
        <w:rPr>
          <w:rFonts w:asciiTheme="minorHAnsi" w:hAnsiTheme="minorHAnsi" w:cstheme="minorHAnsi"/>
          <w:b/>
          <w:bCs/>
          <w:color w:val="000000" w:themeColor="text1"/>
          <w:sz w:val="22"/>
          <w:szCs w:val="22"/>
        </w:rPr>
        <w:t>Indicador de Tiempo de Espera (ITE).</w:t>
      </w:r>
      <w:bookmarkEnd w:id="15"/>
    </w:p>
    <w:p w:rsidRPr="00005C89" w:rsidR="008E2BEC" w:rsidP="008E2BEC" w:rsidRDefault="00A9509E" w14:paraId="6792EE27" w14:textId="11A4285A">
      <w:r w:rsidRPr="00005C89">
        <w:t xml:space="preserve">Con el propósito de mostrar un mes representativo, que no considere la época estival, se muestra a continuación el ITE del mes de </w:t>
      </w:r>
      <w:r w:rsidRPr="00005C89" w:rsidR="005B7138">
        <w:t>marzo 2025</w:t>
      </w:r>
      <w:r w:rsidRPr="00005C89">
        <w:t>:</w:t>
      </w:r>
    </w:p>
    <w:p w:rsidRPr="00005C89" w:rsidR="00435EA0" w:rsidP="00435EA0" w:rsidRDefault="00435EA0" w14:paraId="657959A7" w14:textId="7B715A5E">
      <w:pPr>
        <w:jc w:val="center"/>
      </w:pPr>
      <w:r w:rsidRPr="00005C89">
        <w:rPr>
          <w:b/>
          <w:bCs/>
          <w:sz w:val="20"/>
          <w:szCs w:val="20"/>
        </w:rPr>
        <w:t>Tabla 11: ITE situación actual por servicio</w:t>
      </w:r>
    </w:p>
    <w:p w:rsidRPr="00005C89" w:rsidR="00E44BB9" w:rsidP="001E6C59" w:rsidRDefault="00E44BB9" w14:paraId="06CD1BFF" w14:textId="397F167D">
      <w:pPr>
        <w:pStyle w:val="Prrafodelista"/>
        <w:ind w:left="0"/>
        <w:jc w:val="center"/>
      </w:pPr>
    </w:p>
    <w:p w:rsidRPr="00DD4365" w:rsidR="00523A1C" w:rsidP="005B7138" w:rsidRDefault="00005C89" w14:paraId="0C5117CB" w14:textId="5C82CC0D">
      <w:pPr>
        <w:pStyle w:val="Prrafodelista"/>
        <w:ind w:left="0"/>
        <w:jc w:val="center"/>
        <w:rPr>
          <w:highlight w:val="yellow"/>
          <w:lang w:val="es-MX"/>
        </w:rPr>
      </w:pPr>
      <w:r w:rsidRPr="00005C89">
        <w:rPr>
          <w:noProof/>
        </w:rPr>
        <w:drawing>
          <wp:inline distT="0" distB="0" distL="0" distR="0" wp14:anchorId="4B07A485" wp14:editId="321EA3E8">
            <wp:extent cx="6105525" cy="836930"/>
            <wp:effectExtent l="0" t="0" r="9525" b="1270"/>
            <wp:docPr id="139078985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05525" cy="836930"/>
                    </a:xfrm>
                    <a:prstGeom prst="rect">
                      <a:avLst/>
                    </a:prstGeom>
                    <a:noFill/>
                    <a:ln>
                      <a:noFill/>
                    </a:ln>
                  </pic:spPr>
                </pic:pic>
              </a:graphicData>
            </a:graphic>
          </wp:inline>
        </w:drawing>
      </w:r>
    </w:p>
    <w:p w:rsidRPr="00E32C4B" w:rsidR="008C15B6" w:rsidP="00B30261" w:rsidRDefault="008C15B6" w14:paraId="3A7D7061" w14:textId="03BABFBF">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42" w:id="16"/>
      <w:r w:rsidRPr="00E32C4B">
        <w:rPr>
          <w:rFonts w:asciiTheme="minorHAnsi" w:hAnsiTheme="minorHAnsi" w:cstheme="minorHAnsi"/>
          <w:b/>
          <w:bCs/>
          <w:color w:val="000000" w:themeColor="text1"/>
          <w:sz w:val="22"/>
          <w:szCs w:val="22"/>
        </w:rPr>
        <w:t>Análisis de transacciones</w:t>
      </w:r>
      <w:bookmarkEnd w:id="16"/>
    </w:p>
    <w:p w:rsidRPr="00E32C4B" w:rsidR="004C011D" w:rsidP="004C011D" w:rsidRDefault="004C011D" w14:paraId="66F91DFD" w14:textId="0963573C">
      <w:r w:rsidRPr="00E32C4B">
        <w:t>Con el propósito de mostrar un mes representativo, que no considere la época estival, se muestra a continuación las transacciones de</w:t>
      </w:r>
      <w:r w:rsidRPr="00E32C4B" w:rsidR="00F17E6D">
        <w:t>l mes de</w:t>
      </w:r>
      <w:r w:rsidRPr="00E32C4B">
        <w:t xml:space="preserve"> </w:t>
      </w:r>
      <w:r w:rsidRPr="00E32C4B" w:rsidR="00F17E6D">
        <w:t>noviembre de 202</w:t>
      </w:r>
      <w:r w:rsidRPr="00E32C4B" w:rsidR="00076E6B">
        <w:t>4</w:t>
      </w:r>
      <w:r w:rsidR="00124CDA">
        <w:t xml:space="preserve"> obtenidas desde el archivo “</w:t>
      </w:r>
      <w:r w:rsidRPr="00124CDA" w:rsidR="00124CDA">
        <w:t>Matriz_MH_TRX_11Noviembre2024</w:t>
      </w:r>
      <w:r w:rsidR="00124CDA">
        <w:t>”:</w:t>
      </w:r>
    </w:p>
    <w:p w:rsidRPr="00E32C4B" w:rsidR="005B49A5" w:rsidP="00075DFA" w:rsidRDefault="00075DFA" w14:paraId="7C1EA722" w14:textId="7F51C385">
      <w:pPr>
        <w:jc w:val="center"/>
      </w:pPr>
      <w:r w:rsidRPr="00E32C4B">
        <w:rPr>
          <w:b/>
          <w:bCs/>
          <w:sz w:val="20"/>
          <w:szCs w:val="20"/>
        </w:rPr>
        <w:t>Tabla 12: Transacciones promedio diario por tipo de día</w:t>
      </w:r>
    </w:p>
    <w:p w:rsidR="00B80CA9" w:rsidP="004B1465" w:rsidRDefault="005E0206" w14:paraId="004CE8BE" w14:textId="0EAA2271">
      <w:pPr>
        <w:jc w:val="center"/>
        <w:rPr>
          <w:rFonts w:eastAsiaTheme="majorEastAsia" w:cstheme="minorHAnsi"/>
          <w:b/>
          <w:bCs/>
          <w:color w:val="000000" w:themeColor="text1"/>
        </w:rPr>
      </w:pPr>
      <w:r w:rsidRPr="005E0206">
        <w:rPr>
          <w:noProof/>
        </w:rPr>
        <w:drawing>
          <wp:inline distT="0" distB="0" distL="0" distR="0" wp14:anchorId="331DC998" wp14:editId="69639472">
            <wp:extent cx="4403090" cy="668020"/>
            <wp:effectExtent l="0" t="0" r="0" b="0"/>
            <wp:docPr id="69897472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03090" cy="668020"/>
                    </a:xfrm>
                    <a:prstGeom prst="rect">
                      <a:avLst/>
                    </a:prstGeom>
                    <a:noFill/>
                    <a:ln>
                      <a:noFill/>
                    </a:ln>
                  </pic:spPr>
                </pic:pic>
              </a:graphicData>
            </a:graphic>
          </wp:inline>
        </w:drawing>
      </w:r>
    </w:p>
    <w:p w:rsidR="00F27BE0" w:rsidP="009A12E8" w:rsidRDefault="00F27BE0" w14:paraId="3CC9CF62" w14:textId="2375FBE3">
      <w:pPr>
        <w:pStyle w:val="Ttulo2"/>
        <w:numPr>
          <w:ilvl w:val="2"/>
          <w:numId w:val="8"/>
        </w:numPr>
        <w:spacing w:line="360" w:lineRule="auto"/>
        <w:jc w:val="both"/>
        <w:rPr>
          <w:rFonts w:asciiTheme="minorHAnsi" w:hAnsiTheme="minorHAnsi" w:cstheme="minorHAnsi"/>
          <w:b/>
          <w:bCs/>
          <w:color w:val="000000" w:themeColor="text1"/>
          <w:sz w:val="22"/>
          <w:szCs w:val="22"/>
        </w:rPr>
      </w:pPr>
      <w:bookmarkStart w:name="_Toc207207743" w:id="17"/>
      <w:r w:rsidRPr="00E32C4B">
        <w:rPr>
          <w:rFonts w:asciiTheme="minorHAnsi" w:hAnsiTheme="minorHAnsi" w:cstheme="minorHAnsi"/>
          <w:b/>
          <w:bCs/>
          <w:color w:val="000000" w:themeColor="text1"/>
          <w:sz w:val="22"/>
          <w:szCs w:val="22"/>
        </w:rPr>
        <w:t>Transacciones en paradas eliminadas</w:t>
      </w:r>
      <w:bookmarkEnd w:id="17"/>
    </w:p>
    <w:p w:rsidRPr="00DB24AB" w:rsidR="00DB24AB" w:rsidP="00DB24AB" w:rsidRDefault="00DB24AB" w14:paraId="6C231B4B" w14:textId="3A28B300">
      <w:r>
        <w:t>Las transacciones de las paradas eliminadas fueron obtenidas del FTP proporcionado por DTPM</w:t>
      </w:r>
      <w:r w:rsidR="00411AD4">
        <w:t xml:space="preserve"> cuyo origen se encuentra en el archivo denominado “</w:t>
      </w:r>
      <w:r w:rsidRPr="00411AD4" w:rsidR="00411AD4">
        <w:t xml:space="preserve">2024.11 </w:t>
      </w:r>
      <w:proofErr w:type="spellStart"/>
      <w:r w:rsidRPr="00411AD4" w:rsidR="00411AD4">
        <w:t>Matriz_sub_SS_MH</w:t>
      </w:r>
      <w:proofErr w:type="spellEnd"/>
      <w:r w:rsidR="00411AD4">
        <w:t>”</w:t>
      </w:r>
    </w:p>
    <w:p w:rsidRPr="00B517C5" w:rsidR="003B0ECC" w:rsidP="003B0ECC" w:rsidRDefault="003B0ECC" w14:paraId="16727ECE" w14:textId="41776F64">
      <w:pPr>
        <w:jc w:val="center"/>
        <w:rPr>
          <w:b/>
          <w:bCs/>
          <w:sz w:val="20"/>
          <w:szCs w:val="20"/>
        </w:rPr>
      </w:pPr>
      <w:r w:rsidRPr="00B517C5">
        <w:rPr>
          <w:b/>
          <w:bCs/>
          <w:sz w:val="20"/>
          <w:szCs w:val="20"/>
        </w:rPr>
        <w:t>Tabla 14: Subidas y bajadas diarias por parada-servicio-sentido en paradas eliminadas</w:t>
      </w:r>
    </w:p>
    <w:p w:rsidR="00712A86" w:rsidP="003B0ECC" w:rsidRDefault="00A86288" w14:paraId="3C287FFC" w14:textId="50ED27EC">
      <w:pPr>
        <w:jc w:val="center"/>
        <w:rPr>
          <w:lang w:val="es-CL"/>
        </w:rPr>
      </w:pPr>
      <w:r w:rsidRPr="00A86288">
        <w:rPr>
          <w:noProof/>
        </w:rPr>
        <w:drawing>
          <wp:inline distT="0" distB="0" distL="0" distR="0" wp14:anchorId="18E8903E" wp14:editId="3E5EABAF">
            <wp:extent cx="5641340" cy="2503805"/>
            <wp:effectExtent l="0" t="0" r="0" b="0"/>
            <wp:docPr id="155317132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41340" cy="2503805"/>
                    </a:xfrm>
                    <a:prstGeom prst="rect">
                      <a:avLst/>
                    </a:prstGeom>
                    <a:noFill/>
                    <a:ln>
                      <a:noFill/>
                    </a:ln>
                  </pic:spPr>
                </pic:pic>
              </a:graphicData>
            </a:graphic>
          </wp:inline>
        </w:drawing>
      </w:r>
    </w:p>
    <w:p w:rsidR="00263CFD" w:rsidP="00A155D7" w:rsidRDefault="00263CFD" w14:paraId="3617F6DC" w14:textId="77777777">
      <w:pPr>
        <w:jc w:val="both"/>
        <w:rPr>
          <w:lang w:val="es-CL"/>
        </w:rPr>
      </w:pPr>
    </w:p>
    <w:p w:rsidR="00263CFD" w:rsidP="00263CFD" w:rsidRDefault="00263CFD" w14:paraId="7C850F06" w14:textId="303324C7">
      <w:pPr>
        <w:jc w:val="center"/>
        <w:rPr>
          <w:lang w:val="es-CL"/>
        </w:rPr>
      </w:pPr>
      <w:r w:rsidRPr="00263CFD">
        <w:rPr>
          <w:noProof/>
        </w:rPr>
        <w:lastRenderedPageBreak/>
        <w:drawing>
          <wp:inline distT="0" distB="0" distL="0" distR="0" wp14:anchorId="75914689" wp14:editId="58BB9AEC">
            <wp:extent cx="4804410" cy="1399540"/>
            <wp:effectExtent l="0" t="0" r="0" b="0"/>
            <wp:docPr id="89520735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04410" cy="1399540"/>
                    </a:xfrm>
                    <a:prstGeom prst="rect">
                      <a:avLst/>
                    </a:prstGeom>
                    <a:noFill/>
                    <a:ln>
                      <a:noFill/>
                    </a:ln>
                  </pic:spPr>
                </pic:pic>
              </a:graphicData>
            </a:graphic>
          </wp:inline>
        </w:drawing>
      </w:r>
    </w:p>
    <w:p w:rsidRPr="00046B30" w:rsidR="0067107A" w:rsidP="00A155D7" w:rsidRDefault="008D3127" w14:paraId="2883C43B" w14:textId="296642E7">
      <w:pPr>
        <w:jc w:val="both"/>
        <w:rPr>
          <w:lang w:val="es-CL"/>
        </w:rPr>
      </w:pPr>
      <w:r>
        <w:rPr>
          <w:lang w:val="es-CL"/>
        </w:rPr>
        <w:t xml:space="preserve">La cantidad de </w:t>
      </w:r>
      <w:r w:rsidR="00A155D7">
        <w:rPr>
          <w:lang w:val="es-CL"/>
        </w:rPr>
        <w:t xml:space="preserve">subidas asociadas a las paradas eliminadas suman </w:t>
      </w:r>
      <w:r w:rsidR="00B53427">
        <w:rPr>
          <w:lang w:val="es-CL"/>
        </w:rPr>
        <w:t xml:space="preserve">700,1 </w:t>
      </w:r>
      <w:r w:rsidR="00FA5395">
        <w:rPr>
          <w:lang w:val="es-CL"/>
        </w:rPr>
        <w:t>por día laboral.</w:t>
      </w:r>
    </w:p>
    <w:p w:rsidRPr="00046B30" w:rsidR="009A12E8" w:rsidP="009A12E8" w:rsidRDefault="009A12E8" w14:paraId="26E4FA19" w14:textId="635B79A4">
      <w:pPr>
        <w:pStyle w:val="Ttulo2"/>
        <w:numPr>
          <w:ilvl w:val="2"/>
          <w:numId w:val="8"/>
        </w:numPr>
        <w:spacing w:line="360" w:lineRule="auto"/>
        <w:jc w:val="both"/>
        <w:rPr>
          <w:rFonts w:asciiTheme="minorHAnsi" w:hAnsiTheme="minorHAnsi" w:cstheme="minorHAnsi"/>
          <w:b/>
          <w:bCs/>
          <w:color w:val="000000" w:themeColor="text1"/>
          <w:sz w:val="22"/>
          <w:szCs w:val="22"/>
        </w:rPr>
      </w:pPr>
      <w:bookmarkStart w:name="_Toc207207744" w:id="18"/>
      <w:r w:rsidRPr="00046B30">
        <w:rPr>
          <w:rFonts w:asciiTheme="minorHAnsi" w:hAnsiTheme="minorHAnsi" w:cstheme="minorHAnsi"/>
          <w:b/>
          <w:bCs/>
          <w:color w:val="000000" w:themeColor="text1"/>
          <w:sz w:val="22"/>
          <w:szCs w:val="22"/>
        </w:rPr>
        <w:t>Transacciones que pierden cobertura</w:t>
      </w:r>
      <w:bookmarkEnd w:id="18"/>
    </w:p>
    <w:p w:rsidRPr="00046B30" w:rsidR="00F27BE0" w:rsidP="00B30261" w:rsidRDefault="00712A86" w14:paraId="72B3B6B3" w14:textId="51C1851A">
      <w:pPr>
        <w:jc w:val="center"/>
        <w:rPr>
          <w:b/>
          <w:bCs/>
          <w:sz w:val="20"/>
          <w:szCs w:val="20"/>
        </w:rPr>
      </w:pPr>
      <w:r w:rsidRPr="00046B30">
        <w:rPr>
          <w:b/>
          <w:bCs/>
          <w:sz w:val="20"/>
          <w:szCs w:val="20"/>
        </w:rPr>
        <w:t>Tabla 15: Transacciones afectadas por pérdida de cobertura</w:t>
      </w:r>
    </w:p>
    <w:p w:rsidR="00B80CA9" w:rsidP="00A86288" w:rsidRDefault="00CE57F7" w14:paraId="5FE4998F" w14:textId="745B37A8">
      <w:pPr>
        <w:jc w:val="both"/>
        <w:rPr>
          <w:rFonts w:eastAsiaTheme="majorEastAsia" w:cstheme="minorHAnsi"/>
          <w:b/>
          <w:bCs/>
          <w:color w:val="000000" w:themeColor="text1"/>
        </w:rPr>
      </w:pPr>
      <w:r w:rsidRPr="00046B30">
        <w:rPr>
          <w:noProof/>
        </w:rPr>
        <w:t xml:space="preserve">Todos los paraderos </w:t>
      </w:r>
      <w:r w:rsidRPr="00046B30" w:rsidR="00ED167E">
        <w:rPr>
          <w:noProof/>
        </w:rPr>
        <w:t>existentes</w:t>
      </w:r>
      <w:r w:rsidR="00B80CA9">
        <w:rPr>
          <w:noProof/>
        </w:rPr>
        <w:t xml:space="preserve"> </w:t>
      </w:r>
      <w:r w:rsidRPr="00046B30" w:rsidR="009E3120">
        <w:rPr>
          <w:noProof/>
        </w:rPr>
        <w:t>se encuentran</w:t>
      </w:r>
      <w:r w:rsidRPr="00046B30" w:rsidR="00ED167E">
        <w:rPr>
          <w:noProof/>
        </w:rPr>
        <w:t>, a lo mas, separados en 400 mts respecto a las paradas propues</w:t>
      </w:r>
      <w:r w:rsidRPr="00046B30" w:rsidR="008C0FC1">
        <w:rPr>
          <w:noProof/>
        </w:rPr>
        <w:t>t</w:t>
      </w:r>
      <w:r w:rsidRPr="00046B30" w:rsidR="00ED167E">
        <w:rPr>
          <w:noProof/>
        </w:rPr>
        <w:t>as</w:t>
      </w:r>
      <w:r w:rsidR="00A86288">
        <w:rPr>
          <w:noProof/>
        </w:rPr>
        <w:t>, por lo tanto no existe pérdida de cobertura</w:t>
      </w:r>
      <w:r w:rsidR="00BE37C8">
        <w:rPr>
          <w:noProof/>
        </w:rPr>
        <w:t>.</w:t>
      </w:r>
    </w:p>
    <w:p w:rsidRPr="00046B30" w:rsidR="008C15B6" w:rsidP="00B30261" w:rsidRDefault="008C15B6" w14:paraId="644064FC" w14:textId="321EBA7A">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45" w:id="19"/>
      <w:r w:rsidRPr="00046B30">
        <w:rPr>
          <w:rFonts w:asciiTheme="minorHAnsi" w:hAnsiTheme="minorHAnsi" w:cstheme="minorHAnsi"/>
          <w:b/>
          <w:bCs/>
          <w:color w:val="000000" w:themeColor="text1"/>
          <w:sz w:val="22"/>
          <w:szCs w:val="22"/>
        </w:rPr>
        <w:t>Perfiles de Carga</w:t>
      </w:r>
      <w:bookmarkEnd w:id="19"/>
    </w:p>
    <w:p w:rsidRPr="00046B30" w:rsidR="007B711F" w:rsidP="00B30261" w:rsidRDefault="007B711F" w14:paraId="573E8832" w14:textId="12D2B3E2">
      <w:pPr>
        <w:pStyle w:val="Prrafodelista"/>
        <w:ind w:left="0"/>
        <w:jc w:val="both"/>
        <w:rPr>
          <w:lang w:val="es-MX"/>
        </w:rPr>
      </w:pPr>
      <w:r w:rsidRPr="00046B30">
        <w:rPr>
          <w:lang w:val="es-MX"/>
        </w:rPr>
        <w:t xml:space="preserve">A </w:t>
      </w:r>
      <w:r w:rsidRPr="00046B30" w:rsidR="00DE2C2B">
        <w:rPr>
          <w:lang w:val="es-MX"/>
        </w:rPr>
        <w:t>continuación,</w:t>
      </w:r>
      <w:r w:rsidRPr="00046B30">
        <w:rPr>
          <w:lang w:val="es-MX"/>
        </w:rPr>
        <w:t xml:space="preserve"> se muestran los perfiles de carga para cada sentido en los periodos Punta Mañana (PMA) y Punta Tarde (PTA) de la última semana representativa </w:t>
      </w:r>
      <w:proofErr w:type="spellStart"/>
      <w:r w:rsidRPr="00046B30">
        <w:rPr>
          <w:lang w:val="es-MX"/>
        </w:rPr>
        <w:t>disponibilizada</w:t>
      </w:r>
      <w:proofErr w:type="spellEnd"/>
      <w:r w:rsidRPr="00046B30">
        <w:rPr>
          <w:lang w:val="es-MX"/>
        </w:rPr>
        <w:t xml:space="preserve">, </w:t>
      </w:r>
      <w:r w:rsidRPr="00046B30" w:rsidR="00284E42">
        <w:rPr>
          <w:lang w:val="es-MX"/>
        </w:rPr>
        <w:t>de noviembre de 2024:</w:t>
      </w:r>
    </w:p>
    <w:p w:rsidRPr="00046B30" w:rsidR="007B711F" w:rsidP="00B30261" w:rsidRDefault="007B711F" w14:paraId="14FBD510" w14:textId="77777777">
      <w:pPr>
        <w:pStyle w:val="Prrafodelista"/>
        <w:ind w:left="0"/>
        <w:rPr>
          <w:lang w:val="es-MX"/>
        </w:rPr>
      </w:pPr>
    </w:p>
    <w:p w:rsidRPr="00046B30" w:rsidR="007B711F" w:rsidP="00B30261" w:rsidRDefault="007B711F" w14:paraId="1C2973B2" w14:textId="3EADE701">
      <w:pPr>
        <w:pStyle w:val="Prrafodelista"/>
        <w:ind w:left="0"/>
        <w:jc w:val="center"/>
        <w:rPr>
          <w:lang w:val="es-MX"/>
        </w:rPr>
      </w:pPr>
      <w:r w:rsidRPr="00046B30">
        <w:rPr>
          <w:b/>
          <w:bCs/>
          <w:lang w:val="es-MX"/>
        </w:rPr>
        <w:t xml:space="preserve">Figura 9: Detalle del perfil de carga del servicio </w:t>
      </w:r>
      <w:r w:rsidRPr="00046B30" w:rsidR="00A978C2">
        <w:rPr>
          <w:b/>
          <w:bCs/>
          <w:lang w:val="es-MX"/>
        </w:rPr>
        <w:t>B26</w:t>
      </w:r>
      <w:r w:rsidRPr="00046B30">
        <w:rPr>
          <w:b/>
          <w:bCs/>
          <w:lang w:val="es-MX"/>
        </w:rPr>
        <w:t xml:space="preserve"> sentido ida en </w:t>
      </w:r>
      <w:proofErr w:type="spellStart"/>
      <w:r w:rsidRPr="00046B30">
        <w:rPr>
          <w:b/>
          <w:bCs/>
          <w:lang w:val="es-MX"/>
        </w:rPr>
        <w:t>macroperiodo</w:t>
      </w:r>
      <w:proofErr w:type="spellEnd"/>
      <w:r w:rsidRPr="00046B30">
        <w:rPr>
          <w:b/>
          <w:bCs/>
          <w:lang w:val="es-MX"/>
        </w:rPr>
        <w:t xml:space="preserve"> de 6:30 a 7:59 en los días representativos del </w:t>
      </w:r>
      <w:r w:rsidRPr="00046B30" w:rsidR="004D3313">
        <w:rPr>
          <w:b/>
          <w:bCs/>
          <w:lang w:val="es-MX"/>
        </w:rPr>
        <w:t>mes de noviembre de 2024</w:t>
      </w:r>
      <w:r w:rsidRPr="00046B30">
        <w:rPr>
          <w:b/>
          <w:bCs/>
          <w:lang w:val="es-MX"/>
        </w:rPr>
        <w:t>.</w:t>
      </w:r>
    </w:p>
    <w:p w:rsidRPr="00046B30" w:rsidR="00C9153E" w:rsidP="00000CC6" w:rsidRDefault="00A978C2" w14:paraId="5F616395" w14:textId="07071E2A">
      <w:pPr>
        <w:jc w:val="center"/>
        <w:rPr>
          <w:b/>
          <w:bCs/>
          <w:lang w:val="es-MX"/>
        </w:rPr>
      </w:pPr>
      <w:r w:rsidRPr="00046B30">
        <w:rPr>
          <w:b/>
          <w:bCs/>
          <w:noProof/>
          <w:lang w:val="es-MX"/>
        </w:rPr>
        <w:drawing>
          <wp:inline distT="0" distB="0" distL="0" distR="0" wp14:anchorId="0E5F152E" wp14:editId="2EC994BF">
            <wp:extent cx="5247884" cy="3399702"/>
            <wp:effectExtent l="0" t="0" r="0" b="0"/>
            <wp:docPr id="1132957922"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59071" cy="3406949"/>
                    </a:xfrm>
                    <a:prstGeom prst="rect">
                      <a:avLst/>
                    </a:prstGeom>
                    <a:noFill/>
                  </pic:spPr>
                </pic:pic>
              </a:graphicData>
            </a:graphic>
          </wp:inline>
        </w:drawing>
      </w:r>
    </w:p>
    <w:p w:rsidRPr="00046B30" w:rsidR="00000CC6" w:rsidP="00000CC6" w:rsidRDefault="00000CC6" w14:paraId="2F23D2B9" w14:textId="77777777">
      <w:pPr>
        <w:pStyle w:val="Prrafodelista"/>
        <w:ind w:left="0"/>
        <w:jc w:val="center"/>
        <w:rPr>
          <w:b/>
          <w:bCs/>
          <w:lang w:val="es-MX"/>
        </w:rPr>
      </w:pPr>
    </w:p>
    <w:p w:rsidR="005150DC" w:rsidRDefault="005150DC" w14:paraId="10366262" w14:textId="77777777">
      <w:pPr>
        <w:rPr>
          <w:b/>
          <w:bCs/>
          <w:lang w:val="es-MX"/>
        </w:rPr>
      </w:pPr>
      <w:r>
        <w:rPr>
          <w:b/>
          <w:bCs/>
          <w:lang w:val="es-MX"/>
        </w:rPr>
        <w:br w:type="page"/>
      </w:r>
    </w:p>
    <w:p w:rsidRPr="00046B30" w:rsidR="007B711F" w:rsidP="00000CC6" w:rsidRDefault="007B711F" w14:paraId="58FBEDA3" w14:textId="67BE725E">
      <w:pPr>
        <w:pStyle w:val="Prrafodelista"/>
        <w:ind w:left="0"/>
        <w:jc w:val="center"/>
        <w:rPr>
          <w:lang w:val="es-MX"/>
        </w:rPr>
      </w:pPr>
      <w:r w:rsidRPr="00046B30">
        <w:rPr>
          <w:b/>
          <w:bCs/>
          <w:lang w:val="es-MX"/>
        </w:rPr>
        <w:lastRenderedPageBreak/>
        <w:t xml:space="preserve">Figura 10: Detalle del perfil de carga del servicio </w:t>
      </w:r>
      <w:r w:rsidR="00B80CA9">
        <w:rPr>
          <w:b/>
          <w:bCs/>
          <w:lang w:val="es-MX"/>
        </w:rPr>
        <w:t>B26</w:t>
      </w:r>
      <w:r w:rsidRPr="00046B30">
        <w:rPr>
          <w:b/>
          <w:bCs/>
          <w:lang w:val="es-MX"/>
        </w:rPr>
        <w:t xml:space="preserve"> sentido </w:t>
      </w:r>
      <w:proofErr w:type="spellStart"/>
      <w:r w:rsidRPr="00046B30">
        <w:rPr>
          <w:b/>
          <w:bCs/>
          <w:lang w:val="es-MX"/>
        </w:rPr>
        <w:t>ret</w:t>
      </w:r>
      <w:proofErr w:type="spellEnd"/>
      <w:r w:rsidRPr="00046B30">
        <w:rPr>
          <w:b/>
          <w:bCs/>
          <w:lang w:val="es-MX"/>
        </w:rPr>
        <w:t xml:space="preserve"> en </w:t>
      </w:r>
      <w:proofErr w:type="spellStart"/>
      <w:r w:rsidRPr="00046B30">
        <w:rPr>
          <w:b/>
          <w:bCs/>
          <w:lang w:val="es-MX"/>
        </w:rPr>
        <w:t>macroperiodo</w:t>
      </w:r>
      <w:proofErr w:type="spellEnd"/>
      <w:r w:rsidRPr="00046B30">
        <w:rPr>
          <w:b/>
          <w:bCs/>
          <w:lang w:val="es-MX"/>
        </w:rPr>
        <w:t xml:space="preserve"> de 6:30 a 7:59 </w:t>
      </w:r>
      <w:r w:rsidRPr="00046B30" w:rsidR="00284E42">
        <w:rPr>
          <w:b/>
          <w:bCs/>
          <w:lang w:val="es-MX"/>
        </w:rPr>
        <w:t>en los días representativos del mes de noviembre de 2024.</w:t>
      </w:r>
    </w:p>
    <w:p w:rsidRPr="00046B30" w:rsidR="00000CC6" w:rsidP="005150DC" w:rsidRDefault="006F5331" w14:paraId="50225E30" w14:textId="6660880D">
      <w:pPr>
        <w:jc w:val="center"/>
        <w:rPr>
          <w:b/>
          <w:bCs/>
          <w:lang w:val="es-MX"/>
        </w:rPr>
      </w:pPr>
      <w:r w:rsidRPr="00046B30">
        <w:rPr>
          <w:noProof/>
          <w:lang w:val="es-MX"/>
        </w:rPr>
        <w:drawing>
          <wp:inline distT="0" distB="0" distL="0" distR="0" wp14:anchorId="6504D9EF" wp14:editId="5023EE31">
            <wp:extent cx="4564966" cy="2957292"/>
            <wp:effectExtent l="0" t="0" r="7620" b="0"/>
            <wp:docPr id="158054132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74833" cy="2963684"/>
                    </a:xfrm>
                    <a:prstGeom prst="rect">
                      <a:avLst/>
                    </a:prstGeom>
                    <a:noFill/>
                  </pic:spPr>
                </pic:pic>
              </a:graphicData>
            </a:graphic>
          </wp:inline>
        </w:drawing>
      </w:r>
    </w:p>
    <w:p w:rsidRPr="00046B30" w:rsidR="007B711F" w:rsidP="00B30261" w:rsidRDefault="007B711F" w14:paraId="2E51719D" w14:textId="0551000F">
      <w:pPr>
        <w:pStyle w:val="Prrafodelista"/>
        <w:ind w:left="0"/>
        <w:jc w:val="center"/>
        <w:rPr>
          <w:b/>
          <w:bCs/>
          <w:lang w:val="es-MX"/>
        </w:rPr>
      </w:pPr>
      <w:r w:rsidRPr="00046B30">
        <w:rPr>
          <w:b/>
          <w:bCs/>
          <w:lang w:val="es-MX"/>
        </w:rPr>
        <w:t xml:space="preserve">Figura 11: Detalle del perfil de carga del servicio </w:t>
      </w:r>
      <w:r w:rsidR="00B80CA9">
        <w:rPr>
          <w:b/>
          <w:bCs/>
          <w:lang w:val="es-MX"/>
        </w:rPr>
        <w:t>B26</w:t>
      </w:r>
      <w:r w:rsidRPr="00046B30">
        <w:rPr>
          <w:b/>
          <w:bCs/>
          <w:lang w:val="es-MX"/>
        </w:rPr>
        <w:t xml:space="preserve"> sentido ida en </w:t>
      </w:r>
      <w:proofErr w:type="spellStart"/>
      <w:r w:rsidRPr="00046B30">
        <w:rPr>
          <w:b/>
          <w:bCs/>
          <w:lang w:val="es-MX"/>
        </w:rPr>
        <w:t>macroperiodo</w:t>
      </w:r>
      <w:proofErr w:type="spellEnd"/>
      <w:r w:rsidRPr="00046B30">
        <w:rPr>
          <w:b/>
          <w:bCs/>
          <w:lang w:val="es-MX"/>
        </w:rPr>
        <w:t xml:space="preserve"> de 16:30 a </w:t>
      </w:r>
      <w:r w:rsidRPr="00046B30" w:rsidR="0008694D">
        <w:rPr>
          <w:b/>
          <w:bCs/>
          <w:lang w:val="es-MX"/>
        </w:rPr>
        <w:t>20</w:t>
      </w:r>
      <w:r w:rsidRPr="00046B30">
        <w:rPr>
          <w:b/>
          <w:bCs/>
          <w:lang w:val="es-MX"/>
        </w:rPr>
        <w:t xml:space="preserve">:29 </w:t>
      </w:r>
      <w:r w:rsidRPr="00046B30" w:rsidR="00284E42">
        <w:rPr>
          <w:b/>
          <w:bCs/>
          <w:lang w:val="es-MX"/>
        </w:rPr>
        <w:t>en los días representativos del mes de noviembre de 2024.</w:t>
      </w:r>
    </w:p>
    <w:p w:rsidRPr="00046B30" w:rsidR="007B711F" w:rsidP="00B30261" w:rsidRDefault="007B711F" w14:paraId="058061AA" w14:textId="77777777">
      <w:pPr>
        <w:pStyle w:val="Prrafodelista"/>
        <w:ind w:left="0"/>
        <w:jc w:val="center"/>
        <w:rPr>
          <w:b/>
          <w:bCs/>
          <w:lang w:val="es-MX"/>
        </w:rPr>
      </w:pPr>
    </w:p>
    <w:p w:rsidRPr="00046B30" w:rsidR="00C9153E" w:rsidP="00000CC6" w:rsidRDefault="00F42346" w14:paraId="5A0943AA" w14:textId="631B4723">
      <w:pPr>
        <w:pStyle w:val="Prrafodelista"/>
        <w:ind w:left="0"/>
        <w:jc w:val="center"/>
        <w:rPr>
          <w:b/>
          <w:bCs/>
          <w:lang w:val="es-MX"/>
        </w:rPr>
      </w:pPr>
      <w:r w:rsidRPr="00046B30">
        <w:rPr>
          <w:b/>
          <w:bCs/>
          <w:noProof/>
          <w:lang w:val="es-MX"/>
        </w:rPr>
        <w:drawing>
          <wp:inline distT="0" distB="0" distL="0" distR="0" wp14:anchorId="23334885" wp14:editId="50491F35">
            <wp:extent cx="4593102" cy="2978170"/>
            <wp:effectExtent l="0" t="0" r="0" b="0"/>
            <wp:docPr id="6410281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10724" cy="2989596"/>
                    </a:xfrm>
                    <a:prstGeom prst="rect">
                      <a:avLst/>
                    </a:prstGeom>
                    <a:noFill/>
                  </pic:spPr>
                </pic:pic>
              </a:graphicData>
            </a:graphic>
          </wp:inline>
        </w:drawing>
      </w:r>
    </w:p>
    <w:p w:rsidRPr="00046B30" w:rsidR="00000CC6" w:rsidP="00000CC6" w:rsidRDefault="00000CC6" w14:paraId="38958BF8" w14:textId="77777777">
      <w:pPr>
        <w:pStyle w:val="Prrafodelista"/>
        <w:ind w:left="0"/>
        <w:jc w:val="center"/>
        <w:rPr>
          <w:b/>
          <w:bCs/>
          <w:lang w:val="es-MX"/>
        </w:rPr>
      </w:pPr>
    </w:p>
    <w:p w:rsidR="005150DC" w:rsidRDefault="005150DC" w14:paraId="43E87CDA" w14:textId="77777777">
      <w:pPr>
        <w:rPr>
          <w:b/>
          <w:bCs/>
          <w:lang w:val="es-MX"/>
        </w:rPr>
      </w:pPr>
      <w:r>
        <w:rPr>
          <w:b/>
          <w:bCs/>
          <w:lang w:val="es-MX"/>
        </w:rPr>
        <w:br w:type="page"/>
      </w:r>
    </w:p>
    <w:p w:rsidRPr="00046B30" w:rsidR="007B711F" w:rsidP="00B30261" w:rsidRDefault="007B711F" w14:paraId="3D8F4FED" w14:textId="20504EB7">
      <w:pPr>
        <w:pStyle w:val="Prrafodelista"/>
        <w:ind w:left="0"/>
        <w:jc w:val="center"/>
        <w:rPr>
          <w:b/>
          <w:bCs/>
          <w:lang w:val="es-MX"/>
        </w:rPr>
      </w:pPr>
      <w:r w:rsidRPr="00046B30">
        <w:rPr>
          <w:b/>
          <w:bCs/>
          <w:lang w:val="es-MX"/>
        </w:rPr>
        <w:lastRenderedPageBreak/>
        <w:t xml:space="preserve">Figura 12: Detalle del perfil de carga del servicio </w:t>
      </w:r>
      <w:r w:rsidRPr="00046B30" w:rsidR="0008694D">
        <w:rPr>
          <w:b/>
          <w:bCs/>
          <w:lang w:val="es-MX"/>
        </w:rPr>
        <w:t>B26</w:t>
      </w:r>
      <w:r w:rsidRPr="00046B30">
        <w:rPr>
          <w:b/>
          <w:bCs/>
          <w:lang w:val="es-MX"/>
        </w:rPr>
        <w:t xml:space="preserve"> sentido </w:t>
      </w:r>
      <w:proofErr w:type="spellStart"/>
      <w:r w:rsidRPr="00046B30">
        <w:rPr>
          <w:b/>
          <w:bCs/>
          <w:lang w:val="es-MX"/>
        </w:rPr>
        <w:t>ret</w:t>
      </w:r>
      <w:proofErr w:type="spellEnd"/>
      <w:r w:rsidRPr="00046B30">
        <w:rPr>
          <w:b/>
          <w:bCs/>
          <w:lang w:val="es-MX"/>
        </w:rPr>
        <w:t xml:space="preserve"> en </w:t>
      </w:r>
      <w:proofErr w:type="spellStart"/>
      <w:r w:rsidRPr="00046B30">
        <w:rPr>
          <w:b/>
          <w:bCs/>
          <w:lang w:val="es-MX"/>
        </w:rPr>
        <w:t>macroperiodo</w:t>
      </w:r>
      <w:proofErr w:type="spellEnd"/>
      <w:r w:rsidRPr="00046B30">
        <w:rPr>
          <w:b/>
          <w:bCs/>
          <w:lang w:val="es-MX"/>
        </w:rPr>
        <w:t xml:space="preserve"> de 16:30 a </w:t>
      </w:r>
      <w:r w:rsidRPr="00046B30" w:rsidR="0008694D">
        <w:rPr>
          <w:b/>
          <w:bCs/>
          <w:lang w:val="es-MX"/>
        </w:rPr>
        <w:t>20</w:t>
      </w:r>
      <w:r w:rsidRPr="00046B30">
        <w:rPr>
          <w:b/>
          <w:bCs/>
          <w:lang w:val="es-MX"/>
        </w:rPr>
        <w:t xml:space="preserve">:29 </w:t>
      </w:r>
      <w:r w:rsidRPr="00046B30" w:rsidR="00284E42">
        <w:rPr>
          <w:b/>
          <w:bCs/>
          <w:lang w:val="es-MX"/>
        </w:rPr>
        <w:t>en los días representativos del mes de noviembre de 2024.</w:t>
      </w:r>
    </w:p>
    <w:p w:rsidRPr="00046B30" w:rsidR="007B711F" w:rsidP="00B30261" w:rsidRDefault="0008694D" w14:paraId="3DFA016D" w14:textId="62276EB1">
      <w:pPr>
        <w:pStyle w:val="Prrafodelista"/>
        <w:ind w:left="0"/>
        <w:jc w:val="center"/>
        <w:rPr>
          <w:b/>
          <w:bCs/>
          <w:lang w:val="es-MX"/>
        </w:rPr>
      </w:pPr>
      <w:r w:rsidRPr="00046B30">
        <w:rPr>
          <w:b/>
          <w:bCs/>
          <w:noProof/>
          <w:lang w:val="es-MX"/>
        </w:rPr>
        <w:drawing>
          <wp:inline distT="0" distB="0" distL="0" distR="0" wp14:anchorId="41047FA7" wp14:editId="1CC8A7E3">
            <wp:extent cx="4588702" cy="2975317"/>
            <wp:effectExtent l="0" t="0" r="2540" b="0"/>
            <wp:docPr id="134065029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596667" cy="2980482"/>
                    </a:xfrm>
                    <a:prstGeom prst="rect">
                      <a:avLst/>
                    </a:prstGeom>
                    <a:noFill/>
                  </pic:spPr>
                </pic:pic>
              </a:graphicData>
            </a:graphic>
          </wp:inline>
        </w:drawing>
      </w:r>
    </w:p>
    <w:p w:rsidRPr="00046B30" w:rsidR="007B711F" w:rsidP="00B30261" w:rsidRDefault="007B711F" w14:paraId="3B1593A1" w14:textId="0DA060D2">
      <w:pPr>
        <w:jc w:val="center"/>
        <w:rPr>
          <w:lang w:val="es-MX"/>
        </w:rPr>
      </w:pPr>
    </w:p>
    <w:p w:rsidRPr="00046B30" w:rsidR="0086697E" w:rsidP="00B30261" w:rsidRDefault="0086697E" w14:paraId="4D837358" w14:textId="77777777">
      <w:pPr>
        <w:rPr>
          <w:lang w:val="es-MX"/>
        </w:rPr>
      </w:pPr>
    </w:p>
    <w:p w:rsidRPr="00046B30" w:rsidR="008C15B6" w:rsidP="00B30261" w:rsidRDefault="008C15B6" w14:paraId="073CC499" w14:textId="5891CBE8">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46" w:id="20"/>
      <w:r w:rsidRPr="00046B30">
        <w:rPr>
          <w:rFonts w:asciiTheme="minorHAnsi" w:hAnsiTheme="minorHAnsi" w:cstheme="minorHAnsi"/>
          <w:b/>
          <w:bCs/>
          <w:color w:val="000000" w:themeColor="text1"/>
          <w:sz w:val="22"/>
          <w:szCs w:val="22"/>
        </w:rPr>
        <w:t>Análisis de impacto en puntos de control IP</w:t>
      </w:r>
      <w:bookmarkEnd w:id="20"/>
      <w:r w:rsidRPr="00046B30" w:rsidR="00475FE2">
        <w:rPr>
          <w:rFonts w:asciiTheme="minorHAnsi" w:hAnsiTheme="minorHAnsi" w:cstheme="minorHAnsi"/>
          <w:b/>
          <w:bCs/>
          <w:color w:val="000000" w:themeColor="text1"/>
          <w:sz w:val="22"/>
          <w:szCs w:val="22"/>
        </w:rPr>
        <w:t xml:space="preserve"> </w:t>
      </w:r>
    </w:p>
    <w:p w:rsidRPr="008561A6" w:rsidR="008561A6" w:rsidP="008561A6" w:rsidRDefault="008561A6" w14:paraId="6BD90BFF" w14:textId="320E5C76">
      <w:pPr>
        <w:pStyle w:val="Prrafodelista"/>
        <w:ind w:left="360"/>
        <w:rPr>
          <w:lang w:val="es-CL"/>
        </w:rPr>
      </w:pPr>
      <w:r>
        <w:t>En el cuadro siguiente</w:t>
      </w:r>
      <w:r w:rsidRPr="008561A6">
        <w:rPr>
          <w:lang w:val="es-CL"/>
        </w:rPr>
        <w:t xml:space="preserve"> la columna </w:t>
      </w:r>
      <w:proofErr w:type="spellStart"/>
      <w:r w:rsidRPr="008561A6">
        <w:rPr>
          <w:lang w:val="es-CL"/>
        </w:rPr>
        <w:t>Ini-Med</w:t>
      </w:r>
      <w:proofErr w:type="spellEnd"/>
      <w:r w:rsidRPr="008561A6">
        <w:rPr>
          <w:lang w:val="es-CL"/>
        </w:rPr>
        <w:t xml:space="preserve"> significa cuanto cae el IE entre el punto inicio y punto medio (en pocas palabras cae la regularidad un 10,3% el IE entre el inicio y medio). La columna </w:t>
      </w:r>
      <w:proofErr w:type="spellStart"/>
      <w:r w:rsidRPr="008561A6">
        <w:rPr>
          <w:lang w:val="es-CL"/>
        </w:rPr>
        <w:t>Med</w:t>
      </w:r>
      <w:proofErr w:type="spellEnd"/>
      <w:r w:rsidRPr="008561A6">
        <w:rPr>
          <w:lang w:val="es-CL"/>
        </w:rPr>
        <w:t xml:space="preserve">-fin significa lo mismo, cuanto cae el IE respecto del medio al fin. </w:t>
      </w:r>
    </w:p>
    <w:p w:rsidRPr="008561A6" w:rsidR="008561A6" w:rsidP="00B13F88" w:rsidRDefault="008561A6" w14:paraId="771E2828" w14:textId="77777777">
      <w:pPr>
        <w:pStyle w:val="Prrafodelista"/>
        <w:ind w:left="360"/>
        <w:rPr>
          <w:lang w:val="es-CL"/>
        </w:rPr>
      </w:pPr>
    </w:p>
    <w:p w:rsidR="00E44BB9" w:rsidP="00A80FAD" w:rsidRDefault="00B13F88" w14:paraId="4098448D" w14:textId="5BC761BD">
      <w:pPr>
        <w:pStyle w:val="Prrafodelista"/>
        <w:ind w:left="360"/>
        <w:jc w:val="center"/>
      </w:pPr>
      <w:r w:rsidRPr="00E031CA">
        <w:rPr>
          <w:noProof/>
        </w:rPr>
        <w:drawing>
          <wp:inline distT="0" distB="0" distL="0" distR="0" wp14:anchorId="275B7E2B" wp14:editId="06D93930">
            <wp:extent cx="3832023" cy="3270726"/>
            <wp:effectExtent l="0" t="0" r="0" b="0"/>
            <wp:docPr id="98057962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2">
                      <a:extLst>
                        <a:ext uri="{28A0092B-C50C-407E-A947-70E740481C1C}">
                          <a14:useLocalDpi xmlns:a14="http://schemas.microsoft.com/office/drawing/2010/main" val="0"/>
                        </a:ext>
                      </a:extLst>
                    </a:blip>
                    <a:srcRect l="7156" r="24567"/>
                    <a:stretch>
                      <a:fillRect/>
                    </a:stretch>
                  </pic:blipFill>
                  <pic:spPr bwMode="auto">
                    <a:xfrm>
                      <a:off x="0" y="0"/>
                      <a:ext cx="3832209" cy="3270885"/>
                    </a:xfrm>
                    <a:prstGeom prst="rect">
                      <a:avLst/>
                    </a:prstGeom>
                    <a:noFill/>
                    <a:ln>
                      <a:noFill/>
                    </a:ln>
                    <a:extLst>
                      <a:ext uri="{53640926-AAD7-44D8-BBD7-CCE9431645EC}">
                        <a14:shadowObscured xmlns:a14="http://schemas.microsoft.com/office/drawing/2010/main"/>
                      </a:ext>
                    </a:extLst>
                  </pic:spPr>
                </pic:pic>
              </a:graphicData>
            </a:graphic>
          </wp:inline>
        </w:drawing>
      </w:r>
    </w:p>
    <w:p w:rsidR="004E6FEE" w:rsidP="00B13F88" w:rsidRDefault="004E6FEE" w14:paraId="068DCD5B" w14:textId="41654215">
      <w:pPr>
        <w:pStyle w:val="Prrafodelista"/>
        <w:ind w:left="360"/>
        <w:rPr>
          <w:lang w:val="es-CL"/>
        </w:rPr>
      </w:pPr>
      <w:r>
        <w:t>Este cuadro permite</w:t>
      </w:r>
      <w:r w:rsidRPr="008561A6">
        <w:rPr>
          <w:lang w:val="es-CL"/>
        </w:rPr>
        <w:t xml:space="preserve"> asociar la cantidad de kilómetros que recorre el servicio respecto a la baja total del IE </w:t>
      </w:r>
      <w:r>
        <w:rPr>
          <w:lang w:val="es-CL"/>
        </w:rPr>
        <w:t xml:space="preserve">en donde </w:t>
      </w:r>
      <w:r w:rsidRPr="008561A6">
        <w:rPr>
          <w:lang w:val="es-CL"/>
        </w:rPr>
        <w:t>los circunvalares con menos km tienen una menor caída de IE en la ruta</w:t>
      </w:r>
      <w:r>
        <w:rPr>
          <w:lang w:val="es-CL"/>
        </w:rPr>
        <w:t>.</w:t>
      </w:r>
    </w:p>
    <w:p w:rsidR="004074FF" w:rsidP="00B13F88" w:rsidRDefault="004074FF" w14:paraId="2E7B3110" w14:textId="77777777">
      <w:pPr>
        <w:pStyle w:val="Prrafodelista"/>
        <w:ind w:left="360"/>
        <w:rPr>
          <w:lang w:val="es-CL"/>
        </w:rPr>
      </w:pPr>
    </w:p>
    <w:p w:rsidR="004074FF" w:rsidP="00B13F88" w:rsidRDefault="004074FF" w14:paraId="34495055" w14:textId="638B0BB2">
      <w:pPr>
        <w:pStyle w:val="Prrafodelista"/>
        <w:ind w:left="360"/>
        <w:rPr>
          <w:lang w:val="es-CL"/>
        </w:rPr>
      </w:pPr>
      <w:r>
        <w:rPr>
          <w:lang w:val="es-CL"/>
        </w:rPr>
        <w:lastRenderedPageBreak/>
        <w:t xml:space="preserve">Como ejemplo </w:t>
      </w:r>
      <w:r w:rsidR="00BA1169">
        <w:rPr>
          <w:lang w:val="es-CL"/>
        </w:rPr>
        <w:t>práctico</w:t>
      </w:r>
      <w:r>
        <w:rPr>
          <w:lang w:val="es-CL"/>
        </w:rPr>
        <w:t xml:space="preserve"> se muestra a continuación el servicio B17:</w:t>
      </w:r>
    </w:p>
    <w:p w:rsidR="004074FF" w:rsidP="00B13F88" w:rsidRDefault="004074FF" w14:paraId="572F11B5" w14:textId="77777777">
      <w:pPr>
        <w:pStyle w:val="Prrafodelista"/>
        <w:ind w:left="360"/>
        <w:rPr>
          <w:lang w:val="es-CL"/>
        </w:rPr>
      </w:pPr>
    </w:p>
    <w:p w:rsidRPr="004074FF" w:rsidR="004074FF" w:rsidP="004074FF" w:rsidRDefault="004074FF" w14:paraId="43A78B9E" w14:textId="6A05E13F">
      <w:pPr>
        <w:pStyle w:val="Prrafodelista"/>
        <w:ind w:left="360"/>
        <w:rPr>
          <w:lang w:val="es-CL"/>
        </w:rPr>
      </w:pPr>
      <w:r w:rsidRPr="004074FF">
        <w:rPr>
          <w:lang w:val="es-CL"/>
        </w:rPr>
        <w:t>Envío comparación del IE antes y después de la circunvalación. Son se puede ver el efecto de la baja del IE cuando un servicio se circunvala</w:t>
      </w:r>
      <w:r w:rsidR="002465CB">
        <w:rPr>
          <w:lang w:val="es-CL"/>
        </w:rPr>
        <w:t>:</w:t>
      </w:r>
    </w:p>
    <w:p w:rsidRPr="004074FF" w:rsidR="004074FF" w:rsidP="004074FF" w:rsidRDefault="004074FF" w14:paraId="0DA4099D" w14:textId="77777777">
      <w:pPr>
        <w:pStyle w:val="Prrafodelista"/>
        <w:ind w:left="360"/>
        <w:rPr>
          <w:lang w:val="es-CL"/>
        </w:rPr>
      </w:pPr>
    </w:p>
    <w:tbl>
      <w:tblPr>
        <w:tblW w:w="3735" w:type="dxa"/>
        <w:jc w:val="center"/>
        <w:tblCellMar>
          <w:left w:w="0" w:type="dxa"/>
          <w:right w:w="0" w:type="dxa"/>
        </w:tblCellMar>
        <w:tblLook w:val="04A0" w:firstRow="1" w:lastRow="0" w:firstColumn="1" w:lastColumn="0" w:noHBand="0" w:noVBand="1"/>
      </w:tblPr>
      <w:tblGrid>
        <w:gridCol w:w="1548"/>
        <w:gridCol w:w="1159"/>
        <w:gridCol w:w="1227"/>
      </w:tblGrid>
      <w:tr w:rsidRPr="004074FF" w:rsidR="004074FF" w:rsidTr="002465CB" w14:paraId="0A25CD1B" w14:textId="77777777">
        <w:trPr>
          <w:trHeight w:val="315"/>
          <w:jc w:val="center"/>
        </w:trPr>
        <w:tc>
          <w:tcPr>
            <w:tcW w:w="1548" w:type="dxa"/>
            <w:tcBorders>
              <w:top w:val="single" w:color="auto" w:sz="8" w:space="0"/>
              <w:left w:val="single" w:color="auto" w:sz="8" w:space="0"/>
              <w:bottom w:val="single" w:color="auto" w:sz="8" w:space="0"/>
              <w:right w:val="nil"/>
            </w:tcBorders>
            <w:noWrap/>
            <w:tcMar>
              <w:top w:w="0" w:type="dxa"/>
              <w:left w:w="70" w:type="dxa"/>
              <w:bottom w:w="0" w:type="dxa"/>
              <w:right w:w="70" w:type="dxa"/>
            </w:tcMar>
            <w:vAlign w:val="center"/>
            <w:hideMark/>
          </w:tcPr>
          <w:p w:rsidRPr="004074FF" w:rsidR="004074FF" w:rsidP="004074FF" w:rsidRDefault="004074FF" w14:paraId="69117E03" w14:textId="77777777">
            <w:pPr>
              <w:pStyle w:val="Prrafodelista"/>
              <w:ind w:left="360"/>
              <w:jc w:val="center"/>
              <w:rPr>
                <w:lang w:val="es-CL"/>
              </w:rPr>
            </w:pPr>
            <w:r w:rsidRPr="004074FF">
              <w:rPr>
                <w:lang w:val="es-CL"/>
              </w:rPr>
              <w:t>Mes -año</w:t>
            </w:r>
          </w:p>
        </w:tc>
        <w:tc>
          <w:tcPr>
            <w:tcW w:w="960" w:type="dxa"/>
            <w:tcBorders>
              <w:top w:val="single" w:color="auto" w:sz="8" w:space="0"/>
              <w:left w:val="nil"/>
              <w:bottom w:val="single" w:color="auto" w:sz="8" w:space="0"/>
              <w:right w:val="nil"/>
            </w:tcBorders>
            <w:noWrap/>
            <w:tcMar>
              <w:top w:w="0" w:type="dxa"/>
              <w:left w:w="70" w:type="dxa"/>
              <w:bottom w:w="0" w:type="dxa"/>
              <w:right w:w="70" w:type="dxa"/>
            </w:tcMar>
            <w:vAlign w:val="center"/>
            <w:hideMark/>
          </w:tcPr>
          <w:p w:rsidRPr="004074FF" w:rsidR="004074FF" w:rsidP="004074FF" w:rsidRDefault="004074FF" w14:paraId="5F1C18D9" w14:textId="77777777">
            <w:pPr>
              <w:pStyle w:val="Prrafodelista"/>
              <w:ind w:left="360"/>
              <w:jc w:val="center"/>
              <w:rPr>
                <w:lang w:val="es-CL"/>
              </w:rPr>
            </w:pPr>
            <w:r w:rsidRPr="004074FF">
              <w:rPr>
                <w:lang w:val="es-CL"/>
              </w:rPr>
              <w:t>Ida</w:t>
            </w:r>
          </w:p>
        </w:tc>
        <w:tc>
          <w:tcPr>
            <w:tcW w:w="1227" w:type="dxa"/>
            <w:tcBorders>
              <w:top w:val="single" w:color="auto" w:sz="8" w:space="0"/>
              <w:left w:val="nil"/>
              <w:bottom w:val="single" w:color="auto" w:sz="8" w:space="0"/>
              <w:right w:val="single" w:color="auto" w:sz="8" w:space="0"/>
            </w:tcBorders>
            <w:noWrap/>
            <w:tcMar>
              <w:top w:w="0" w:type="dxa"/>
              <w:left w:w="70" w:type="dxa"/>
              <w:bottom w:w="0" w:type="dxa"/>
              <w:right w:w="70" w:type="dxa"/>
            </w:tcMar>
            <w:vAlign w:val="center"/>
            <w:hideMark/>
          </w:tcPr>
          <w:p w:rsidRPr="004074FF" w:rsidR="004074FF" w:rsidP="004074FF" w:rsidRDefault="004074FF" w14:paraId="53F21BEA" w14:textId="77777777">
            <w:pPr>
              <w:pStyle w:val="Prrafodelista"/>
              <w:ind w:left="360"/>
              <w:jc w:val="center"/>
              <w:rPr>
                <w:lang w:val="es-CL"/>
              </w:rPr>
            </w:pPr>
            <w:r w:rsidRPr="004074FF">
              <w:rPr>
                <w:lang w:val="es-CL"/>
              </w:rPr>
              <w:t>Retorno</w:t>
            </w:r>
          </w:p>
        </w:tc>
      </w:tr>
      <w:tr w:rsidRPr="004074FF" w:rsidR="004074FF" w:rsidTr="002465CB" w14:paraId="3DFF8DB1" w14:textId="77777777">
        <w:trPr>
          <w:trHeight w:val="300"/>
          <w:jc w:val="center"/>
        </w:trPr>
        <w:tc>
          <w:tcPr>
            <w:tcW w:w="1548" w:type="dxa"/>
            <w:tcBorders>
              <w:top w:val="nil"/>
              <w:left w:val="single" w:color="auto" w:sz="8" w:space="0"/>
              <w:bottom w:val="nil"/>
              <w:right w:val="nil"/>
            </w:tcBorders>
            <w:noWrap/>
            <w:tcMar>
              <w:top w:w="0" w:type="dxa"/>
              <w:left w:w="70" w:type="dxa"/>
              <w:bottom w:w="0" w:type="dxa"/>
              <w:right w:w="70" w:type="dxa"/>
            </w:tcMar>
            <w:vAlign w:val="center"/>
            <w:hideMark/>
          </w:tcPr>
          <w:p w:rsidRPr="004074FF" w:rsidR="004074FF" w:rsidP="004074FF" w:rsidRDefault="004074FF" w14:paraId="673A4A44" w14:textId="77777777">
            <w:pPr>
              <w:pStyle w:val="Prrafodelista"/>
              <w:ind w:left="360"/>
              <w:jc w:val="center"/>
              <w:rPr>
                <w:lang w:val="es-CL"/>
              </w:rPr>
            </w:pPr>
            <w:r w:rsidRPr="004074FF">
              <w:rPr>
                <w:lang w:val="es-CL"/>
              </w:rPr>
              <w:t>abr-24</w:t>
            </w:r>
          </w:p>
        </w:tc>
        <w:tc>
          <w:tcPr>
            <w:tcW w:w="960" w:type="dxa"/>
            <w:noWrap/>
            <w:tcMar>
              <w:top w:w="0" w:type="dxa"/>
              <w:left w:w="70" w:type="dxa"/>
              <w:bottom w:w="0" w:type="dxa"/>
              <w:right w:w="70" w:type="dxa"/>
            </w:tcMar>
            <w:vAlign w:val="center"/>
            <w:hideMark/>
          </w:tcPr>
          <w:p w:rsidRPr="004074FF" w:rsidR="004074FF" w:rsidP="004074FF" w:rsidRDefault="004074FF" w14:paraId="423FFB27" w14:textId="77777777">
            <w:pPr>
              <w:pStyle w:val="Prrafodelista"/>
              <w:ind w:left="360"/>
              <w:jc w:val="center"/>
              <w:rPr>
                <w:lang w:val="es-CL"/>
              </w:rPr>
            </w:pPr>
            <w:r w:rsidRPr="004074FF">
              <w:rPr>
                <w:lang w:val="es-CL"/>
              </w:rPr>
              <w:t>83,67%</w:t>
            </w:r>
          </w:p>
        </w:tc>
        <w:tc>
          <w:tcPr>
            <w:tcW w:w="1227" w:type="dxa"/>
            <w:tcBorders>
              <w:top w:val="nil"/>
              <w:left w:val="nil"/>
              <w:bottom w:val="nil"/>
              <w:right w:val="single" w:color="auto" w:sz="8" w:space="0"/>
            </w:tcBorders>
            <w:noWrap/>
            <w:tcMar>
              <w:top w:w="0" w:type="dxa"/>
              <w:left w:w="70" w:type="dxa"/>
              <w:bottom w:w="0" w:type="dxa"/>
              <w:right w:w="70" w:type="dxa"/>
            </w:tcMar>
            <w:vAlign w:val="center"/>
            <w:hideMark/>
          </w:tcPr>
          <w:p w:rsidRPr="004074FF" w:rsidR="004074FF" w:rsidP="001E6F03" w:rsidRDefault="004074FF" w14:paraId="2B92E8F3" w14:textId="77777777">
            <w:pPr>
              <w:pStyle w:val="Prrafodelista"/>
              <w:ind w:left="360"/>
              <w:jc w:val="center"/>
              <w:rPr>
                <w:lang w:val="es-CL"/>
              </w:rPr>
            </w:pPr>
            <w:r w:rsidRPr="004074FF">
              <w:rPr>
                <w:lang w:val="es-CL"/>
              </w:rPr>
              <w:t>84,29%</w:t>
            </w:r>
          </w:p>
        </w:tc>
      </w:tr>
      <w:tr w:rsidRPr="004074FF" w:rsidR="004074FF" w:rsidTr="002465CB" w14:paraId="7D476FEF" w14:textId="77777777">
        <w:trPr>
          <w:trHeight w:val="315"/>
          <w:jc w:val="center"/>
        </w:trPr>
        <w:tc>
          <w:tcPr>
            <w:tcW w:w="1548" w:type="dxa"/>
            <w:tcBorders>
              <w:top w:val="nil"/>
              <w:left w:val="single" w:color="auto" w:sz="8" w:space="0"/>
              <w:bottom w:val="single" w:color="auto" w:sz="8" w:space="0"/>
              <w:right w:val="nil"/>
            </w:tcBorders>
            <w:noWrap/>
            <w:tcMar>
              <w:top w:w="0" w:type="dxa"/>
              <w:left w:w="70" w:type="dxa"/>
              <w:bottom w:w="0" w:type="dxa"/>
              <w:right w:w="70" w:type="dxa"/>
            </w:tcMar>
            <w:vAlign w:val="center"/>
            <w:hideMark/>
          </w:tcPr>
          <w:p w:rsidRPr="004074FF" w:rsidR="004074FF" w:rsidP="004074FF" w:rsidRDefault="004074FF" w14:paraId="0FEB89DC" w14:textId="77777777">
            <w:pPr>
              <w:pStyle w:val="Prrafodelista"/>
              <w:ind w:left="360"/>
              <w:jc w:val="center"/>
              <w:rPr>
                <w:lang w:val="es-CL"/>
              </w:rPr>
            </w:pPr>
            <w:r w:rsidRPr="004074FF">
              <w:rPr>
                <w:lang w:val="es-CL"/>
              </w:rPr>
              <w:t>may-24</w:t>
            </w:r>
          </w:p>
        </w:tc>
        <w:tc>
          <w:tcPr>
            <w:tcW w:w="960" w:type="dxa"/>
            <w:tcBorders>
              <w:top w:val="nil"/>
              <w:left w:val="nil"/>
              <w:bottom w:val="single" w:color="auto" w:sz="8" w:space="0"/>
              <w:right w:val="nil"/>
            </w:tcBorders>
            <w:noWrap/>
            <w:tcMar>
              <w:top w:w="0" w:type="dxa"/>
              <w:left w:w="70" w:type="dxa"/>
              <w:bottom w:w="0" w:type="dxa"/>
              <w:right w:w="70" w:type="dxa"/>
            </w:tcMar>
            <w:vAlign w:val="center"/>
            <w:hideMark/>
          </w:tcPr>
          <w:p w:rsidRPr="004074FF" w:rsidR="004074FF" w:rsidP="004074FF" w:rsidRDefault="004074FF" w14:paraId="5A146622" w14:textId="77777777">
            <w:pPr>
              <w:pStyle w:val="Prrafodelista"/>
              <w:ind w:left="360"/>
              <w:jc w:val="center"/>
              <w:rPr>
                <w:lang w:val="es-CL"/>
              </w:rPr>
            </w:pPr>
            <w:r w:rsidRPr="004074FF">
              <w:rPr>
                <w:lang w:val="es-CL"/>
              </w:rPr>
              <w:t>81,03%</w:t>
            </w:r>
          </w:p>
        </w:tc>
        <w:tc>
          <w:tcPr>
            <w:tcW w:w="1227" w:type="dxa"/>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074FF" w:rsidR="004074FF" w:rsidP="004074FF" w:rsidRDefault="004074FF" w14:paraId="5B9EFC71" w14:textId="6EF0458C">
            <w:pPr>
              <w:pStyle w:val="Prrafodelista"/>
              <w:ind w:left="360"/>
              <w:jc w:val="center"/>
              <w:rPr>
                <w:lang w:val="es-CL"/>
              </w:rPr>
            </w:pPr>
          </w:p>
        </w:tc>
      </w:tr>
    </w:tbl>
    <w:p w:rsidRPr="00B13F88" w:rsidR="004074FF" w:rsidP="00B13F88" w:rsidRDefault="004074FF" w14:paraId="4D67C120" w14:textId="77777777">
      <w:pPr>
        <w:pStyle w:val="Prrafodelista"/>
        <w:ind w:left="360"/>
      </w:pPr>
    </w:p>
    <w:p w:rsidRPr="004337C1" w:rsidR="008C15B6" w:rsidP="00B30261" w:rsidRDefault="008C15B6" w14:paraId="08CEEC6F" w14:textId="042F5D95">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47" w:id="21"/>
      <w:r w:rsidRPr="004337C1">
        <w:rPr>
          <w:rFonts w:asciiTheme="minorHAnsi" w:hAnsiTheme="minorHAnsi" w:cstheme="minorHAnsi"/>
          <w:b/>
          <w:bCs/>
          <w:color w:val="000000" w:themeColor="text1"/>
          <w:sz w:val="22"/>
          <w:szCs w:val="22"/>
        </w:rPr>
        <w:t>Aforos de tasas de ocupación</w:t>
      </w:r>
      <w:bookmarkEnd w:id="21"/>
    </w:p>
    <w:p w:rsidRPr="004337C1" w:rsidR="00E44BB9" w:rsidP="00B30261" w:rsidRDefault="00A33A27" w14:paraId="603F80EA" w14:textId="573F15A3">
      <w:r w:rsidRPr="004337C1">
        <w:t xml:space="preserve">Para determinar </w:t>
      </w:r>
      <w:r w:rsidRPr="004337C1" w:rsidR="00022DA2">
        <w:t>la cantidad de usuarios que utilizan las paradas que abandonará el servicio se realizaron muestras de ocupación</w:t>
      </w:r>
      <w:r w:rsidRPr="004337C1" w:rsidR="00616CAF">
        <w:t xml:space="preserve"> en dos puntos estratégicos </w:t>
      </w:r>
      <w:r w:rsidRPr="004337C1" w:rsidR="005664B6">
        <w:t xml:space="preserve">por jornada </w:t>
      </w:r>
      <w:r w:rsidRPr="004337C1" w:rsidR="00616CAF">
        <w:t xml:space="preserve">que permitirán identificar cuántos usuarios tendrán que modificar </w:t>
      </w:r>
      <w:r w:rsidRPr="004337C1" w:rsidR="00322521">
        <w:t xml:space="preserve">su punto de subida o bajada de los buses dentro de los 400 </w:t>
      </w:r>
      <w:proofErr w:type="spellStart"/>
      <w:r w:rsidRPr="004337C1" w:rsidR="00322521">
        <w:t>mts</w:t>
      </w:r>
      <w:proofErr w:type="spellEnd"/>
      <w:r w:rsidRPr="004337C1" w:rsidR="00322521">
        <w:t xml:space="preserve"> que se detallan en el punto 3.7 siguiente.</w:t>
      </w:r>
    </w:p>
    <w:p w:rsidR="002465CB" w:rsidRDefault="005664B6" w14:paraId="37682BB0" w14:textId="649E28FA">
      <w:pPr>
        <w:rPr>
          <w:u w:val="single"/>
        </w:rPr>
      </w:pPr>
      <w:r w:rsidRPr="004337C1">
        <w:t xml:space="preserve">Los puntos medidos son </w:t>
      </w:r>
      <w:r w:rsidRPr="004337C1" w:rsidR="003F6731">
        <w:t xml:space="preserve">PA2 y PI169 en Punta mañana y </w:t>
      </w:r>
      <w:r w:rsidRPr="004337C1" w:rsidR="00262C06">
        <w:t>PA15 y PA707 En punta tarde los que se muestran en las siguientes graficas:</w:t>
      </w:r>
    </w:p>
    <w:p w:rsidRPr="004337C1" w:rsidR="003F6731" w:rsidP="00B30261" w:rsidRDefault="00262C06" w14:paraId="63C7CBD9" w14:textId="7E9F1150">
      <w:r w:rsidRPr="004337C1">
        <w:rPr>
          <w:u w:val="single"/>
        </w:rPr>
        <w:t>Punta Mañana</w:t>
      </w:r>
    </w:p>
    <w:p w:rsidR="00F05473" w:rsidP="002465CB" w:rsidRDefault="003F6731" w14:paraId="45DD8920" w14:textId="1468C8A2">
      <w:pPr>
        <w:jc w:val="center"/>
        <w:rPr>
          <w:u w:val="single"/>
        </w:rPr>
      </w:pPr>
      <w:r w:rsidRPr="004337C1">
        <w:rPr>
          <w:noProof/>
        </w:rPr>
        <w:drawing>
          <wp:inline distT="0" distB="0" distL="0" distR="0" wp14:anchorId="3F26B6DB" wp14:editId="7554B6DA">
            <wp:extent cx="3701924" cy="2266945"/>
            <wp:effectExtent l="19050" t="19050" r="13335" b="19685"/>
            <wp:docPr id="397728989"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728989" name="Imagen 1" descr="Mapa&#10;&#10;El contenido generado por IA puede ser incorrecto."/>
                    <pic:cNvPicPr/>
                  </pic:nvPicPr>
                  <pic:blipFill>
                    <a:blip r:embed="rId43"/>
                    <a:stretch>
                      <a:fillRect/>
                    </a:stretch>
                  </pic:blipFill>
                  <pic:spPr>
                    <a:xfrm>
                      <a:off x="0" y="0"/>
                      <a:ext cx="3726529" cy="2282012"/>
                    </a:xfrm>
                    <a:prstGeom prst="rect">
                      <a:avLst/>
                    </a:prstGeom>
                    <a:ln>
                      <a:solidFill>
                        <a:schemeClr val="tx1"/>
                      </a:solidFill>
                    </a:ln>
                  </pic:spPr>
                </pic:pic>
              </a:graphicData>
            </a:graphic>
          </wp:inline>
        </w:drawing>
      </w:r>
    </w:p>
    <w:p w:rsidRPr="004337C1" w:rsidR="00262C06" w:rsidP="00262C06" w:rsidRDefault="00262C06" w14:paraId="44BE0981" w14:textId="02565A94">
      <w:pPr>
        <w:rPr>
          <w:u w:val="single"/>
        </w:rPr>
      </w:pPr>
      <w:r w:rsidRPr="004337C1">
        <w:rPr>
          <w:u w:val="single"/>
        </w:rPr>
        <w:t>Punta Tarde</w:t>
      </w:r>
    </w:p>
    <w:p w:rsidRPr="004337C1" w:rsidR="00262C06" w:rsidP="00E1355D" w:rsidRDefault="00262C06" w14:paraId="6C51D4CC" w14:textId="16CBE92B">
      <w:pPr>
        <w:jc w:val="center"/>
      </w:pPr>
      <w:r w:rsidRPr="004337C1">
        <w:rPr>
          <w:noProof/>
        </w:rPr>
        <w:drawing>
          <wp:inline distT="0" distB="0" distL="0" distR="0" wp14:anchorId="27BCC4DB" wp14:editId="1272A4D8">
            <wp:extent cx="3710978" cy="2253688"/>
            <wp:effectExtent l="19050" t="19050" r="22860" b="13335"/>
            <wp:docPr id="99582366"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82366" name="Imagen 1" descr="Mapa&#10;&#10;El contenido generado por IA puede ser incorrecto."/>
                    <pic:cNvPicPr/>
                  </pic:nvPicPr>
                  <pic:blipFill>
                    <a:blip r:embed="rId44"/>
                    <a:stretch>
                      <a:fillRect/>
                    </a:stretch>
                  </pic:blipFill>
                  <pic:spPr>
                    <a:xfrm>
                      <a:off x="0" y="0"/>
                      <a:ext cx="3742764" cy="2272992"/>
                    </a:xfrm>
                    <a:prstGeom prst="rect">
                      <a:avLst/>
                    </a:prstGeom>
                    <a:ln>
                      <a:solidFill>
                        <a:schemeClr val="tx1"/>
                      </a:solidFill>
                    </a:ln>
                  </pic:spPr>
                </pic:pic>
              </a:graphicData>
            </a:graphic>
          </wp:inline>
        </w:drawing>
      </w:r>
    </w:p>
    <w:p w:rsidRPr="004337C1" w:rsidR="00781652" w:rsidP="00781652" w:rsidRDefault="00781652" w14:paraId="0FFA2987" w14:textId="71866704">
      <w:pPr>
        <w:jc w:val="both"/>
        <w:rPr>
          <w:u w:val="single"/>
        </w:rPr>
      </w:pPr>
      <w:r w:rsidRPr="004337C1">
        <w:rPr>
          <w:u w:val="single"/>
        </w:rPr>
        <w:lastRenderedPageBreak/>
        <w:t xml:space="preserve">Pasajeros por </w:t>
      </w:r>
      <w:r w:rsidRPr="004337C1" w:rsidR="002439D6">
        <w:rPr>
          <w:u w:val="single"/>
        </w:rPr>
        <w:t xml:space="preserve">media </w:t>
      </w:r>
      <w:r w:rsidRPr="004337C1">
        <w:rPr>
          <w:u w:val="single"/>
        </w:rPr>
        <w:t>hora Periodo P</w:t>
      </w:r>
      <w:r w:rsidRPr="004337C1" w:rsidR="007E2B02">
        <w:rPr>
          <w:u w:val="single"/>
        </w:rPr>
        <w:t>M</w:t>
      </w:r>
      <w:r w:rsidRPr="004337C1">
        <w:rPr>
          <w:u w:val="single"/>
        </w:rPr>
        <w:t>A Parada P</w:t>
      </w:r>
      <w:r w:rsidRPr="004337C1" w:rsidR="007E2B02">
        <w:rPr>
          <w:u w:val="single"/>
        </w:rPr>
        <w:t>A2</w:t>
      </w:r>
    </w:p>
    <w:p w:rsidRPr="004337C1" w:rsidR="00E1355D" w:rsidP="00E1355D" w:rsidRDefault="005E4997" w14:paraId="5BBB967F" w14:textId="537479A4">
      <w:pPr>
        <w:jc w:val="center"/>
        <w:rPr>
          <w:u w:val="single"/>
        </w:rPr>
      </w:pPr>
      <w:r w:rsidRPr="005E4997">
        <w:rPr>
          <w:noProof/>
        </w:rPr>
        <w:drawing>
          <wp:inline distT="0" distB="0" distL="0" distR="0" wp14:anchorId="527F1CB1" wp14:editId="729562DC">
            <wp:extent cx="5712737" cy="1202079"/>
            <wp:effectExtent l="0" t="0" r="2540" b="0"/>
            <wp:docPr id="835156894"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14520" cy="1202454"/>
                    </a:xfrm>
                    <a:prstGeom prst="rect">
                      <a:avLst/>
                    </a:prstGeom>
                    <a:noFill/>
                    <a:ln>
                      <a:noFill/>
                    </a:ln>
                  </pic:spPr>
                </pic:pic>
              </a:graphicData>
            </a:graphic>
          </wp:inline>
        </w:drawing>
      </w:r>
    </w:p>
    <w:p w:rsidRPr="004337C1" w:rsidR="002A0916" w:rsidP="00E1355D" w:rsidRDefault="003D44A6" w14:paraId="41C5476B" w14:textId="5BFAA3B3">
      <w:pPr>
        <w:jc w:val="center"/>
        <w:rPr>
          <w:u w:val="single"/>
        </w:rPr>
      </w:pPr>
      <w:r>
        <w:rPr>
          <w:noProof/>
          <w:u w:val="single"/>
        </w:rPr>
        <w:drawing>
          <wp:inline distT="0" distB="0" distL="0" distR="0" wp14:anchorId="69EF4979" wp14:editId="333319BD">
            <wp:extent cx="4110273" cy="2419447"/>
            <wp:effectExtent l="0" t="0" r="5080" b="0"/>
            <wp:docPr id="818278405"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15166" cy="2422327"/>
                    </a:xfrm>
                    <a:prstGeom prst="rect">
                      <a:avLst/>
                    </a:prstGeom>
                    <a:noFill/>
                  </pic:spPr>
                </pic:pic>
              </a:graphicData>
            </a:graphic>
          </wp:inline>
        </w:drawing>
      </w:r>
    </w:p>
    <w:p w:rsidRPr="004337C1" w:rsidR="00940405" w:rsidP="00940405" w:rsidRDefault="00940405" w14:paraId="2764A7B7" w14:textId="77777777">
      <w:pPr>
        <w:jc w:val="both"/>
        <w:rPr>
          <w:u w:val="single"/>
        </w:rPr>
      </w:pPr>
      <w:r w:rsidRPr="004337C1">
        <w:rPr>
          <w:u w:val="single"/>
        </w:rPr>
        <w:t>Pasajeros por hora Periodo PMA Parada PA2</w:t>
      </w:r>
    </w:p>
    <w:p w:rsidRPr="004337C1" w:rsidR="00940405" w:rsidP="00E1355D" w:rsidRDefault="003D44A6" w14:paraId="38A3668B" w14:textId="0E33116B">
      <w:pPr>
        <w:jc w:val="center"/>
        <w:rPr>
          <w:u w:val="single"/>
        </w:rPr>
      </w:pPr>
      <w:r w:rsidRPr="003D44A6">
        <w:rPr>
          <w:noProof/>
        </w:rPr>
        <w:drawing>
          <wp:inline distT="0" distB="0" distL="0" distR="0" wp14:anchorId="33971F38" wp14:editId="6F64CE5C">
            <wp:extent cx="5413972" cy="987832"/>
            <wp:effectExtent l="0" t="0" r="0" b="3175"/>
            <wp:docPr id="1353557687"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29812" cy="990722"/>
                    </a:xfrm>
                    <a:prstGeom prst="rect">
                      <a:avLst/>
                    </a:prstGeom>
                    <a:noFill/>
                    <a:ln>
                      <a:noFill/>
                    </a:ln>
                  </pic:spPr>
                </pic:pic>
              </a:graphicData>
            </a:graphic>
          </wp:inline>
        </w:drawing>
      </w:r>
    </w:p>
    <w:p w:rsidRPr="004337C1" w:rsidR="002439D6" w:rsidP="00E1355D" w:rsidRDefault="003D44A6" w14:paraId="69D21440" w14:textId="089C04A4">
      <w:pPr>
        <w:jc w:val="center"/>
        <w:rPr>
          <w:u w:val="single"/>
        </w:rPr>
      </w:pPr>
      <w:r>
        <w:rPr>
          <w:noProof/>
          <w:u w:val="single"/>
        </w:rPr>
        <w:drawing>
          <wp:inline distT="0" distB="0" distL="0" distR="0" wp14:anchorId="3FA726AB" wp14:editId="30970783">
            <wp:extent cx="4137433" cy="2432136"/>
            <wp:effectExtent l="0" t="0" r="0" b="6350"/>
            <wp:docPr id="1676907997"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43681" cy="2435809"/>
                    </a:xfrm>
                    <a:prstGeom prst="rect">
                      <a:avLst/>
                    </a:prstGeom>
                    <a:noFill/>
                  </pic:spPr>
                </pic:pic>
              </a:graphicData>
            </a:graphic>
          </wp:inline>
        </w:drawing>
      </w:r>
    </w:p>
    <w:p w:rsidRPr="004337C1" w:rsidR="002A0916" w:rsidP="002A0916" w:rsidRDefault="002A0916" w14:paraId="6369FC47" w14:textId="698470BE">
      <w:pPr>
        <w:jc w:val="both"/>
        <w:rPr>
          <w:u w:val="single"/>
        </w:rPr>
      </w:pPr>
      <w:r w:rsidRPr="004337C1">
        <w:rPr>
          <w:u w:val="single"/>
        </w:rPr>
        <w:t xml:space="preserve">Pasajeros por </w:t>
      </w:r>
      <w:r w:rsidRPr="004337C1" w:rsidR="002439D6">
        <w:rPr>
          <w:u w:val="single"/>
        </w:rPr>
        <w:t xml:space="preserve">media </w:t>
      </w:r>
      <w:r w:rsidRPr="004337C1">
        <w:rPr>
          <w:u w:val="single"/>
        </w:rPr>
        <w:t>hora Periodo PMA Parada PI169</w:t>
      </w:r>
    </w:p>
    <w:p w:rsidRPr="004337C1" w:rsidR="002A0916" w:rsidP="002439D6" w:rsidRDefault="003052A0" w14:paraId="5159E34D" w14:textId="665B77AB">
      <w:pPr>
        <w:jc w:val="center"/>
        <w:rPr>
          <w:u w:val="single"/>
        </w:rPr>
      </w:pPr>
      <w:r w:rsidRPr="004337C1">
        <w:rPr>
          <w:noProof/>
        </w:rPr>
        <w:lastRenderedPageBreak/>
        <w:drawing>
          <wp:inline distT="0" distB="0" distL="0" distR="0" wp14:anchorId="1BDE2767" wp14:editId="40F67C02">
            <wp:extent cx="4368800" cy="919287"/>
            <wp:effectExtent l="0" t="0" r="0" b="0"/>
            <wp:docPr id="14325652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89887" cy="923724"/>
                    </a:xfrm>
                    <a:prstGeom prst="rect">
                      <a:avLst/>
                    </a:prstGeom>
                    <a:noFill/>
                    <a:ln>
                      <a:noFill/>
                    </a:ln>
                  </pic:spPr>
                </pic:pic>
              </a:graphicData>
            </a:graphic>
          </wp:inline>
        </w:drawing>
      </w:r>
    </w:p>
    <w:p w:rsidRPr="004337C1" w:rsidR="007E2B02" w:rsidP="002439D6" w:rsidRDefault="003052A0" w14:paraId="30F068AC" w14:textId="23F42A68">
      <w:pPr>
        <w:jc w:val="center"/>
        <w:rPr>
          <w:u w:val="single"/>
        </w:rPr>
      </w:pPr>
      <w:r w:rsidRPr="004337C1">
        <w:rPr>
          <w:noProof/>
          <w:u w:val="single"/>
        </w:rPr>
        <w:drawing>
          <wp:inline distT="0" distB="0" distL="0" distR="0" wp14:anchorId="63BFFDE7" wp14:editId="0AC07C10">
            <wp:extent cx="3497866" cy="2061480"/>
            <wp:effectExtent l="0" t="0" r="7620" b="0"/>
            <wp:docPr id="133198608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06375" cy="2066495"/>
                    </a:xfrm>
                    <a:prstGeom prst="rect">
                      <a:avLst/>
                    </a:prstGeom>
                    <a:noFill/>
                  </pic:spPr>
                </pic:pic>
              </a:graphicData>
            </a:graphic>
          </wp:inline>
        </w:drawing>
      </w:r>
    </w:p>
    <w:p w:rsidRPr="004337C1" w:rsidR="002439D6" w:rsidP="002439D6" w:rsidRDefault="002439D6" w14:paraId="710D147A" w14:textId="77777777">
      <w:pPr>
        <w:jc w:val="both"/>
        <w:rPr>
          <w:u w:val="single"/>
        </w:rPr>
      </w:pPr>
      <w:r w:rsidRPr="004337C1">
        <w:rPr>
          <w:u w:val="single"/>
        </w:rPr>
        <w:t>Pasajeros por hora Periodo PMA Parada PI169</w:t>
      </w:r>
    </w:p>
    <w:p w:rsidRPr="004337C1" w:rsidR="007E2B02" w:rsidP="00B0087A" w:rsidRDefault="00B0087A" w14:paraId="41FDD625" w14:textId="7866F366">
      <w:pPr>
        <w:jc w:val="center"/>
        <w:rPr>
          <w:u w:val="single"/>
        </w:rPr>
      </w:pPr>
      <w:r w:rsidRPr="004337C1">
        <w:rPr>
          <w:noProof/>
        </w:rPr>
        <w:drawing>
          <wp:inline distT="0" distB="0" distL="0" distR="0" wp14:anchorId="26EB9A51" wp14:editId="5C9B8EA7">
            <wp:extent cx="4911793" cy="896205"/>
            <wp:effectExtent l="0" t="0" r="3175" b="0"/>
            <wp:docPr id="37296259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98781" cy="912077"/>
                    </a:xfrm>
                    <a:prstGeom prst="rect">
                      <a:avLst/>
                    </a:prstGeom>
                    <a:noFill/>
                    <a:ln>
                      <a:noFill/>
                    </a:ln>
                  </pic:spPr>
                </pic:pic>
              </a:graphicData>
            </a:graphic>
          </wp:inline>
        </w:drawing>
      </w:r>
    </w:p>
    <w:p w:rsidR="009401F4" w:rsidP="00B0087A" w:rsidRDefault="00B0087A" w14:paraId="7DB35C37" w14:textId="7198BB80">
      <w:pPr>
        <w:jc w:val="center"/>
      </w:pPr>
      <w:r w:rsidRPr="004337C1">
        <w:rPr>
          <w:noProof/>
        </w:rPr>
        <w:drawing>
          <wp:inline distT="0" distB="0" distL="0" distR="0" wp14:anchorId="5C0BE08B" wp14:editId="3D9D937E">
            <wp:extent cx="3347792" cy="1967956"/>
            <wp:effectExtent l="0" t="0" r="5080" b="0"/>
            <wp:docPr id="145096157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363872" cy="1977408"/>
                    </a:xfrm>
                    <a:prstGeom prst="rect">
                      <a:avLst/>
                    </a:prstGeom>
                    <a:noFill/>
                  </pic:spPr>
                </pic:pic>
              </a:graphicData>
            </a:graphic>
          </wp:inline>
        </w:drawing>
      </w:r>
    </w:p>
    <w:p w:rsidRPr="00012989" w:rsidR="009368CD" w:rsidP="00012989" w:rsidRDefault="00012989" w14:paraId="16DB3BC7" w14:textId="4D95F72A">
      <w:pPr>
        <w:rPr>
          <w:u w:val="single"/>
        </w:rPr>
      </w:pPr>
      <w:r w:rsidRPr="00012989">
        <w:rPr>
          <w:u w:val="single"/>
        </w:rPr>
        <w:t>Diferencia de ocupación y carga entre las paradas PA2 y PI169</w:t>
      </w:r>
      <w:r w:rsidR="00B5306C">
        <w:rPr>
          <w:u w:val="single"/>
        </w:rPr>
        <w:t xml:space="preserve"> por media hora</w:t>
      </w:r>
    </w:p>
    <w:p w:rsidR="00012989" w:rsidP="00B0087A" w:rsidRDefault="00012989" w14:paraId="14D454A3" w14:textId="24CB4107">
      <w:pPr>
        <w:jc w:val="center"/>
      </w:pPr>
      <w:r w:rsidRPr="00012989">
        <w:rPr>
          <w:noProof/>
        </w:rPr>
        <w:drawing>
          <wp:inline distT="0" distB="0" distL="0" distR="0" wp14:anchorId="17D262BF" wp14:editId="6EA972BF">
            <wp:extent cx="3856776" cy="1410445"/>
            <wp:effectExtent l="0" t="0" r="0" b="0"/>
            <wp:docPr id="102453467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63691" cy="1412974"/>
                    </a:xfrm>
                    <a:prstGeom prst="rect">
                      <a:avLst/>
                    </a:prstGeom>
                    <a:noFill/>
                    <a:ln>
                      <a:noFill/>
                    </a:ln>
                  </pic:spPr>
                </pic:pic>
              </a:graphicData>
            </a:graphic>
          </wp:inline>
        </w:drawing>
      </w:r>
    </w:p>
    <w:p w:rsidR="00012989" w:rsidP="00B0087A" w:rsidRDefault="00B5306C" w14:paraId="0D336B04" w14:textId="15C61425">
      <w:pPr>
        <w:jc w:val="center"/>
      </w:pPr>
      <w:r>
        <w:rPr>
          <w:noProof/>
        </w:rPr>
        <w:lastRenderedPageBreak/>
        <w:drawing>
          <wp:inline distT="0" distB="0" distL="0" distR="0" wp14:anchorId="6766AAE0" wp14:editId="2F2B83DE">
            <wp:extent cx="3580169" cy="2152069"/>
            <wp:effectExtent l="0" t="0" r="1270" b="635"/>
            <wp:docPr id="1734507116"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90212" cy="2158106"/>
                    </a:xfrm>
                    <a:prstGeom prst="rect">
                      <a:avLst/>
                    </a:prstGeom>
                    <a:noFill/>
                  </pic:spPr>
                </pic:pic>
              </a:graphicData>
            </a:graphic>
          </wp:inline>
        </w:drawing>
      </w:r>
    </w:p>
    <w:p w:rsidR="00B5306C" w:rsidP="00B5306C" w:rsidRDefault="00B5306C" w14:paraId="4EEABF5E" w14:textId="009874D0">
      <w:pPr>
        <w:rPr>
          <w:u w:val="single"/>
        </w:rPr>
      </w:pPr>
      <w:r w:rsidRPr="00012989">
        <w:rPr>
          <w:u w:val="single"/>
        </w:rPr>
        <w:t>Diferencia de ocupación y carga entre las paradas PA2 y PI169</w:t>
      </w:r>
      <w:r>
        <w:rPr>
          <w:u w:val="single"/>
        </w:rPr>
        <w:t xml:space="preserve"> por hora</w:t>
      </w:r>
    </w:p>
    <w:p w:rsidR="00B5306C" w:rsidP="006F02B9" w:rsidRDefault="008B0D4C" w14:paraId="0F1EC06C" w14:textId="5C9ECBB4">
      <w:pPr>
        <w:jc w:val="center"/>
        <w:rPr>
          <w:u w:val="single"/>
        </w:rPr>
      </w:pPr>
      <w:r w:rsidRPr="008B0D4C">
        <w:rPr>
          <w:noProof/>
        </w:rPr>
        <w:drawing>
          <wp:inline distT="0" distB="0" distL="0" distR="0" wp14:anchorId="02BCC05C" wp14:editId="581299B0">
            <wp:extent cx="4114800" cy="1346200"/>
            <wp:effectExtent l="0" t="0" r="0" b="6350"/>
            <wp:docPr id="641345490"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14800" cy="1346200"/>
                    </a:xfrm>
                    <a:prstGeom prst="rect">
                      <a:avLst/>
                    </a:prstGeom>
                    <a:noFill/>
                    <a:ln>
                      <a:noFill/>
                    </a:ln>
                  </pic:spPr>
                </pic:pic>
              </a:graphicData>
            </a:graphic>
          </wp:inline>
        </w:drawing>
      </w:r>
    </w:p>
    <w:p w:rsidRPr="00012989" w:rsidR="008B0D4C" w:rsidP="006F02B9" w:rsidRDefault="008B0D4C" w14:paraId="368FF42A" w14:textId="718DCFB1">
      <w:pPr>
        <w:jc w:val="center"/>
        <w:rPr>
          <w:u w:val="single"/>
        </w:rPr>
      </w:pPr>
      <w:r>
        <w:rPr>
          <w:noProof/>
          <w:u w:val="single"/>
        </w:rPr>
        <w:drawing>
          <wp:inline distT="0" distB="0" distL="0" distR="0" wp14:anchorId="6F691B63" wp14:editId="11501990">
            <wp:extent cx="3746500" cy="2160198"/>
            <wp:effectExtent l="0" t="0" r="6350" b="0"/>
            <wp:docPr id="464403602"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754374" cy="2164738"/>
                    </a:xfrm>
                    <a:prstGeom prst="rect">
                      <a:avLst/>
                    </a:prstGeom>
                    <a:noFill/>
                  </pic:spPr>
                </pic:pic>
              </a:graphicData>
            </a:graphic>
          </wp:inline>
        </w:drawing>
      </w:r>
    </w:p>
    <w:p w:rsidR="00B5306C" w:rsidP="00B0087A" w:rsidRDefault="00B5306C" w14:paraId="62B4D8B7" w14:textId="77777777">
      <w:pPr>
        <w:jc w:val="center"/>
      </w:pPr>
    </w:p>
    <w:p w:rsidR="00022676" w:rsidP="00022676" w:rsidRDefault="00022676" w14:paraId="00D080D6" w14:textId="09C76AD3">
      <w:pPr>
        <w:jc w:val="both"/>
        <w:rPr>
          <w:u w:val="single"/>
        </w:rPr>
      </w:pPr>
      <w:r w:rsidRPr="004337C1">
        <w:rPr>
          <w:u w:val="single"/>
        </w:rPr>
        <w:t>Pasajeros por media hora Periodo P</w:t>
      </w:r>
      <w:r>
        <w:rPr>
          <w:u w:val="single"/>
        </w:rPr>
        <w:t>T</w:t>
      </w:r>
      <w:r w:rsidRPr="004337C1">
        <w:rPr>
          <w:u w:val="single"/>
        </w:rPr>
        <w:t>A Parada P</w:t>
      </w:r>
      <w:r w:rsidR="00A23E8C">
        <w:rPr>
          <w:u w:val="single"/>
        </w:rPr>
        <w:t>A15</w:t>
      </w:r>
    </w:p>
    <w:p w:rsidR="00F47B18" w:rsidP="0074629E" w:rsidRDefault="00F47B18" w14:paraId="1596D4C4" w14:textId="42A6CC90">
      <w:pPr>
        <w:jc w:val="center"/>
        <w:rPr>
          <w:u w:val="single"/>
        </w:rPr>
      </w:pPr>
      <w:r w:rsidRPr="00F47B18">
        <w:rPr>
          <w:noProof/>
        </w:rPr>
        <w:drawing>
          <wp:inline distT="0" distB="0" distL="0" distR="0" wp14:anchorId="392DAEBE" wp14:editId="760A326C">
            <wp:extent cx="4531533" cy="1486196"/>
            <wp:effectExtent l="0" t="0" r="2540" b="0"/>
            <wp:docPr id="1895012629"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94759" cy="1506932"/>
                    </a:xfrm>
                    <a:prstGeom prst="rect">
                      <a:avLst/>
                    </a:prstGeom>
                    <a:noFill/>
                    <a:ln>
                      <a:noFill/>
                    </a:ln>
                  </pic:spPr>
                </pic:pic>
              </a:graphicData>
            </a:graphic>
          </wp:inline>
        </w:drawing>
      </w:r>
    </w:p>
    <w:p w:rsidRPr="004337C1" w:rsidR="00F47B18" w:rsidP="0074629E" w:rsidRDefault="00A23E8C" w14:paraId="3CF51654" w14:textId="401DDDEB">
      <w:pPr>
        <w:jc w:val="center"/>
        <w:rPr>
          <w:u w:val="single"/>
        </w:rPr>
      </w:pPr>
      <w:r>
        <w:rPr>
          <w:noProof/>
        </w:rPr>
        <w:lastRenderedPageBreak/>
        <w:drawing>
          <wp:inline distT="0" distB="0" distL="0" distR="0" wp14:anchorId="54D75317" wp14:editId="2A4FECB4">
            <wp:extent cx="3413885" cy="2009530"/>
            <wp:effectExtent l="0" t="0" r="0" b="0"/>
            <wp:docPr id="1980664136" name="Imagen 20"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664136" name="Imagen 20" descr="Gráfico&#10;&#10;El contenido generado por IA puede ser incorrecto."/>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430508" cy="2019315"/>
                    </a:xfrm>
                    <a:prstGeom prst="rect">
                      <a:avLst/>
                    </a:prstGeom>
                    <a:noFill/>
                  </pic:spPr>
                </pic:pic>
              </a:graphicData>
            </a:graphic>
          </wp:inline>
        </w:drawing>
      </w:r>
    </w:p>
    <w:p w:rsidRPr="004337C1" w:rsidR="00022676" w:rsidP="00022676" w:rsidRDefault="00022676" w14:paraId="19ED495D" w14:textId="5F84EE02">
      <w:pPr>
        <w:jc w:val="both"/>
        <w:rPr>
          <w:u w:val="single"/>
        </w:rPr>
      </w:pPr>
      <w:r w:rsidRPr="004337C1">
        <w:rPr>
          <w:u w:val="single"/>
        </w:rPr>
        <w:t>Pasajeros por hora Periodo P</w:t>
      </w:r>
      <w:r>
        <w:rPr>
          <w:u w:val="single"/>
        </w:rPr>
        <w:t>T</w:t>
      </w:r>
      <w:r w:rsidRPr="004337C1">
        <w:rPr>
          <w:u w:val="single"/>
        </w:rPr>
        <w:t>A Parada P</w:t>
      </w:r>
      <w:r w:rsidR="00A23E8C">
        <w:rPr>
          <w:u w:val="single"/>
        </w:rPr>
        <w:t>A15</w:t>
      </w:r>
    </w:p>
    <w:p w:rsidR="00022676" w:rsidP="00B0087A" w:rsidRDefault="0074629E" w14:paraId="1E973FC8" w14:textId="1AC511D4">
      <w:pPr>
        <w:jc w:val="center"/>
      </w:pPr>
      <w:r w:rsidRPr="0074629E">
        <w:rPr>
          <w:noProof/>
        </w:rPr>
        <w:drawing>
          <wp:inline distT="0" distB="0" distL="0" distR="0" wp14:anchorId="05A225A3" wp14:editId="2C1FDA66">
            <wp:extent cx="4920747" cy="1470283"/>
            <wp:effectExtent l="0" t="0" r="0" b="0"/>
            <wp:docPr id="693114685"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958050" cy="1481429"/>
                    </a:xfrm>
                    <a:prstGeom prst="rect">
                      <a:avLst/>
                    </a:prstGeom>
                    <a:noFill/>
                    <a:ln>
                      <a:noFill/>
                    </a:ln>
                  </pic:spPr>
                </pic:pic>
              </a:graphicData>
            </a:graphic>
          </wp:inline>
        </w:drawing>
      </w:r>
    </w:p>
    <w:p w:rsidR="0074629E" w:rsidP="00B0087A" w:rsidRDefault="0074629E" w14:paraId="480AC5AA" w14:textId="4E152E12">
      <w:pPr>
        <w:jc w:val="center"/>
      </w:pPr>
      <w:r>
        <w:rPr>
          <w:noProof/>
        </w:rPr>
        <w:drawing>
          <wp:inline distT="0" distB="0" distL="0" distR="0" wp14:anchorId="089F6685" wp14:editId="06D185F6">
            <wp:extent cx="3562350" cy="2044126"/>
            <wp:effectExtent l="0" t="0" r="0" b="0"/>
            <wp:docPr id="52849365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67638" cy="2047160"/>
                    </a:xfrm>
                    <a:prstGeom prst="rect">
                      <a:avLst/>
                    </a:prstGeom>
                    <a:noFill/>
                  </pic:spPr>
                </pic:pic>
              </a:graphicData>
            </a:graphic>
          </wp:inline>
        </w:drawing>
      </w:r>
    </w:p>
    <w:p w:rsidR="0074629E" w:rsidP="0074629E" w:rsidRDefault="0074629E" w14:paraId="7136FDF9" w14:textId="6564F443">
      <w:pPr>
        <w:jc w:val="both"/>
        <w:rPr>
          <w:u w:val="single"/>
        </w:rPr>
      </w:pPr>
      <w:r w:rsidRPr="004337C1">
        <w:rPr>
          <w:u w:val="single"/>
        </w:rPr>
        <w:t>Pasajeros por media hora Periodo P</w:t>
      </w:r>
      <w:r>
        <w:rPr>
          <w:u w:val="single"/>
        </w:rPr>
        <w:t>T</w:t>
      </w:r>
      <w:r w:rsidRPr="004337C1">
        <w:rPr>
          <w:u w:val="single"/>
        </w:rPr>
        <w:t>A Parada P</w:t>
      </w:r>
      <w:r>
        <w:rPr>
          <w:u w:val="single"/>
        </w:rPr>
        <w:t>A</w:t>
      </w:r>
      <w:r w:rsidR="004A1BF9">
        <w:rPr>
          <w:u w:val="single"/>
        </w:rPr>
        <w:t>707</w:t>
      </w:r>
    </w:p>
    <w:p w:rsidR="0074629E" w:rsidP="00B0087A" w:rsidRDefault="004A1BF9" w14:paraId="21EF37A8" w14:textId="2F7E2478">
      <w:pPr>
        <w:jc w:val="center"/>
      </w:pPr>
      <w:r w:rsidRPr="004A1BF9">
        <w:rPr>
          <w:noProof/>
        </w:rPr>
        <w:drawing>
          <wp:inline distT="0" distB="0" distL="0" distR="0" wp14:anchorId="2322986B" wp14:editId="75D950ED">
            <wp:extent cx="4464050" cy="1464065"/>
            <wp:effectExtent l="0" t="0" r="0" b="3175"/>
            <wp:docPr id="952700416"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81642" cy="1469835"/>
                    </a:xfrm>
                    <a:prstGeom prst="rect">
                      <a:avLst/>
                    </a:prstGeom>
                    <a:noFill/>
                    <a:ln>
                      <a:noFill/>
                    </a:ln>
                  </pic:spPr>
                </pic:pic>
              </a:graphicData>
            </a:graphic>
          </wp:inline>
        </w:drawing>
      </w:r>
    </w:p>
    <w:p w:rsidR="004A1BF9" w:rsidP="00B0087A" w:rsidRDefault="004A1BF9" w14:paraId="5639C8B8" w14:textId="6EA4C76D">
      <w:pPr>
        <w:jc w:val="center"/>
      </w:pPr>
      <w:r>
        <w:rPr>
          <w:noProof/>
        </w:rPr>
        <w:lastRenderedPageBreak/>
        <w:drawing>
          <wp:inline distT="0" distB="0" distL="0" distR="0" wp14:anchorId="6FA3F778" wp14:editId="31304C18">
            <wp:extent cx="3214730" cy="1892300"/>
            <wp:effectExtent l="0" t="0" r="5080" b="0"/>
            <wp:docPr id="1264439429"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19548" cy="1895136"/>
                    </a:xfrm>
                    <a:prstGeom prst="rect">
                      <a:avLst/>
                    </a:prstGeom>
                    <a:noFill/>
                  </pic:spPr>
                </pic:pic>
              </a:graphicData>
            </a:graphic>
          </wp:inline>
        </w:drawing>
      </w:r>
    </w:p>
    <w:p w:rsidRPr="004337C1" w:rsidR="0074629E" w:rsidP="0074629E" w:rsidRDefault="0074629E" w14:paraId="5908F227" w14:textId="77777777">
      <w:pPr>
        <w:jc w:val="both"/>
        <w:rPr>
          <w:u w:val="single"/>
        </w:rPr>
      </w:pPr>
      <w:r w:rsidRPr="004337C1">
        <w:rPr>
          <w:u w:val="single"/>
        </w:rPr>
        <w:t>Pasajeros por hora Periodo P</w:t>
      </w:r>
      <w:r>
        <w:rPr>
          <w:u w:val="single"/>
        </w:rPr>
        <w:t>T</w:t>
      </w:r>
      <w:r w:rsidRPr="004337C1">
        <w:rPr>
          <w:u w:val="single"/>
        </w:rPr>
        <w:t>A Parada P</w:t>
      </w:r>
      <w:r>
        <w:rPr>
          <w:u w:val="single"/>
        </w:rPr>
        <w:t>A15</w:t>
      </w:r>
    </w:p>
    <w:p w:rsidRPr="004337C1" w:rsidR="0074629E" w:rsidP="00B0087A" w:rsidRDefault="008A2D77" w14:paraId="1C944965" w14:textId="3834533A">
      <w:pPr>
        <w:jc w:val="center"/>
      </w:pPr>
      <w:r w:rsidRPr="008A2D77">
        <w:rPr>
          <w:noProof/>
        </w:rPr>
        <w:drawing>
          <wp:inline distT="0" distB="0" distL="0" distR="0" wp14:anchorId="42B12E0A" wp14:editId="5BDC8EF0">
            <wp:extent cx="4267200" cy="1275008"/>
            <wp:effectExtent l="0" t="0" r="0" b="1905"/>
            <wp:docPr id="1374014246"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279622" cy="1278720"/>
                    </a:xfrm>
                    <a:prstGeom prst="rect">
                      <a:avLst/>
                    </a:prstGeom>
                    <a:noFill/>
                    <a:ln>
                      <a:noFill/>
                    </a:ln>
                  </pic:spPr>
                </pic:pic>
              </a:graphicData>
            </a:graphic>
          </wp:inline>
        </w:drawing>
      </w:r>
    </w:p>
    <w:p w:rsidR="00076C55" w:rsidP="008A2D77" w:rsidRDefault="008A2D77" w14:paraId="3F32B8C0" w14:textId="2C28A748">
      <w:pPr>
        <w:jc w:val="center"/>
      </w:pPr>
      <w:r>
        <w:rPr>
          <w:noProof/>
        </w:rPr>
        <w:drawing>
          <wp:inline distT="0" distB="0" distL="0" distR="0" wp14:anchorId="255AC07B" wp14:editId="626D0ABC">
            <wp:extent cx="3219450" cy="1847365"/>
            <wp:effectExtent l="0" t="0" r="0" b="635"/>
            <wp:docPr id="1313654761"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24396" cy="1850203"/>
                    </a:xfrm>
                    <a:prstGeom prst="rect">
                      <a:avLst/>
                    </a:prstGeom>
                    <a:noFill/>
                  </pic:spPr>
                </pic:pic>
              </a:graphicData>
            </a:graphic>
          </wp:inline>
        </w:drawing>
      </w:r>
    </w:p>
    <w:p w:rsidR="00870FA8" w:rsidP="00870FA8" w:rsidRDefault="00870FA8" w14:paraId="0606FB75" w14:textId="4CD9DB3B">
      <w:pPr>
        <w:rPr>
          <w:u w:val="single"/>
        </w:rPr>
      </w:pPr>
      <w:r w:rsidRPr="00012989">
        <w:rPr>
          <w:u w:val="single"/>
        </w:rPr>
        <w:t>Diferencia de ocupación y carga entre las paradas</w:t>
      </w:r>
      <w:r w:rsidR="00DC0CF5">
        <w:rPr>
          <w:u w:val="single"/>
        </w:rPr>
        <w:t xml:space="preserve"> PA15 y</w:t>
      </w:r>
      <w:r w:rsidRPr="00012989">
        <w:rPr>
          <w:u w:val="single"/>
        </w:rPr>
        <w:t xml:space="preserve"> </w:t>
      </w:r>
      <w:r w:rsidR="00DC0CF5">
        <w:rPr>
          <w:u w:val="single"/>
        </w:rPr>
        <w:t>PA707</w:t>
      </w:r>
      <w:r>
        <w:rPr>
          <w:u w:val="single"/>
        </w:rPr>
        <w:t xml:space="preserve"> por media hora</w:t>
      </w:r>
    </w:p>
    <w:p w:rsidR="00695C88" w:rsidP="006F02B9" w:rsidRDefault="004B094A" w14:paraId="4C3A6C2D" w14:textId="04FB0710">
      <w:pPr>
        <w:jc w:val="center"/>
        <w:rPr>
          <w:u w:val="single"/>
        </w:rPr>
      </w:pPr>
      <w:r w:rsidRPr="004B094A">
        <w:rPr>
          <w:noProof/>
        </w:rPr>
        <w:drawing>
          <wp:inline distT="0" distB="0" distL="0" distR="0" wp14:anchorId="444A68C1" wp14:editId="776D5AD3">
            <wp:extent cx="3558012" cy="1945192"/>
            <wp:effectExtent l="0" t="0" r="4445" b="0"/>
            <wp:docPr id="442105581"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564971" cy="1948996"/>
                    </a:xfrm>
                    <a:prstGeom prst="rect">
                      <a:avLst/>
                    </a:prstGeom>
                    <a:noFill/>
                    <a:ln>
                      <a:noFill/>
                    </a:ln>
                  </pic:spPr>
                </pic:pic>
              </a:graphicData>
            </a:graphic>
          </wp:inline>
        </w:drawing>
      </w:r>
    </w:p>
    <w:p w:rsidR="004B094A" w:rsidP="006F02B9" w:rsidRDefault="004B094A" w14:paraId="26451D42" w14:textId="6391B70A">
      <w:pPr>
        <w:jc w:val="center"/>
        <w:rPr>
          <w:u w:val="single"/>
        </w:rPr>
      </w:pPr>
      <w:r>
        <w:rPr>
          <w:noProof/>
          <w:u w:val="single"/>
        </w:rPr>
        <w:lastRenderedPageBreak/>
        <w:drawing>
          <wp:inline distT="0" distB="0" distL="0" distR="0" wp14:anchorId="081E121E" wp14:editId="606B7510">
            <wp:extent cx="4309449" cy="2417034"/>
            <wp:effectExtent l="0" t="0" r="0" b="2540"/>
            <wp:docPr id="1298858375"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14912" cy="2420098"/>
                    </a:xfrm>
                    <a:prstGeom prst="rect">
                      <a:avLst/>
                    </a:prstGeom>
                    <a:noFill/>
                  </pic:spPr>
                </pic:pic>
              </a:graphicData>
            </a:graphic>
          </wp:inline>
        </w:drawing>
      </w:r>
    </w:p>
    <w:p w:rsidR="00DC0CF5" w:rsidP="00DC0CF5" w:rsidRDefault="00DC0CF5" w14:paraId="405EA80C" w14:textId="550DCB8E">
      <w:pPr>
        <w:rPr>
          <w:u w:val="single"/>
        </w:rPr>
      </w:pPr>
      <w:r w:rsidRPr="00012989">
        <w:rPr>
          <w:u w:val="single"/>
        </w:rPr>
        <w:t>Diferencia de ocupación y carga entre las paradas</w:t>
      </w:r>
      <w:r>
        <w:rPr>
          <w:u w:val="single"/>
        </w:rPr>
        <w:t xml:space="preserve"> PA15 y</w:t>
      </w:r>
      <w:r w:rsidRPr="00012989">
        <w:rPr>
          <w:u w:val="single"/>
        </w:rPr>
        <w:t xml:space="preserve"> </w:t>
      </w:r>
      <w:r>
        <w:rPr>
          <w:u w:val="single"/>
        </w:rPr>
        <w:t>PA707 por hora</w:t>
      </w:r>
    </w:p>
    <w:p w:rsidR="00DC0CF5" w:rsidP="006F02B9" w:rsidRDefault="00A90C04" w14:paraId="72B50BEC" w14:textId="4381EFC6">
      <w:pPr>
        <w:jc w:val="center"/>
        <w:rPr>
          <w:u w:val="single"/>
        </w:rPr>
      </w:pPr>
      <w:r w:rsidRPr="00A90C04">
        <w:rPr>
          <w:noProof/>
        </w:rPr>
        <w:drawing>
          <wp:inline distT="0" distB="0" distL="0" distR="0" wp14:anchorId="7406DD58" wp14:editId="59D94719">
            <wp:extent cx="3352800" cy="1638925"/>
            <wp:effectExtent l="0" t="0" r="0" b="0"/>
            <wp:docPr id="1141468279"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63067" cy="1643944"/>
                    </a:xfrm>
                    <a:prstGeom prst="rect">
                      <a:avLst/>
                    </a:prstGeom>
                    <a:noFill/>
                    <a:ln>
                      <a:noFill/>
                    </a:ln>
                  </pic:spPr>
                </pic:pic>
              </a:graphicData>
            </a:graphic>
          </wp:inline>
        </w:drawing>
      </w:r>
    </w:p>
    <w:p w:rsidRPr="00695C88" w:rsidR="00DC0CF5" w:rsidP="006F02B9" w:rsidRDefault="00A90C04" w14:paraId="6024C987" w14:textId="776AAACE">
      <w:pPr>
        <w:jc w:val="center"/>
        <w:rPr>
          <w:u w:val="single"/>
        </w:rPr>
      </w:pPr>
      <w:r>
        <w:rPr>
          <w:noProof/>
          <w:u w:val="single"/>
        </w:rPr>
        <w:drawing>
          <wp:inline distT="0" distB="0" distL="0" distR="0" wp14:anchorId="5E3A8E3A" wp14:editId="4DB255C1">
            <wp:extent cx="3703952" cy="2032000"/>
            <wp:effectExtent l="0" t="0" r="0" b="6350"/>
            <wp:docPr id="208483106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707739" cy="2034077"/>
                    </a:xfrm>
                    <a:prstGeom prst="rect">
                      <a:avLst/>
                    </a:prstGeom>
                    <a:noFill/>
                  </pic:spPr>
                </pic:pic>
              </a:graphicData>
            </a:graphic>
          </wp:inline>
        </w:drawing>
      </w:r>
    </w:p>
    <w:p w:rsidRPr="003C0D61" w:rsidR="008C15B6" w:rsidP="00B30261" w:rsidRDefault="008C15B6" w14:paraId="4893B7C6" w14:textId="4A75054E">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48" w:id="22"/>
      <w:r w:rsidRPr="003C0D61">
        <w:rPr>
          <w:rFonts w:asciiTheme="minorHAnsi" w:hAnsiTheme="minorHAnsi" w:cstheme="minorHAnsi"/>
          <w:b/>
          <w:bCs/>
          <w:color w:val="000000" w:themeColor="text1"/>
          <w:sz w:val="22"/>
          <w:szCs w:val="22"/>
        </w:rPr>
        <w:t>Análisis de transbordo</w:t>
      </w:r>
      <w:bookmarkEnd w:id="22"/>
    </w:p>
    <w:p w:rsidRPr="003C0D61" w:rsidR="001068DF" w:rsidP="00B30261" w:rsidRDefault="008E1AFA" w14:paraId="611BC680" w14:textId="16787725">
      <w:pPr>
        <w:pStyle w:val="Prrafodelista"/>
        <w:ind w:left="0"/>
      </w:pPr>
      <w:r w:rsidRPr="003C0D61">
        <w:t xml:space="preserve">La propuesta no abandona paradas que puedan generar transbordos desde o hacia el servicio </w:t>
      </w:r>
      <w:r w:rsidRPr="003C0D61" w:rsidR="003C0D61">
        <w:t>B26. Todas son abordables mediante caminatas.</w:t>
      </w:r>
    </w:p>
    <w:p w:rsidRPr="00DD4365" w:rsidR="00E44BB9" w:rsidP="00B30261" w:rsidRDefault="00E44BB9" w14:paraId="0BE655EC" w14:textId="77777777">
      <w:pPr>
        <w:pStyle w:val="Prrafodelista"/>
        <w:ind w:left="0"/>
        <w:rPr>
          <w:highlight w:val="yellow"/>
        </w:rPr>
      </w:pPr>
    </w:p>
    <w:p w:rsidR="006F02B9" w:rsidRDefault="006F02B9" w14:paraId="733D392A" w14:textId="77777777">
      <w:pPr>
        <w:rPr>
          <w:rFonts w:eastAsiaTheme="majorEastAsia" w:cstheme="minorHAnsi"/>
          <w:b/>
          <w:bCs/>
          <w:color w:val="000000" w:themeColor="text1"/>
        </w:rPr>
      </w:pPr>
      <w:r>
        <w:rPr>
          <w:rFonts w:cstheme="minorHAnsi"/>
          <w:b/>
          <w:bCs/>
          <w:color w:val="000000" w:themeColor="text1"/>
        </w:rPr>
        <w:br w:type="page"/>
      </w:r>
    </w:p>
    <w:p w:rsidRPr="006222B0" w:rsidR="008C15B6" w:rsidP="00B30261" w:rsidRDefault="008C15B6" w14:paraId="5E590140" w14:textId="187247E7">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49" w:id="23"/>
      <w:r w:rsidRPr="006222B0">
        <w:rPr>
          <w:rFonts w:asciiTheme="minorHAnsi" w:hAnsiTheme="minorHAnsi" w:cstheme="minorHAnsi"/>
          <w:b/>
          <w:bCs/>
          <w:color w:val="000000" w:themeColor="text1"/>
          <w:sz w:val="22"/>
          <w:szCs w:val="22"/>
        </w:rPr>
        <w:lastRenderedPageBreak/>
        <w:t>Estimación del impacto en los tiempos de viaje, espera y acceso.</w:t>
      </w:r>
      <w:bookmarkEnd w:id="23"/>
    </w:p>
    <w:p w:rsidRPr="006222B0" w:rsidR="0010634C" w:rsidP="0010634C" w:rsidRDefault="00EC4FB8" w14:paraId="2C894426" w14:textId="53A1A978">
      <w:r w:rsidRPr="006222B0">
        <w:t>Producto de la incertidumbre que genera el comercio ilegal en la zona de estudio</w:t>
      </w:r>
      <w:r w:rsidRPr="006222B0" w:rsidR="00272EE2">
        <w:t xml:space="preserve"> y la necesidad de acortar el servicio con el propósito de evitar interferencias en la operación </w:t>
      </w:r>
      <w:r w:rsidRPr="006222B0" w:rsidR="00320AA4">
        <w:t>las siguientes paradas serán eliminadas las</w:t>
      </w:r>
      <w:r w:rsidRPr="006222B0" w:rsidR="00272EE2">
        <w:t xml:space="preserve"> que serán reemplazadas</w:t>
      </w:r>
      <w:r w:rsidRPr="006222B0" w:rsidR="00320AA4">
        <w:t xml:space="preserve"> por las siguientes:</w:t>
      </w:r>
    </w:p>
    <w:tbl>
      <w:tblPr>
        <w:tblStyle w:val="Tablaconcuadrcula"/>
        <w:tblW w:w="0" w:type="auto"/>
        <w:jc w:val="center"/>
        <w:tblInd w:w="0" w:type="dxa"/>
        <w:tblLook w:val="04A0" w:firstRow="1" w:lastRow="0" w:firstColumn="1" w:lastColumn="0" w:noHBand="0" w:noVBand="1"/>
      </w:tblPr>
      <w:tblGrid>
        <w:gridCol w:w="1271"/>
        <w:gridCol w:w="1985"/>
        <w:gridCol w:w="2693"/>
        <w:gridCol w:w="1526"/>
      </w:tblGrid>
      <w:tr w:rsidRPr="006222B0" w:rsidR="00B2178F" w:rsidTr="00BD12D8" w14:paraId="4759073F" w14:textId="69C5D4D1">
        <w:trPr>
          <w:jc w:val="center"/>
        </w:trPr>
        <w:tc>
          <w:tcPr>
            <w:tcW w:w="1271" w:type="dxa"/>
          </w:tcPr>
          <w:p w:rsidRPr="006222B0" w:rsidR="00B2178F" w:rsidP="00C86F4F" w:rsidRDefault="00B2178F" w14:paraId="52607D8B" w14:textId="27912431">
            <w:pPr>
              <w:jc w:val="center"/>
            </w:pPr>
            <w:bookmarkStart w:name="_Hlk204625097" w:id="24"/>
            <w:r w:rsidRPr="006222B0">
              <w:t>ID</w:t>
            </w:r>
          </w:p>
        </w:tc>
        <w:tc>
          <w:tcPr>
            <w:tcW w:w="1985" w:type="dxa"/>
          </w:tcPr>
          <w:p w:rsidRPr="006222B0" w:rsidR="00B2178F" w:rsidP="00C86F4F" w:rsidRDefault="00B2178F" w14:paraId="5ABD23C6" w14:textId="31E90CBE">
            <w:pPr>
              <w:jc w:val="center"/>
            </w:pPr>
            <w:r w:rsidRPr="006222B0">
              <w:t>Parada eliminada</w:t>
            </w:r>
          </w:p>
        </w:tc>
        <w:tc>
          <w:tcPr>
            <w:tcW w:w="2693" w:type="dxa"/>
          </w:tcPr>
          <w:p w:rsidRPr="006222B0" w:rsidR="00B2178F" w:rsidP="00C86F4F" w:rsidRDefault="00B2178F" w14:paraId="25123A73" w14:textId="2AC3D66E">
            <w:pPr>
              <w:jc w:val="center"/>
            </w:pPr>
            <w:r w:rsidRPr="006222B0">
              <w:t>Parada que la reemplaza</w:t>
            </w:r>
          </w:p>
        </w:tc>
        <w:tc>
          <w:tcPr>
            <w:tcW w:w="1526" w:type="dxa"/>
          </w:tcPr>
          <w:p w:rsidRPr="006222B0" w:rsidR="00B2178F" w:rsidP="00C86F4F" w:rsidRDefault="00B2178F" w14:paraId="658237A1" w14:textId="6FDF0D0D">
            <w:pPr>
              <w:jc w:val="center"/>
            </w:pPr>
            <w:r>
              <w:t>Tiempo</w:t>
            </w:r>
            <w:r w:rsidR="00BD12D8">
              <w:t xml:space="preserve"> (min)</w:t>
            </w:r>
          </w:p>
        </w:tc>
      </w:tr>
      <w:tr w:rsidRPr="006222B0" w:rsidR="00B2178F" w:rsidTr="00BD12D8" w14:paraId="2262C949" w14:textId="2D134B65">
        <w:trPr>
          <w:jc w:val="center"/>
        </w:trPr>
        <w:tc>
          <w:tcPr>
            <w:tcW w:w="1271" w:type="dxa"/>
          </w:tcPr>
          <w:p w:rsidRPr="006222B0" w:rsidR="00B2178F" w:rsidP="00C86F4F" w:rsidRDefault="00B2178F" w14:paraId="3D77E1F1" w14:textId="3605F60E">
            <w:pPr>
              <w:jc w:val="center"/>
            </w:pPr>
            <w:r w:rsidRPr="006222B0">
              <w:t>1</w:t>
            </w:r>
          </w:p>
        </w:tc>
        <w:tc>
          <w:tcPr>
            <w:tcW w:w="1985" w:type="dxa"/>
          </w:tcPr>
          <w:p w:rsidRPr="006222B0" w:rsidR="00B2178F" w:rsidP="00C86F4F" w:rsidRDefault="00B2178F" w14:paraId="3B239D2A" w14:textId="04455AD9">
            <w:pPr>
              <w:jc w:val="center"/>
            </w:pPr>
            <w:r w:rsidRPr="006222B0">
              <w:t>PA2</w:t>
            </w:r>
          </w:p>
        </w:tc>
        <w:tc>
          <w:tcPr>
            <w:tcW w:w="2693" w:type="dxa"/>
          </w:tcPr>
          <w:p w:rsidRPr="006222B0" w:rsidR="00B2178F" w:rsidP="00C86F4F" w:rsidRDefault="00B2178F" w14:paraId="60511A17" w14:textId="41DE15F4">
            <w:pPr>
              <w:jc w:val="center"/>
            </w:pPr>
            <w:r w:rsidRPr="006222B0">
              <w:t>Por definir</w:t>
            </w:r>
          </w:p>
        </w:tc>
        <w:tc>
          <w:tcPr>
            <w:tcW w:w="1526" w:type="dxa"/>
          </w:tcPr>
          <w:p w:rsidRPr="006222B0" w:rsidR="00B2178F" w:rsidP="00C86F4F" w:rsidRDefault="00BD12D8" w14:paraId="584039F5" w14:textId="0E370A91">
            <w:pPr>
              <w:jc w:val="center"/>
            </w:pPr>
            <w:r>
              <w:t>4</w:t>
            </w:r>
          </w:p>
        </w:tc>
      </w:tr>
      <w:tr w:rsidRPr="006222B0" w:rsidR="00B2178F" w:rsidTr="00BD12D8" w14:paraId="51B43621" w14:textId="69C610FF">
        <w:trPr>
          <w:jc w:val="center"/>
        </w:trPr>
        <w:tc>
          <w:tcPr>
            <w:tcW w:w="1271" w:type="dxa"/>
          </w:tcPr>
          <w:p w:rsidRPr="006222B0" w:rsidR="00B2178F" w:rsidP="00C86F4F" w:rsidRDefault="00B2178F" w14:paraId="42D0C2B2" w14:textId="7FFCFE83">
            <w:pPr>
              <w:jc w:val="center"/>
            </w:pPr>
            <w:r w:rsidRPr="006222B0">
              <w:t>2</w:t>
            </w:r>
          </w:p>
        </w:tc>
        <w:tc>
          <w:tcPr>
            <w:tcW w:w="1985" w:type="dxa"/>
          </w:tcPr>
          <w:p w:rsidRPr="006222B0" w:rsidR="00B2178F" w:rsidP="00C86F4F" w:rsidRDefault="00B2178F" w14:paraId="5DCA03F3" w14:textId="7E0A8904">
            <w:pPr>
              <w:jc w:val="center"/>
            </w:pPr>
            <w:r w:rsidRPr="006222B0">
              <w:t>PI169</w:t>
            </w:r>
          </w:p>
        </w:tc>
        <w:tc>
          <w:tcPr>
            <w:tcW w:w="2693" w:type="dxa"/>
          </w:tcPr>
          <w:p w:rsidRPr="006222B0" w:rsidR="00B2178F" w:rsidP="00C86F4F" w:rsidRDefault="00B2178F" w14:paraId="2A066096" w14:textId="3FC906A1">
            <w:pPr>
              <w:jc w:val="center"/>
            </w:pPr>
            <w:r w:rsidRPr="006222B0">
              <w:t>PA16</w:t>
            </w:r>
          </w:p>
        </w:tc>
        <w:tc>
          <w:tcPr>
            <w:tcW w:w="1526" w:type="dxa"/>
          </w:tcPr>
          <w:p w:rsidRPr="006222B0" w:rsidR="00B2178F" w:rsidP="00C86F4F" w:rsidRDefault="00BD12D8" w14:paraId="6E86F5FA" w14:textId="5B048DA7">
            <w:pPr>
              <w:jc w:val="center"/>
            </w:pPr>
            <w:r>
              <w:t>3</w:t>
            </w:r>
          </w:p>
        </w:tc>
      </w:tr>
      <w:tr w:rsidRPr="006222B0" w:rsidR="00B2178F" w:rsidTr="00BD12D8" w14:paraId="21B56BF3" w14:textId="4D4DB80C">
        <w:trPr>
          <w:jc w:val="center"/>
        </w:trPr>
        <w:tc>
          <w:tcPr>
            <w:tcW w:w="1271" w:type="dxa"/>
          </w:tcPr>
          <w:p w:rsidRPr="006222B0" w:rsidR="00B2178F" w:rsidP="00C86F4F" w:rsidRDefault="00B2178F" w14:paraId="098D6F73" w14:textId="697CE4CB">
            <w:pPr>
              <w:jc w:val="center"/>
            </w:pPr>
            <w:r w:rsidRPr="006222B0">
              <w:t>3</w:t>
            </w:r>
          </w:p>
        </w:tc>
        <w:tc>
          <w:tcPr>
            <w:tcW w:w="1985" w:type="dxa"/>
          </w:tcPr>
          <w:p w:rsidRPr="006222B0" w:rsidR="00B2178F" w:rsidP="00C86F4F" w:rsidRDefault="00B2178F" w14:paraId="11F951FE" w14:textId="736D743E">
            <w:pPr>
              <w:jc w:val="center"/>
            </w:pPr>
            <w:r w:rsidRPr="006222B0">
              <w:t>PA597</w:t>
            </w:r>
          </w:p>
        </w:tc>
        <w:tc>
          <w:tcPr>
            <w:tcW w:w="2693" w:type="dxa"/>
          </w:tcPr>
          <w:p w:rsidRPr="006222B0" w:rsidR="00B2178F" w:rsidP="00C86F4F" w:rsidRDefault="00B2178F" w14:paraId="24CB2E21" w14:textId="497DE954">
            <w:pPr>
              <w:jc w:val="center"/>
            </w:pPr>
            <w:r w:rsidRPr="006222B0">
              <w:t>Inhabilitada por comercio</w:t>
            </w:r>
          </w:p>
        </w:tc>
        <w:tc>
          <w:tcPr>
            <w:tcW w:w="1526" w:type="dxa"/>
          </w:tcPr>
          <w:p w:rsidRPr="006222B0" w:rsidR="00B2178F" w:rsidP="00C86F4F" w:rsidRDefault="00BD12D8" w14:paraId="399A8518" w14:textId="69C65D65">
            <w:pPr>
              <w:jc w:val="center"/>
            </w:pPr>
            <w:r>
              <w:t>-</w:t>
            </w:r>
          </w:p>
        </w:tc>
      </w:tr>
      <w:tr w:rsidRPr="006222B0" w:rsidR="00BD12D8" w:rsidTr="00BD12D8" w14:paraId="21C9F108" w14:textId="403F5D53">
        <w:trPr>
          <w:jc w:val="center"/>
        </w:trPr>
        <w:tc>
          <w:tcPr>
            <w:tcW w:w="1271" w:type="dxa"/>
          </w:tcPr>
          <w:p w:rsidRPr="006222B0" w:rsidR="00BD12D8" w:rsidP="00BD12D8" w:rsidRDefault="00BD12D8" w14:paraId="47FB1973" w14:textId="7E6D052B">
            <w:pPr>
              <w:jc w:val="center"/>
            </w:pPr>
            <w:r w:rsidRPr="006222B0">
              <w:t>4</w:t>
            </w:r>
          </w:p>
        </w:tc>
        <w:tc>
          <w:tcPr>
            <w:tcW w:w="1985" w:type="dxa"/>
          </w:tcPr>
          <w:p w:rsidRPr="006222B0" w:rsidR="00BD12D8" w:rsidP="00BD12D8" w:rsidRDefault="00BD12D8" w14:paraId="070C3842" w14:textId="60B17711">
            <w:pPr>
              <w:jc w:val="center"/>
            </w:pPr>
            <w:r w:rsidRPr="006222B0">
              <w:t>PA14</w:t>
            </w:r>
          </w:p>
        </w:tc>
        <w:tc>
          <w:tcPr>
            <w:tcW w:w="2693" w:type="dxa"/>
          </w:tcPr>
          <w:p w:rsidRPr="006222B0" w:rsidR="00BD12D8" w:rsidP="00BD12D8" w:rsidRDefault="00BD12D8" w14:paraId="7AD6E988" w14:textId="34E95D02">
            <w:pPr>
              <w:jc w:val="center"/>
            </w:pPr>
            <w:r w:rsidRPr="006222B0">
              <w:t>PA551</w:t>
            </w:r>
          </w:p>
        </w:tc>
        <w:tc>
          <w:tcPr>
            <w:tcW w:w="1526" w:type="dxa"/>
          </w:tcPr>
          <w:p w:rsidRPr="006222B0" w:rsidR="00BD12D8" w:rsidP="00BD12D8" w:rsidRDefault="00BD12D8" w14:paraId="59EC2127" w14:textId="4FA7C9CE">
            <w:pPr>
              <w:jc w:val="center"/>
            </w:pPr>
            <w:r>
              <w:t>6</w:t>
            </w:r>
          </w:p>
        </w:tc>
      </w:tr>
      <w:tr w:rsidRPr="006222B0" w:rsidR="00BD12D8" w:rsidTr="00BD12D8" w14:paraId="4EC67E10" w14:textId="055140E3">
        <w:trPr>
          <w:jc w:val="center"/>
        </w:trPr>
        <w:tc>
          <w:tcPr>
            <w:tcW w:w="1271" w:type="dxa"/>
          </w:tcPr>
          <w:p w:rsidRPr="006222B0" w:rsidR="00BD12D8" w:rsidP="00BD12D8" w:rsidRDefault="00BD12D8" w14:paraId="5B3085AA" w14:textId="77A1F435">
            <w:pPr>
              <w:jc w:val="center"/>
            </w:pPr>
            <w:r w:rsidRPr="006222B0">
              <w:t>5</w:t>
            </w:r>
          </w:p>
        </w:tc>
        <w:tc>
          <w:tcPr>
            <w:tcW w:w="1985" w:type="dxa"/>
          </w:tcPr>
          <w:p w:rsidRPr="006222B0" w:rsidR="00BD12D8" w:rsidP="00BD12D8" w:rsidRDefault="00BD12D8" w14:paraId="6F84A8B7" w14:textId="608063F4">
            <w:pPr>
              <w:jc w:val="center"/>
            </w:pPr>
            <w:r w:rsidRPr="006222B0">
              <w:t>PA15</w:t>
            </w:r>
          </w:p>
        </w:tc>
        <w:tc>
          <w:tcPr>
            <w:tcW w:w="2693" w:type="dxa"/>
          </w:tcPr>
          <w:p w:rsidRPr="006222B0" w:rsidR="00BD12D8" w:rsidP="00BD12D8" w:rsidRDefault="00BD12D8" w14:paraId="4F496C24" w14:textId="29CECE76">
            <w:pPr>
              <w:jc w:val="center"/>
            </w:pPr>
            <w:r w:rsidRPr="006222B0">
              <w:t>PA551</w:t>
            </w:r>
          </w:p>
        </w:tc>
        <w:tc>
          <w:tcPr>
            <w:tcW w:w="1526" w:type="dxa"/>
          </w:tcPr>
          <w:p w:rsidRPr="006222B0" w:rsidR="00BD12D8" w:rsidP="00BD12D8" w:rsidRDefault="00BD12D8" w14:paraId="193302CF" w14:textId="72F5BFFF">
            <w:pPr>
              <w:jc w:val="center"/>
            </w:pPr>
            <w:r>
              <w:t>2</w:t>
            </w:r>
          </w:p>
        </w:tc>
      </w:tr>
      <w:tr w:rsidRPr="006222B0" w:rsidR="00B2178F" w:rsidTr="00BD12D8" w14:paraId="6848B11D" w14:textId="2BBCC8B6">
        <w:trPr>
          <w:jc w:val="center"/>
        </w:trPr>
        <w:tc>
          <w:tcPr>
            <w:tcW w:w="1271" w:type="dxa"/>
          </w:tcPr>
          <w:p w:rsidRPr="006222B0" w:rsidR="00B2178F" w:rsidP="00C86F4F" w:rsidRDefault="00B2178F" w14:paraId="755C4577" w14:textId="7606DD91">
            <w:pPr>
              <w:jc w:val="center"/>
            </w:pPr>
            <w:r w:rsidRPr="006222B0">
              <w:t>6</w:t>
            </w:r>
          </w:p>
        </w:tc>
        <w:tc>
          <w:tcPr>
            <w:tcW w:w="1985" w:type="dxa"/>
          </w:tcPr>
          <w:p w:rsidRPr="006222B0" w:rsidR="00B2178F" w:rsidP="00C86F4F" w:rsidRDefault="00B2178F" w14:paraId="6FE1D067" w14:textId="674553AB">
            <w:pPr>
              <w:jc w:val="center"/>
            </w:pPr>
            <w:r w:rsidRPr="006222B0">
              <w:t>PA562</w:t>
            </w:r>
          </w:p>
        </w:tc>
        <w:tc>
          <w:tcPr>
            <w:tcW w:w="2693" w:type="dxa"/>
          </w:tcPr>
          <w:p w:rsidRPr="006222B0" w:rsidR="00B2178F" w:rsidP="00C86F4F" w:rsidRDefault="00B2178F" w14:paraId="4504E818" w14:textId="37493FDE">
            <w:pPr>
              <w:jc w:val="center"/>
            </w:pPr>
            <w:r w:rsidRPr="006222B0">
              <w:t>PA551</w:t>
            </w:r>
          </w:p>
        </w:tc>
        <w:tc>
          <w:tcPr>
            <w:tcW w:w="1526" w:type="dxa"/>
          </w:tcPr>
          <w:p w:rsidRPr="006222B0" w:rsidR="00B2178F" w:rsidP="00C86F4F" w:rsidRDefault="00BD12D8" w14:paraId="046CADF6" w14:textId="79F9D4D0">
            <w:pPr>
              <w:jc w:val="center"/>
            </w:pPr>
            <w:r>
              <w:t>3</w:t>
            </w:r>
          </w:p>
        </w:tc>
      </w:tr>
      <w:tr w:rsidRPr="006222B0" w:rsidR="00B2178F" w:rsidTr="00BD12D8" w14:paraId="587035BB" w14:textId="3B02D507">
        <w:trPr>
          <w:jc w:val="center"/>
        </w:trPr>
        <w:tc>
          <w:tcPr>
            <w:tcW w:w="1271" w:type="dxa"/>
          </w:tcPr>
          <w:p w:rsidRPr="006222B0" w:rsidR="00B2178F" w:rsidP="00C86F4F" w:rsidRDefault="00B2178F" w14:paraId="392A40E7" w14:textId="63CA1981">
            <w:pPr>
              <w:jc w:val="center"/>
            </w:pPr>
            <w:r w:rsidRPr="006222B0">
              <w:t>7</w:t>
            </w:r>
          </w:p>
        </w:tc>
        <w:tc>
          <w:tcPr>
            <w:tcW w:w="1985" w:type="dxa"/>
          </w:tcPr>
          <w:p w:rsidRPr="006222B0" w:rsidR="00B2178F" w:rsidP="00C86F4F" w:rsidRDefault="00B2178F" w14:paraId="2508C04D" w14:textId="4D653A41">
            <w:pPr>
              <w:jc w:val="center"/>
            </w:pPr>
            <w:r w:rsidRPr="006222B0">
              <w:t>PA552</w:t>
            </w:r>
          </w:p>
        </w:tc>
        <w:tc>
          <w:tcPr>
            <w:tcW w:w="2693" w:type="dxa"/>
          </w:tcPr>
          <w:p w:rsidRPr="006222B0" w:rsidR="00B2178F" w:rsidP="00C86F4F" w:rsidRDefault="00B2178F" w14:paraId="5BC61067" w14:textId="6466C4D9">
            <w:pPr>
              <w:jc w:val="center"/>
            </w:pPr>
            <w:r w:rsidRPr="006222B0">
              <w:t>Por definir</w:t>
            </w:r>
          </w:p>
        </w:tc>
        <w:tc>
          <w:tcPr>
            <w:tcW w:w="1526" w:type="dxa"/>
          </w:tcPr>
          <w:p w:rsidRPr="006222B0" w:rsidR="00B2178F" w:rsidP="00C86F4F" w:rsidRDefault="00BD12D8" w14:paraId="76B333AC" w14:textId="006629B3">
            <w:pPr>
              <w:jc w:val="center"/>
            </w:pPr>
            <w:r>
              <w:t>2</w:t>
            </w:r>
          </w:p>
        </w:tc>
      </w:tr>
      <w:tr w:rsidRPr="006222B0" w:rsidR="00B2178F" w:rsidTr="00BD12D8" w14:paraId="06631230" w14:textId="41D4AB0F">
        <w:trPr>
          <w:jc w:val="center"/>
        </w:trPr>
        <w:tc>
          <w:tcPr>
            <w:tcW w:w="1271" w:type="dxa"/>
          </w:tcPr>
          <w:p w:rsidRPr="006222B0" w:rsidR="00B2178F" w:rsidP="00C86F4F" w:rsidRDefault="00B2178F" w14:paraId="51F85159" w14:textId="21BD6F37">
            <w:pPr>
              <w:jc w:val="center"/>
            </w:pPr>
            <w:r w:rsidRPr="006222B0">
              <w:t>8</w:t>
            </w:r>
          </w:p>
        </w:tc>
        <w:tc>
          <w:tcPr>
            <w:tcW w:w="1985" w:type="dxa"/>
          </w:tcPr>
          <w:p w:rsidRPr="006222B0" w:rsidR="00B2178F" w:rsidP="00C86F4F" w:rsidRDefault="00B2178F" w14:paraId="3E5597DA" w14:textId="73945353">
            <w:pPr>
              <w:jc w:val="center"/>
            </w:pPr>
            <w:r w:rsidRPr="006222B0">
              <w:t>PA563</w:t>
            </w:r>
          </w:p>
        </w:tc>
        <w:tc>
          <w:tcPr>
            <w:tcW w:w="2693" w:type="dxa"/>
          </w:tcPr>
          <w:p w:rsidRPr="006222B0" w:rsidR="00B2178F" w:rsidP="00C86F4F" w:rsidRDefault="00B2178F" w14:paraId="74AF5BD6" w14:textId="60E23ADF">
            <w:pPr>
              <w:jc w:val="center"/>
            </w:pPr>
            <w:r w:rsidRPr="006222B0">
              <w:t>Por definir</w:t>
            </w:r>
          </w:p>
        </w:tc>
        <w:tc>
          <w:tcPr>
            <w:tcW w:w="1526" w:type="dxa"/>
          </w:tcPr>
          <w:p w:rsidRPr="006222B0" w:rsidR="00B2178F" w:rsidP="00C86F4F" w:rsidRDefault="00BD12D8" w14:paraId="16B32B8E" w14:textId="6A5A6E7F">
            <w:pPr>
              <w:jc w:val="center"/>
            </w:pPr>
            <w:r>
              <w:t>4</w:t>
            </w:r>
          </w:p>
        </w:tc>
      </w:tr>
      <w:tr w:rsidRPr="006222B0" w:rsidR="00B2178F" w:rsidTr="00BD12D8" w14:paraId="679B9555" w14:textId="77F7E2A6">
        <w:trPr>
          <w:jc w:val="center"/>
        </w:trPr>
        <w:tc>
          <w:tcPr>
            <w:tcW w:w="1271" w:type="dxa"/>
          </w:tcPr>
          <w:p w:rsidRPr="006222B0" w:rsidR="00B2178F" w:rsidP="00C86F4F" w:rsidRDefault="00B2178F" w14:paraId="1E40BA83" w14:textId="56BCC3B5">
            <w:pPr>
              <w:jc w:val="center"/>
            </w:pPr>
            <w:r w:rsidRPr="006222B0">
              <w:t>9</w:t>
            </w:r>
          </w:p>
        </w:tc>
        <w:tc>
          <w:tcPr>
            <w:tcW w:w="1985" w:type="dxa"/>
          </w:tcPr>
          <w:p w:rsidRPr="006222B0" w:rsidR="00B2178F" w:rsidP="00C86F4F" w:rsidRDefault="00B2178F" w14:paraId="343FEBCA" w14:textId="17F6FB62">
            <w:pPr>
              <w:jc w:val="center"/>
            </w:pPr>
            <w:r w:rsidRPr="006222B0">
              <w:t>PA707</w:t>
            </w:r>
          </w:p>
        </w:tc>
        <w:tc>
          <w:tcPr>
            <w:tcW w:w="2693" w:type="dxa"/>
          </w:tcPr>
          <w:p w:rsidRPr="006222B0" w:rsidR="00B2178F" w:rsidP="00C86F4F" w:rsidRDefault="00B2178F" w14:paraId="134560B4" w14:textId="4599C599">
            <w:pPr>
              <w:jc w:val="center"/>
            </w:pPr>
            <w:r w:rsidRPr="006222B0">
              <w:t>PI1490</w:t>
            </w:r>
          </w:p>
        </w:tc>
        <w:tc>
          <w:tcPr>
            <w:tcW w:w="1526" w:type="dxa"/>
          </w:tcPr>
          <w:p w:rsidRPr="006222B0" w:rsidR="00B2178F" w:rsidP="00C86F4F" w:rsidRDefault="00BD12D8" w14:paraId="7BBEE440" w14:textId="2A4E005D">
            <w:pPr>
              <w:jc w:val="center"/>
            </w:pPr>
            <w:r>
              <w:t>6</w:t>
            </w:r>
          </w:p>
        </w:tc>
      </w:tr>
      <w:bookmarkEnd w:id="24"/>
    </w:tbl>
    <w:p w:rsidRPr="006222B0" w:rsidR="000102D0" w:rsidP="0010634C" w:rsidRDefault="000102D0" w14:paraId="2D6F68C8" w14:textId="77777777">
      <w:pPr>
        <w:rPr>
          <w:lang w:val="es-CL"/>
        </w:rPr>
      </w:pPr>
    </w:p>
    <w:p w:rsidRPr="006F02B9" w:rsidR="00E44BB9" w:rsidP="00B30261" w:rsidRDefault="00C86F4F" w14:paraId="52AAB90B" w14:textId="548DA95D">
      <w:pPr>
        <w:rPr>
          <w:u w:val="single"/>
        </w:rPr>
      </w:pPr>
      <w:r w:rsidRPr="006F02B9">
        <w:rPr>
          <w:u w:val="single"/>
        </w:rPr>
        <w:t>Parada ID1</w:t>
      </w:r>
    </w:p>
    <w:p w:rsidRPr="006222B0" w:rsidR="00C86F4F" w:rsidP="00B30261" w:rsidRDefault="00FD08F8" w14:paraId="7E49FB12" w14:textId="53E9C81F">
      <w:r w:rsidRPr="006222B0">
        <w:rPr>
          <w:noProof/>
        </w:rPr>
        <w:drawing>
          <wp:inline distT="0" distB="0" distL="0" distR="0" wp14:anchorId="4AAF3C74" wp14:editId="554EE5CE">
            <wp:extent cx="6642735" cy="3455035"/>
            <wp:effectExtent l="0" t="0" r="5715" b="0"/>
            <wp:docPr id="1163688948" name="Imagen 1" descr="Imagen que contiene circuito, electrón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88948" name="Imagen 1" descr="Imagen que contiene circuito, electrónica&#10;&#10;El contenido generado por IA puede ser incorrecto."/>
                    <pic:cNvPicPr/>
                  </pic:nvPicPr>
                  <pic:blipFill>
                    <a:blip r:embed="rId69"/>
                    <a:stretch>
                      <a:fillRect/>
                    </a:stretch>
                  </pic:blipFill>
                  <pic:spPr>
                    <a:xfrm>
                      <a:off x="0" y="0"/>
                      <a:ext cx="6642735" cy="3455035"/>
                    </a:xfrm>
                    <a:prstGeom prst="rect">
                      <a:avLst/>
                    </a:prstGeom>
                  </pic:spPr>
                </pic:pic>
              </a:graphicData>
            </a:graphic>
          </wp:inline>
        </w:drawing>
      </w:r>
    </w:p>
    <w:p w:rsidR="006F02B9" w:rsidRDefault="006F02B9" w14:paraId="52530E2F" w14:textId="77777777">
      <w:pPr>
        <w:rPr>
          <w:u w:val="single"/>
        </w:rPr>
      </w:pPr>
      <w:r>
        <w:rPr>
          <w:u w:val="single"/>
        </w:rPr>
        <w:br w:type="page"/>
      </w:r>
    </w:p>
    <w:p w:rsidRPr="006F02B9" w:rsidR="00FD08F8" w:rsidP="00B30261" w:rsidRDefault="00FD08F8" w14:paraId="0CA62029" w14:textId="3BFC1F8C">
      <w:pPr>
        <w:rPr>
          <w:u w:val="single"/>
        </w:rPr>
      </w:pPr>
      <w:r w:rsidRPr="006F02B9">
        <w:rPr>
          <w:u w:val="single"/>
        </w:rPr>
        <w:lastRenderedPageBreak/>
        <w:t>Parada ID2</w:t>
      </w:r>
    </w:p>
    <w:p w:rsidRPr="006222B0" w:rsidR="00FD08F8" w:rsidP="006F02B9" w:rsidRDefault="007730BB" w14:paraId="3AB89F9F" w14:textId="72E6E77F">
      <w:pPr>
        <w:jc w:val="center"/>
      </w:pPr>
      <w:r w:rsidRPr="006222B0">
        <w:rPr>
          <w:noProof/>
        </w:rPr>
        <w:drawing>
          <wp:inline distT="0" distB="0" distL="0" distR="0" wp14:anchorId="1F4BF8F6" wp14:editId="71A6BB29">
            <wp:extent cx="5278170" cy="3118162"/>
            <wp:effectExtent l="0" t="0" r="0" b="6350"/>
            <wp:docPr id="649579690" name="Imagen 1" descr="Imagen que contiene 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579690" name="Imagen 1" descr="Imagen que contiene Interfaz de usuario gráfica&#10;&#10;El contenido generado por IA puede ser incorrecto."/>
                    <pic:cNvPicPr/>
                  </pic:nvPicPr>
                  <pic:blipFill>
                    <a:blip r:embed="rId70"/>
                    <a:stretch>
                      <a:fillRect/>
                    </a:stretch>
                  </pic:blipFill>
                  <pic:spPr>
                    <a:xfrm>
                      <a:off x="0" y="0"/>
                      <a:ext cx="5291449" cy="3126007"/>
                    </a:xfrm>
                    <a:prstGeom prst="rect">
                      <a:avLst/>
                    </a:prstGeom>
                  </pic:spPr>
                </pic:pic>
              </a:graphicData>
            </a:graphic>
          </wp:inline>
        </w:drawing>
      </w:r>
    </w:p>
    <w:p w:rsidRPr="006F02B9" w:rsidR="007730BB" w:rsidP="00B30261" w:rsidRDefault="007730BB" w14:paraId="698705F4" w14:textId="19B768B3">
      <w:pPr>
        <w:rPr>
          <w:u w:val="single"/>
        </w:rPr>
      </w:pPr>
      <w:r w:rsidRPr="006F02B9">
        <w:rPr>
          <w:u w:val="single"/>
        </w:rPr>
        <w:t>Parada ID3</w:t>
      </w:r>
    </w:p>
    <w:p w:rsidRPr="006222B0" w:rsidR="007730BB" w:rsidP="00B30261" w:rsidRDefault="007730BB" w14:paraId="0B97E974" w14:textId="5DB9965D">
      <w:r w:rsidRPr="006222B0">
        <w:t>Inhabilitada por comercio</w:t>
      </w:r>
    </w:p>
    <w:p w:rsidRPr="006F02B9" w:rsidR="007730BB" w:rsidP="00B30261" w:rsidRDefault="007730BB" w14:paraId="74248008" w14:textId="5BCB2B50">
      <w:pPr>
        <w:rPr>
          <w:u w:val="single"/>
        </w:rPr>
      </w:pPr>
      <w:r w:rsidRPr="006F02B9">
        <w:rPr>
          <w:u w:val="single"/>
        </w:rPr>
        <w:t>Parada ID4</w:t>
      </w:r>
    </w:p>
    <w:p w:rsidRPr="006222B0" w:rsidR="007730BB" w:rsidP="006F02B9" w:rsidRDefault="001B7E5B" w14:paraId="4DA97DA3" w14:textId="6B56B103">
      <w:pPr>
        <w:jc w:val="center"/>
      </w:pPr>
      <w:r w:rsidRPr="006222B0">
        <w:rPr>
          <w:noProof/>
        </w:rPr>
        <w:drawing>
          <wp:inline distT="0" distB="0" distL="0" distR="0" wp14:anchorId="77D1BF77" wp14:editId="351532FF">
            <wp:extent cx="4506897" cy="3329443"/>
            <wp:effectExtent l="0" t="0" r="8255" b="4445"/>
            <wp:docPr id="201198213" name="Imagen 1" descr="Imagen que contiene 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8213" name="Imagen 1" descr="Imagen que contiene Interfaz de usuario gráfica&#10;&#10;El contenido generado por IA puede ser incorrecto."/>
                    <pic:cNvPicPr/>
                  </pic:nvPicPr>
                  <pic:blipFill>
                    <a:blip r:embed="rId71"/>
                    <a:stretch>
                      <a:fillRect/>
                    </a:stretch>
                  </pic:blipFill>
                  <pic:spPr>
                    <a:xfrm>
                      <a:off x="0" y="0"/>
                      <a:ext cx="4514947" cy="3335390"/>
                    </a:xfrm>
                    <a:prstGeom prst="rect">
                      <a:avLst/>
                    </a:prstGeom>
                  </pic:spPr>
                </pic:pic>
              </a:graphicData>
            </a:graphic>
          </wp:inline>
        </w:drawing>
      </w:r>
    </w:p>
    <w:p w:rsidR="006F02B9" w:rsidRDefault="006F02B9" w14:paraId="1576586F" w14:textId="77777777">
      <w:pPr>
        <w:rPr>
          <w:u w:val="single"/>
        </w:rPr>
      </w:pPr>
      <w:r>
        <w:rPr>
          <w:u w:val="single"/>
        </w:rPr>
        <w:br w:type="page"/>
      </w:r>
    </w:p>
    <w:p w:rsidRPr="006F02B9" w:rsidR="001B7E5B" w:rsidP="00B30261" w:rsidRDefault="001B7E5B" w14:paraId="48FC6BF4" w14:textId="6C9E7188">
      <w:pPr>
        <w:rPr>
          <w:u w:val="single"/>
        </w:rPr>
      </w:pPr>
      <w:r w:rsidRPr="006F02B9">
        <w:rPr>
          <w:u w:val="single"/>
        </w:rPr>
        <w:lastRenderedPageBreak/>
        <w:t>Parada ID5</w:t>
      </w:r>
    </w:p>
    <w:p w:rsidRPr="006222B0" w:rsidR="001B7E5B" w:rsidP="006F02B9" w:rsidRDefault="009458EB" w14:paraId="7AB30159" w14:textId="080347A1">
      <w:pPr>
        <w:jc w:val="center"/>
      </w:pPr>
      <w:r w:rsidRPr="006222B0">
        <w:rPr>
          <w:noProof/>
        </w:rPr>
        <w:drawing>
          <wp:inline distT="0" distB="0" distL="0" distR="0" wp14:anchorId="00DF906F" wp14:editId="12289E66">
            <wp:extent cx="5703683" cy="3711401"/>
            <wp:effectExtent l="0" t="0" r="0" b="3810"/>
            <wp:docPr id="2075170322" name="Imagen 1" descr="Imagen de la pantalla de un video juego de una ciuda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170322" name="Imagen 1" descr="Imagen de la pantalla de un video juego de una ciudad&#10;&#10;El contenido generado por IA puede ser incorrecto."/>
                    <pic:cNvPicPr/>
                  </pic:nvPicPr>
                  <pic:blipFill>
                    <a:blip r:embed="rId72"/>
                    <a:stretch>
                      <a:fillRect/>
                    </a:stretch>
                  </pic:blipFill>
                  <pic:spPr>
                    <a:xfrm>
                      <a:off x="0" y="0"/>
                      <a:ext cx="5708505" cy="3714538"/>
                    </a:xfrm>
                    <a:prstGeom prst="rect">
                      <a:avLst/>
                    </a:prstGeom>
                  </pic:spPr>
                </pic:pic>
              </a:graphicData>
            </a:graphic>
          </wp:inline>
        </w:drawing>
      </w:r>
    </w:p>
    <w:p w:rsidRPr="006F02B9" w:rsidR="009458EB" w:rsidP="00B30261" w:rsidRDefault="009458EB" w14:paraId="4DF5E650" w14:textId="5FEF9C7F">
      <w:pPr>
        <w:rPr>
          <w:u w:val="single"/>
        </w:rPr>
      </w:pPr>
      <w:r w:rsidRPr="006F02B9">
        <w:rPr>
          <w:u w:val="single"/>
        </w:rPr>
        <w:t>Parada ID6</w:t>
      </w:r>
    </w:p>
    <w:p w:rsidRPr="006222B0" w:rsidR="00A81372" w:rsidP="00A81372" w:rsidRDefault="008766E1" w14:paraId="6C68AF30" w14:textId="301E458C">
      <w:pPr>
        <w:jc w:val="center"/>
      </w:pPr>
      <w:r w:rsidRPr="006222B0">
        <w:rPr>
          <w:noProof/>
        </w:rPr>
        <w:drawing>
          <wp:inline distT="0" distB="0" distL="0" distR="0" wp14:anchorId="145EE999" wp14:editId="47284B81">
            <wp:extent cx="5694629" cy="3682647"/>
            <wp:effectExtent l="0" t="0" r="1905" b="0"/>
            <wp:docPr id="1430946834" name="Imagen 1" descr="Imagen que contiene 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946834" name="Imagen 1" descr="Imagen que contiene Interfaz de usuario gráfica&#10;&#10;El contenido generado por IA puede ser incorrecto."/>
                    <pic:cNvPicPr/>
                  </pic:nvPicPr>
                  <pic:blipFill>
                    <a:blip r:embed="rId73"/>
                    <a:stretch>
                      <a:fillRect/>
                    </a:stretch>
                  </pic:blipFill>
                  <pic:spPr>
                    <a:xfrm>
                      <a:off x="0" y="0"/>
                      <a:ext cx="5702977" cy="3688045"/>
                    </a:xfrm>
                    <a:prstGeom prst="rect">
                      <a:avLst/>
                    </a:prstGeom>
                  </pic:spPr>
                </pic:pic>
              </a:graphicData>
            </a:graphic>
          </wp:inline>
        </w:drawing>
      </w:r>
    </w:p>
    <w:p w:rsidR="006F02B9" w:rsidRDefault="006F02B9" w14:paraId="6AF169C1" w14:textId="77777777">
      <w:pPr>
        <w:rPr>
          <w:u w:val="single"/>
        </w:rPr>
      </w:pPr>
      <w:r>
        <w:rPr>
          <w:u w:val="single"/>
        </w:rPr>
        <w:br w:type="page"/>
      </w:r>
    </w:p>
    <w:p w:rsidRPr="006F02B9" w:rsidR="008766E1" w:rsidP="006F02B9" w:rsidRDefault="008766E1" w14:paraId="194E7E94" w14:textId="1968F7A6">
      <w:pPr>
        <w:rPr>
          <w:u w:val="single"/>
        </w:rPr>
      </w:pPr>
      <w:r w:rsidRPr="006F02B9">
        <w:rPr>
          <w:u w:val="single"/>
        </w:rPr>
        <w:lastRenderedPageBreak/>
        <w:t>Parada ID7</w:t>
      </w:r>
    </w:p>
    <w:p w:rsidRPr="006222B0" w:rsidR="008766E1" w:rsidP="006F02B9" w:rsidRDefault="00F85C13" w14:paraId="407A4FAD" w14:textId="4D635DD6">
      <w:pPr>
        <w:jc w:val="center"/>
      </w:pPr>
      <w:r w:rsidRPr="006222B0">
        <w:rPr>
          <w:noProof/>
        </w:rPr>
        <w:drawing>
          <wp:inline distT="0" distB="0" distL="0" distR="0" wp14:anchorId="7813CB48" wp14:editId="394C3560">
            <wp:extent cx="5776111" cy="3135146"/>
            <wp:effectExtent l="0" t="0" r="0" b="8255"/>
            <wp:docPr id="1735089860" name="Imagen 1" descr="Vista de una ciuda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089860" name="Imagen 1" descr="Vista de una ciudad&#10;&#10;El contenido generado por IA puede ser incorrecto."/>
                    <pic:cNvPicPr/>
                  </pic:nvPicPr>
                  <pic:blipFill>
                    <a:blip r:embed="rId74"/>
                    <a:stretch>
                      <a:fillRect/>
                    </a:stretch>
                  </pic:blipFill>
                  <pic:spPr>
                    <a:xfrm>
                      <a:off x="0" y="0"/>
                      <a:ext cx="5784004" cy="3139430"/>
                    </a:xfrm>
                    <a:prstGeom prst="rect">
                      <a:avLst/>
                    </a:prstGeom>
                  </pic:spPr>
                </pic:pic>
              </a:graphicData>
            </a:graphic>
          </wp:inline>
        </w:drawing>
      </w:r>
    </w:p>
    <w:p w:rsidRPr="006F02B9" w:rsidR="008A243A" w:rsidP="006F02B9" w:rsidRDefault="008A243A" w14:paraId="3540BDF9" w14:textId="1F574F3F">
      <w:pPr>
        <w:rPr>
          <w:u w:val="single"/>
        </w:rPr>
      </w:pPr>
      <w:r w:rsidRPr="006F02B9">
        <w:rPr>
          <w:u w:val="single"/>
        </w:rPr>
        <w:t>Parada ID8</w:t>
      </w:r>
    </w:p>
    <w:p w:rsidRPr="006222B0" w:rsidR="008A243A" w:rsidP="006F02B9" w:rsidRDefault="008A243A" w14:paraId="401B3CE7" w14:textId="0F7B78D3">
      <w:pPr>
        <w:jc w:val="center"/>
      </w:pPr>
      <w:r w:rsidRPr="006222B0">
        <w:rPr>
          <w:noProof/>
        </w:rPr>
        <w:drawing>
          <wp:inline distT="0" distB="0" distL="0" distR="0" wp14:anchorId="0ED6E842" wp14:editId="1C70ECE9">
            <wp:extent cx="5450186" cy="3548013"/>
            <wp:effectExtent l="0" t="0" r="0" b="0"/>
            <wp:docPr id="1452155529" name="Imagen 1" descr="Imagen que contiene 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155529" name="Imagen 1" descr="Imagen que contiene Interfaz de usuario gráfica&#10;&#10;El contenido generado por IA puede ser incorrecto."/>
                    <pic:cNvPicPr/>
                  </pic:nvPicPr>
                  <pic:blipFill>
                    <a:blip r:embed="rId75"/>
                    <a:stretch>
                      <a:fillRect/>
                    </a:stretch>
                  </pic:blipFill>
                  <pic:spPr>
                    <a:xfrm>
                      <a:off x="0" y="0"/>
                      <a:ext cx="5458877" cy="3553671"/>
                    </a:xfrm>
                    <a:prstGeom prst="rect">
                      <a:avLst/>
                    </a:prstGeom>
                  </pic:spPr>
                </pic:pic>
              </a:graphicData>
            </a:graphic>
          </wp:inline>
        </w:drawing>
      </w:r>
    </w:p>
    <w:p w:rsidR="006F02B9" w:rsidRDefault="006F02B9" w14:paraId="2D7ADF26" w14:textId="77777777">
      <w:pPr>
        <w:rPr>
          <w:u w:val="single"/>
        </w:rPr>
      </w:pPr>
      <w:r>
        <w:rPr>
          <w:u w:val="single"/>
        </w:rPr>
        <w:br w:type="page"/>
      </w:r>
    </w:p>
    <w:p w:rsidRPr="006F02B9" w:rsidR="008A243A" w:rsidP="006F02B9" w:rsidRDefault="008A243A" w14:paraId="68CC8DE7" w14:textId="5FB49311">
      <w:pPr>
        <w:rPr>
          <w:u w:val="single"/>
        </w:rPr>
      </w:pPr>
      <w:r w:rsidRPr="006F02B9">
        <w:rPr>
          <w:u w:val="single"/>
        </w:rPr>
        <w:lastRenderedPageBreak/>
        <w:t>Parada ID9</w:t>
      </w:r>
    </w:p>
    <w:p w:rsidRPr="00DD4365" w:rsidR="008A243A" w:rsidP="006F02B9" w:rsidRDefault="00AB7A61" w14:paraId="54DBA3D1" w14:textId="54E1951E">
      <w:pPr>
        <w:jc w:val="center"/>
        <w:rPr>
          <w:highlight w:val="yellow"/>
        </w:rPr>
      </w:pPr>
      <w:r w:rsidRPr="00AB7A61">
        <w:rPr>
          <w:noProof/>
        </w:rPr>
        <w:drawing>
          <wp:inline distT="0" distB="0" distL="0" distR="0" wp14:anchorId="6D2283ED" wp14:editId="02D279E9">
            <wp:extent cx="5517285" cy="3277355"/>
            <wp:effectExtent l="0" t="0" r="7620" b="0"/>
            <wp:docPr id="1643808581"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808581" name="Imagen 1" descr="Mapa&#10;&#10;El contenido generado por IA puede ser incorrecto."/>
                    <pic:cNvPicPr/>
                  </pic:nvPicPr>
                  <pic:blipFill>
                    <a:blip r:embed="rId76"/>
                    <a:stretch>
                      <a:fillRect/>
                    </a:stretch>
                  </pic:blipFill>
                  <pic:spPr>
                    <a:xfrm>
                      <a:off x="0" y="0"/>
                      <a:ext cx="5525872" cy="3282456"/>
                    </a:xfrm>
                    <a:prstGeom prst="rect">
                      <a:avLst/>
                    </a:prstGeom>
                  </pic:spPr>
                </pic:pic>
              </a:graphicData>
            </a:graphic>
          </wp:inline>
        </w:drawing>
      </w:r>
    </w:p>
    <w:p w:rsidR="00124CDA" w:rsidP="00B30261" w:rsidRDefault="00124CDA" w14:paraId="49A92966" w14:textId="5E642A83">
      <w:pPr>
        <w:rPr>
          <w:lang w:val="es-MX"/>
        </w:rPr>
      </w:pPr>
      <w:r>
        <w:rPr>
          <w:lang w:val="es-MX"/>
        </w:rPr>
        <w:t xml:space="preserve">Con el fin de darle consistencia a los resultados, se utilizó la herramienta City Red para calcular la cantidad de usuarios perjudicados </w:t>
      </w:r>
      <w:proofErr w:type="gramStart"/>
      <w:r>
        <w:rPr>
          <w:lang w:val="es-MX"/>
        </w:rPr>
        <w:t>en relación al</w:t>
      </w:r>
      <w:proofErr w:type="gramEnd"/>
      <w:r>
        <w:rPr>
          <w:lang w:val="es-MX"/>
        </w:rPr>
        <w:t xml:space="preserve"> total de personas que utilizan el servicio B26. Para ello, se escogió el mes de noviembre como representativo el que da como resultado, para cada tipo de día, lo siguiente:</w:t>
      </w:r>
    </w:p>
    <w:p w:rsidR="00124CDA" w:rsidP="00124CDA" w:rsidRDefault="00124CDA" w14:paraId="38479573" w14:textId="2D3D1D4B">
      <w:pPr>
        <w:jc w:val="center"/>
        <w:rPr>
          <w:lang w:val="es-MX"/>
        </w:rPr>
      </w:pPr>
      <w:r>
        <w:rPr>
          <w:rFonts w:cstheme="minorHAnsi"/>
          <w:b/>
          <w:bCs/>
          <w:noProof/>
          <w:color w:val="000000" w:themeColor="text1"/>
        </w:rPr>
        <w:drawing>
          <wp:inline distT="0" distB="0" distL="0" distR="0" wp14:anchorId="1C9988C9" wp14:editId="512A9882">
            <wp:extent cx="3617843" cy="466754"/>
            <wp:effectExtent l="0" t="0" r="1905" b="0"/>
            <wp:docPr id="191157341" name="Imagen 4"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7341" name="Imagen 4" descr="Imagen que contiene Texto&#10;&#10;El contenido generado por IA puede ser incorrecto."/>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807484" cy="491220"/>
                    </a:xfrm>
                    <a:prstGeom prst="rect">
                      <a:avLst/>
                    </a:prstGeom>
                    <a:noFill/>
                  </pic:spPr>
                </pic:pic>
              </a:graphicData>
            </a:graphic>
          </wp:inline>
        </w:drawing>
      </w:r>
    </w:p>
    <w:p w:rsidR="00124CDA" w:rsidP="00124CDA" w:rsidRDefault="00124CDA" w14:paraId="2EFDE92F" w14:textId="50215690">
      <w:pPr>
        <w:jc w:val="both"/>
        <w:rPr>
          <w:lang w:val="es-MX"/>
        </w:rPr>
      </w:pPr>
      <w:r>
        <w:rPr>
          <w:lang w:val="es-MX"/>
        </w:rPr>
        <w:t>Posteriormente, se hizo una muestra de usuarios que utilizaban las paradas que se van a abandonar producto de la modificación para los días 19, 20 y 21 de noviembre. El resultado de las subidas y bajadas hacia y desde el servicio B26 es el siguiente:</w:t>
      </w:r>
    </w:p>
    <w:tbl>
      <w:tblPr>
        <w:tblW w:w="4120" w:type="dxa"/>
        <w:jc w:val="center"/>
        <w:tblCellMar>
          <w:left w:w="70" w:type="dxa"/>
          <w:right w:w="70" w:type="dxa"/>
        </w:tblCellMar>
        <w:tblLook w:val="04A0" w:firstRow="1" w:lastRow="0" w:firstColumn="1" w:lastColumn="0" w:noHBand="0" w:noVBand="1"/>
      </w:tblPr>
      <w:tblGrid>
        <w:gridCol w:w="1280"/>
        <w:gridCol w:w="1360"/>
        <w:gridCol w:w="1480"/>
      </w:tblGrid>
      <w:tr w:rsidRPr="00124CDA" w:rsidR="00124CDA" w:rsidTr="00124CDA" w14:paraId="36ED34B0" w14:textId="77777777">
        <w:trPr>
          <w:trHeight w:val="310"/>
          <w:jc w:val="center"/>
        </w:trPr>
        <w:tc>
          <w:tcPr>
            <w:tcW w:w="1280" w:type="dxa"/>
            <w:tcBorders>
              <w:top w:val="single" w:color="auto" w:sz="4" w:space="0"/>
              <w:left w:val="single" w:color="auto" w:sz="4" w:space="0"/>
              <w:bottom w:val="single" w:color="auto" w:sz="4" w:space="0"/>
              <w:right w:val="single" w:color="auto" w:sz="4" w:space="0"/>
            </w:tcBorders>
            <w:shd w:val="clear" w:color="C2FEBA" w:fill="C00000"/>
            <w:noWrap/>
            <w:vAlign w:val="bottom"/>
            <w:hideMark/>
          </w:tcPr>
          <w:p w:rsidRPr="00124CDA" w:rsidR="00124CDA" w:rsidP="00124CDA" w:rsidRDefault="00124CDA" w14:paraId="0494C184" w14:textId="77777777">
            <w:pPr>
              <w:spacing w:after="0" w:line="240" w:lineRule="auto"/>
              <w:jc w:val="center"/>
              <w:rPr>
                <w:rFonts w:ascii="Calibri" w:hAnsi="Calibri" w:eastAsia="Times New Roman" w:cs="Calibri"/>
                <w:color w:val="FFFFFF"/>
                <w:sz w:val="24"/>
                <w:szCs w:val="24"/>
                <w:lang w:val="es-CL" w:eastAsia="es-CL"/>
              </w:rPr>
            </w:pPr>
            <w:r w:rsidRPr="00124CDA">
              <w:rPr>
                <w:rFonts w:ascii="Calibri" w:hAnsi="Calibri" w:eastAsia="Times New Roman" w:cs="Calibri"/>
                <w:color w:val="FFFFFF"/>
                <w:sz w:val="24"/>
                <w:szCs w:val="24"/>
                <w:lang w:val="es-CL" w:eastAsia="es-CL"/>
              </w:rPr>
              <w:t>Parada</w:t>
            </w:r>
          </w:p>
        </w:tc>
        <w:tc>
          <w:tcPr>
            <w:tcW w:w="1360" w:type="dxa"/>
            <w:tcBorders>
              <w:top w:val="single" w:color="auto" w:sz="4" w:space="0"/>
              <w:left w:val="nil"/>
              <w:bottom w:val="single" w:color="auto" w:sz="4" w:space="0"/>
              <w:right w:val="single" w:color="auto" w:sz="4" w:space="0"/>
            </w:tcBorders>
            <w:shd w:val="clear" w:color="C2FEBA" w:fill="C00000"/>
            <w:noWrap/>
            <w:vAlign w:val="bottom"/>
            <w:hideMark/>
          </w:tcPr>
          <w:p w:rsidRPr="00124CDA" w:rsidR="00124CDA" w:rsidP="00124CDA" w:rsidRDefault="00124CDA" w14:paraId="59D0A684" w14:textId="77777777">
            <w:pPr>
              <w:spacing w:after="0" w:line="240" w:lineRule="auto"/>
              <w:jc w:val="center"/>
              <w:rPr>
                <w:rFonts w:ascii="Calibri" w:hAnsi="Calibri" w:eastAsia="Times New Roman" w:cs="Calibri"/>
                <w:color w:val="FFFFFF"/>
                <w:sz w:val="24"/>
                <w:szCs w:val="24"/>
                <w:lang w:val="es-CL" w:eastAsia="es-CL"/>
              </w:rPr>
            </w:pPr>
            <w:r w:rsidRPr="00124CDA">
              <w:rPr>
                <w:rFonts w:ascii="Calibri" w:hAnsi="Calibri" w:eastAsia="Times New Roman" w:cs="Calibri"/>
                <w:color w:val="FFFFFF"/>
                <w:sz w:val="24"/>
                <w:szCs w:val="24"/>
                <w:lang w:val="es-CL" w:eastAsia="es-CL"/>
              </w:rPr>
              <w:t>Subidas</w:t>
            </w:r>
          </w:p>
        </w:tc>
        <w:tc>
          <w:tcPr>
            <w:tcW w:w="1480" w:type="dxa"/>
            <w:tcBorders>
              <w:top w:val="single" w:color="auto" w:sz="4" w:space="0"/>
              <w:left w:val="nil"/>
              <w:bottom w:val="single" w:color="auto" w:sz="4" w:space="0"/>
              <w:right w:val="single" w:color="auto" w:sz="4" w:space="0"/>
            </w:tcBorders>
            <w:shd w:val="clear" w:color="C2FEBA" w:fill="C00000"/>
            <w:noWrap/>
            <w:vAlign w:val="bottom"/>
            <w:hideMark/>
          </w:tcPr>
          <w:p w:rsidRPr="00124CDA" w:rsidR="00124CDA" w:rsidP="00124CDA" w:rsidRDefault="00124CDA" w14:paraId="3490ED52" w14:textId="77777777">
            <w:pPr>
              <w:spacing w:after="0" w:line="240" w:lineRule="auto"/>
              <w:jc w:val="center"/>
              <w:rPr>
                <w:rFonts w:ascii="Calibri" w:hAnsi="Calibri" w:eastAsia="Times New Roman" w:cs="Calibri"/>
                <w:color w:val="FFFFFF"/>
                <w:sz w:val="24"/>
                <w:szCs w:val="24"/>
                <w:lang w:val="es-CL" w:eastAsia="es-CL"/>
              </w:rPr>
            </w:pPr>
            <w:r w:rsidRPr="00124CDA">
              <w:rPr>
                <w:rFonts w:ascii="Calibri" w:hAnsi="Calibri" w:eastAsia="Times New Roman" w:cs="Calibri"/>
                <w:color w:val="FFFFFF"/>
                <w:sz w:val="24"/>
                <w:szCs w:val="24"/>
                <w:lang w:val="es-CL" w:eastAsia="es-CL"/>
              </w:rPr>
              <w:t>Bajadas</w:t>
            </w:r>
          </w:p>
        </w:tc>
      </w:tr>
      <w:tr w:rsidRPr="00124CDA" w:rsidR="00124CDA" w:rsidTr="00124CDA" w14:paraId="296E6807" w14:textId="77777777">
        <w:trPr>
          <w:trHeight w:val="310"/>
          <w:jc w:val="center"/>
        </w:trPr>
        <w:tc>
          <w:tcPr>
            <w:tcW w:w="1280" w:type="dxa"/>
            <w:tcBorders>
              <w:top w:val="nil"/>
              <w:left w:val="single" w:color="auto" w:sz="4" w:space="0"/>
              <w:bottom w:val="single" w:color="auto" w:sz="4" w:space="0"/>
              <w:right w:val="single" w:color="auto" w:sz="4" w:space="0"/>
            </w:tcBorders>
            <w:noWrap/>
            <w:vAlign w:val="bottom"/>
            <w:hideMark/>
          </w:tcPr>
          <w:p w:rsidRPr="00124CDA" w:rsidR="00124CDA" w:rsidP="00124CDA" w:rsidRDefault="00124CDA" w14:paraId="450B0BDE"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PA14</w:t>
            </w:r>
          </w:p>
        </w:tc>
        <w:tc>
          <w:tcPr>
            <w:tcW w:w="1360" w:type="dxa"/>
            <w:tcBorders>
              <w:top w:val="nil"/>
              <w:left w:val="nil"/>
              <w:bottom w:val="single" w:color="auto" w:sz="4" w:space="0"/>
              <w:right w:val="single" w:color="auto" w:sz="4" w:space="0"/>
            </w:tcBorders>
            <w:noWrap/>
            <w:vAlign w:val="bottom"/>
            <w:hideMark/>
          </w:tcPr>
          <w:p w:rsidRPr="00124CDA" w:rsidR="00124CDA" w:rsidP="00124CDA" w:rsidRDefault="00124CDA" w14:paraId="53D32BDF"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153,9</w:t>
            </w:r>
          </w:p>
        </w:tc>
        <w:tc>
          <w:tcPr>
            <w:tcW w:w="1480" w:type="dxa"/>
            <w:tcBorders>
              <w:top w:val="nil"/>
              <w:left w:val="nil"/>
              <w:bottom w:val="single" w:color="auto" w:sz="4" w:space="0"/>
              <w:right w:val="single" w:color="auto" w:sz="4" w:space="0"/>
            </w:tcBorders>
            <w:noWrap/>
            <w:vAlign w:val="bottom"/>
            <w:hideMark/>
          </w:tcPr>
          <w:p w:rsidRPr="00124CDA" w:rsidR="00124CDA" w:rsidP="00124CDA" w:rsidRDefault="00124CDA" w14:paraId="6746FD40"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2,9</w:t>
            </w:r>
          </w:p>
        </w:tc>
      </w:tr>
      <w:tr w:rsidRPr="00124CDA" w:rsidR="00124CDA" w:rsidTr="00124CDA" w14:paraId="20E7971C" w14:textId="77777777">
        <w:trPr>
          <w:trHeight w:val="310"/>
          <w:jc w:val="center"/>
        </w:trPr>
        <w:tc>
          <w:tcPr>
            <w:tcW w:w="1280" w:type="dxa"/>
            <w:tcBorders>
              <w:top w:val="nil"/>
              <w:left w:val="single" w:color="auto" w:sz="4" w:space="0"/>
              <w:bottom w:val="single" w:color="auto" w:sz="4" w:space="0"/>
              <w:right w:val="single" w:color="auto" w:sz="4" w:space="0"/>
            </w:tcBorders>
            <w:noWrap/>
            <w:vAlign w:val="bottom"/>
            <w:hideMark/>
          </w:tcPr>
          <w:p w:rsidRPr="00124CDA" w:rsidR="00124CDA" w:rsidP="00124CDA" w:rsidRDefault="00124CDA" w14:paraId="0B999DFA"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PA15</w:t>
            </w:r>
          </w:p>
        </w:tc>
        <w:tc>
          <w:tcPr>
            <w:tcW w:w="1360" w:type="dxa"/>
            <w:tcBorders>
              <w:top w:val="nil"/>
              <w:left w:val="nil"/>
              <w:bottom w:val="single" w:color="auto" w:sz="4" w:space="0"/>
              <w:right w:val="single" w:color="auto" w:sz="4" w:space="0"/>
            </w:tcBorders>
            <w:noWrap/>
            <w:vAlign w:val="bottom"/>
            <w:hideMark/>
          </w:tcPr>
          <w:p w:rsidRPr="00124CDA" w:rsidR="00124CDA" w:rsidP="00124CDA" w:rsidRDefault="00124CDA" w14:paraId="1F4E3399"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296,5</w:t>
            </w:r>
          </w:p>
        </w:tc>
        <w:tc>
          <w:tcPr>
            <w:tcW w:w="1480" w:type="dxa"/>
            <w:tcBorders>
              <w:top w:val="nil"/>
              <w:left w:val="nil"/>
              <w:bottom w:val="single" w:color="auto" w:sz="4" w:space="0"/>
              <w:right w:val="single" w:color="auto" w:sz="4" w:space="0"/>
            </w:tcBorders>
            <w:noWrap/>
            <w:vAlign w:val="bottom"/>
            <w:hideMark/>
          </w:tcPr>
          <w:p w:rsidRPr="00124CDA" w:rsidR="00124CDA" w:rsidP="00124CDA" w:rsidRDefault="00124CDA" w14:paraId="161E3BC4"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10,3</w:t>
            </w:r>
          </w:p>
        </w:tc>
      </w:tr>
      <w:tr w:rsidRPr="00124CDA" w:rsidR="00124CDA" w:rsidTr="00124CDA" w14:paraId="66F5AB3B" w14:textId="77777777">
        <w:trPr>
          <w:trHeight w:val="310"/>
          <w:jc w:val="center"/>
        </w:trPr>
        <w:tc>
          <w:tcPr>
            <w:tcW w:w="1280" w:type="dxa"/>
            <w:tcBorders>
              <w:top w:val="nil"/>
              <w:left w:val="single" w:color="auto" w:sz="4" w:space="0"/>
              <w:bottom w:val="single" w:color="auto" w:sz="4" w:space="0"/>
              <w:right w:val="single" w:color="auto" w:sz="4" w:space="0"/>
            </w:tcBorders>
            <w:noWrap/>
            <w:vAlign w:val="bottom"/>
            <w:hideMark/>
          </w:tcPr>
          <w:p w:rsidRPr="00124CDA" w:rsidR="00124CDA" w:rsidP="00124CDA" w:rsidRDefault="00124CDA" w14:paraId="6F9CDCE5"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PA2</w:t>
            </w:r>
          </w:p>
        </w:tc>
        <w:tc>
          <w:tcPr>
            <w:tcW w:w="1360" w:type="dxa"/>
            <w:tcBorders>
              <w:top w:val="nil"/>
              <w:left w:val="nil"/>
              <w:bottom w:val="single" w:color="auto" w:sz="4" w:space="0"/>
              <w:right w:val="single" w:color="auto" w:sz="4" w:space="0"/>
            </w:tcBorders>
            <w:noWrap/>
            <w:vAlign w:val="bottom"/>
            <w:hideMark/>
          </w:tcPr>
          <w:p w:rsidRPr="00124CDA" w:rsidR="00124CDA" w:rsidP="00124CDA" w:rsidRDefault="00124CDA" w14:paraId="6FD32138"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0,0</w:t>
            </w:r>
          </w:p>
        </w:tc>
        <w:tc>
          <w:tcPr>
            <w:tcW w:w="1480" w:type="dxa"/>
            <w:tcBorders>
              <w:top w:val="nil"/>
              <w:left w:val="nil"/>
              <w:bottom w:val="single" w:color="auto" w:sz="4" w:space="0"/>
              <w:right w:val="single" w:color="auto" w:sz="4" w:space="0"/>
            </w:tcBorders>
            <w:noWrap/>
            <w:vAlign w:val="bottom"/>
            <w:hideMark/>
          </w:tcPr>
          <w:p w:rsidRPr="00124CDA" w:rsidR="00124CDA" w:rsidP="00124CDA" w:rsidRDefault="00124CDA" w14:paraId="11AE4E11"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714,7</w:t>
            </w:r>
          </w:p>
        </w:tc>
      </w:tr>
      <w:tr w:rsidRPr="00124CDA" w:rsidR="00124CDA" w:rsidTr="00124CDA" w14:paraId="235ED742" w14:textId="77777777">
        <w:trPr>
          <w:trHeight w:val="310"/>
          <w:jc w:val="center"/>
        </w:trPr>
        <w:tc>
          <w:tcPr>
            <w:tcW w:w="1280" w:type="dxa"/>
            <w:tcBorders>
              <w:top w:val="nil"/>
              <w:left w:val="single" w:color="auto" w:sz="4" w:space="0"/>
              <w:bottom w:val="single" w:color="auto" w:sz="4" w:space="0"/>
              <w:right w:val="single" w:color="auto" w:sz="4" w:space="0"/>
            </w:tcBorders>
            <w:noWrap/>
            <w:vAlign w:val="bottom"/>
            <w:hideMark/>
          </w:tcPr>
          <w:p w:rsidRPr="00124CDA" w:rsidR="00124CDA" w:rsidP="00124CDA" w:rsidRDefault="00124CDA" w14:paraId="79B6D417"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PA552</w:t>
            </w:r>
          </w:p>
        </w:tc>
        <w:tc>
          <w:tcPr>
            <w:tcW w:w="1360" w:type="dxa"/>
            <w:tcBorders>
              <w:top w:val="nil"/>
              <w:left w:val="nil"/>
              <w:bottom w:val="single" w:color="auto" w:sz="4" w:space="0"/>
              <w:right w:val="single" w:color="auto" w:sz="4" w:space="0"/>
            </w:tcBorders>
            <w:noWrap/>
            <w:vAlign w:val="bottom"/>
            <w:hideMark/>
          </w:tcPr>
          <w:p w:rsidRPr="00124CDA" w:rsidR="00124CDA" w:rsidP="00124CDA" w:rsidRDefault="00124CDA" w14:paraId="75F37881"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37,2</w:t>
            </w:r>
          </w:p>
        </w:tc>
        <w:tc>
          <w:tcPr>
            <w:tcW w:w="1480" w:type="dxa"/>
            <w:tcBorders>
              <w:top w:val="nil"/>
              <w:left w:val="nil"/>
              <w:bottom w:val="single" w:color="auto" w:sz="4" w:space="0"/>
              <w:right w:val="single" w:color="auto" w:sz="4" w:space="0"/>
            </w:tcBorders>
            <w:noWrap/>
            <w:vAlign w:val="bottom"/>
            <w:hideMark/>
          </w:tcPr>
          <w:p w:rsidRPr="00124CDA" w:rsidR="00124CDA" w:rsidP="00124CDA" w:rsidRDefault="00124CDA" w14:paraId="1862DA56"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2,5</w:t>
            </w:r>
          </w:p>
        </w:tc>
      </w:tr>
      <w:tr w:rsidRPr="00124CDA" w:rsidR="00124CDA" w:rsidTr="00124CDA" w14:paraId="5C5B6A80" w14:textId="77777777">
        <w:trPr>
          <w:trHeight w:val="310"/>
          <w:jc w:val="center"/>
        </w:trPr>
        <w:tc>
          <w:tcPr>
            <w:tcW w:w="1280" w:type="dxa"/>
            <w:tcBorders>
              <w:top w:val="nil"/>
              <w:left w:val="single" w:color="auto" w:sz="4" w:space="0"/>
              <w:bottom w:val="single" w:color="auto" w:sz="4" w:space="0"/>
              <w:right w:val="single" w:color="auto" w:sz="4" w:space="0"/>
            </w:tcBorders>
            <w:noWrap/>
            <w:vAlign w:val="bottom"/>
            <w:hideMark/>
          </w:tcPr>
          <w:p w:rsidRPr="00124CDA" w:rsidR="00124CDA" w:rsidP="00124CDA" w:rsidRDefault="00124CDA" w14:paraId="0874B36E"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PA562</w:t>
            </w:r>
          </w:p>
        </w:tc>
        <w:tc>
          <w:tcPr>
            <w:tcW w:w="1360" w:type="dxa"/>
            <w:tcBorders>
              <w:top w:val="nil"/>
              <w:left w:val="nil"/>
              <w:bottom w:val="single" w:color="auto" w:sz="4" w:space="0"/>
              <w:right w:val="single" w:color="auto" w:sz="4" w:space="0"/>
            </w:tcBorders>
            <w:noWrap/>
            <w:vAlign w:val="bottom"/>
            <w:hideMark/>
          </w:tcPr>
          <w:p w:rsidRPr="00124CDA" w:rsidR="00124CDA" w:rsidP="00124CDA" w:rsidRDefault="00124CDA" w14:paraId="00143C23"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98,6</w:t>
            </w:r>
          </w:p>
        </w:tc>
        <w:tc>
          <w:tcPr>
            <w:tcW w:w="1480" w:type="dxa"/>
            <w:tcBorders>
              <w:top w:val="nil"/>
              <w:left w:val="nil"/>
              <w:bottom w:val="single" w:color="auto" w:sz="4" w:space="0"/>
              <w:right w:val="single" w:color="auto" w:sz="4" w:space="0"/>
            </w:tcBorders>
            <w:noWrap/>
            <w:vAlign w:val="bottom"/>
            <w:hideMark/>
          </w:tcPr>
          <w:p w:rsidRPr="00124CDA" w:rsidR="00124CDA" w:rsidP="00124CDA" w:rsidRDefault="00124CDA" w14:paraId="2353AE88"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0,4</w:t>
            </w:r>
          </w:p>
        </w:tc>
      </w:tr>
      <w:tr w:rsidRPr="00124CDA" w:rsidR="00124CDA" w:rsidTr="00124CDA" w14:paraId="04A169D4" w14:textId="77777777">
        <w:trPr>
          <w:trHeight w:val="310"/>
          <w:jc w:val="center"/>
        </w:trPr>
        <w:tc>
          <w:tcPr>
            <w:tcW w:w="1280" w:type="dxa"/>
            <w:tcBorders>
              <w:top w:val="nil"/>
              <w:left w:val="single" w:color="auto" w:sz="4" w:space="0"/>
              <w:bottom w:val="single" w:color="auto" w:sz="4" w:space="0"/>
              <w:right w:val="single" w:color="auto" w:sz="4" w:space="0"/>
            </w:tcBorders>
            <w:noWrap/>
            <w:vAlign w:val="bottom"/>
            <w:hideMark/>
          </w:tcPr>
          <w:p w:rsidRPr="00124CDA" w:rsidR="00124CDA" w:rsidP="00124CDA" w:rsidRDefault="00124CDA" w14:paraId="3A11A8D6"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PA563</w:t>
            </w:r>
          </w:p>
        </w:tc>
        <w:tc>
          <w:tcPr>
            <w:tcW w:w="1360" w:type="dxa"/>
            <w:tcBorders>
              <w:top w:val="nil"/>
              <w:left w:val="nil"/>
              <w:bottom w:val="single" w:color="auto" w:sz="4" w:space="0"/>
              <w:right w:val="single" w:color="auto" w:sz="4" w:space="0"/>
            </w:tcBorders>
            <w:noWrap/>
            <w:vAlign w:val="bottom"/>
            <w:hideMark/>
          </w:tcPr>
          <w:p w:rsidRPr="00124CDA" w:rsidR="00124CDA" w:rsidP="00124CDA" w:rsidRDefault="00124CDA" w14:paraId="5286E8A4"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60,8</w:t>
            </w:r>
          </w:p>
        </w:tc>
        <w:tc>
          <w:tcPr>
            <w:tcW w:w="1480" w:type="dxa"/>
            <w:tcBorders>
              <w:top w:val="nil"/>
              <w:left w:val="nil"/>
              <w:bottom w:val="single" w:color="auto" w:sz="4" w:space="0"/>
              <w:right w:val="single" w:color="auto" w:sz="4" w:space="0"/>
            </w:tcBorders>
            <w:noWrap/>
            <w:vAlign w:val="bottom"/>
            <w:hideMark/>
          </w:tcPr>
          <w:p w:rsidRPr="00124CDA" w:rsidR="00124CDA" w:rsidP="00124CDA" w:rsidRDefault="00124CDA" w14:paraId="1C97BFAF"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5,3</w:t>
            </w:r>
          </w:p>
        </w:tc>
      </w:tr>
      <w:tr w:rsidRPr="00124CDA" w:rsidR="00124CDA" w:rsidTr="00124CDA" w14:paraId="777D4B3E" w14:textId="77777777">
        <w:trPr>
          <w:trHeight w:val="310"/>
          <w:jc w:val="center"/>
        </w:trPr>
        <w:tc>
          <w:tcPr>
            <w:tcW w:w="1280" w:type="dxa"/>
            <w:tcBorders>
              <w:top w:val="nil"/>
              <w:left w:val="single" w:color="auto" w:sz="4" w:space="0"/>
              <w:bottom w:val="single" w:color="auto" w:sz="4" w:space="0"/>
              <w:right w:val="single" w:color="auto" w:sz="4" w:space="0"/>
            </w:tcBorders>
            <w:noWrap/>
            <w:vAlign w:val="bottom"/>
            <w:hideMark/>
          </w:tcPr>
          <w:p w:rsidRPr="00124CDA" w:rsidR="00124CDA" w:rsidP="00124CDA" w:rsidRDefault="00124CDA" w14:paraId="3F65A7E8"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PA597</w:t>
            </w:r>
          </w:p>
        </w:tc>
        <w:tc>
          <w:tcPr>
            <w:tcW w:w="1360" w:type="dxa"/>
            <w:tcBorders>
              <w:top w:val="nil"/>
              <w:left w:val="nil"/>
              <w:bottom w:val="single" w:color="auto" w:sz="4" w:space="0"/>
              <w:right w:val="single" w:color="auto" w:sz="4" w:space="0"/>
            </w:tcBorders>
            <w:noWrap/>
            <w:vAlign w:val="bottom"/>
            <w:hideMark/>
          </w:tcPr>
          <w:p w:rsidRPr="00124CDA" w:rsidR="00124CDA" w:rsidP="00124CDA" w:rsidRDefault="00124CDA" w14:paraId="39E74A78"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0,0</w:t>
            </w:r>
          </w:p>
        </w:tc>
        <w:tc>
          <w:tcPr>
            <w:tcW w:w="1480" w:type="dxa"/>
            <w:tcBorders>
              <w:top w:val="nil"/>
              <w:left w:val="nil"/>
              <w:bottom w:val="single" w:color="auto" w:sz="4" w:space="0"/>
              <w:right w:val="single" w:color="auto" w:sz="4" w:space="0"/>
            </w:tcBorders>
            <w:noWrap/>
            <w:vAlign w:val="bottom"/>
            <w:hideMark/>
          </w:tcPr>
          <w:p w:rsidRPr="00124CDA" w:rsidR="00124CDA" w:rsidP="00124CDA" w:rsidRDefault="00124CDA" w14:paraId="7920B99A"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3,5</w:t>
            </w:r>
          </w:p>
        </w:tc>
      </w:tr>
      <w:tr w:rsidRPr="00124CDA" w:rsidR="00124CDA" w:rsidTr="00124CDA" w14:paraId="08F59926" w14:textId="77777777">
        <w:trPr>
          <w:trHeight w:val="310"/>
          <w:jc w:val="center"/>
        </w:trPr>
        <w:tc>
          <w:tcPr>
            <w:tcW w:w="1280" w:type="dxa"/>
            <w:tcBorders>
              <w:top w:val="nil"/>
              <w:left w:val="single" w:color="auto" w:sz="4" w:space="0"/>
              <w:bottom w:val="single" w:color="auto" w:sz="4" w:space="0"/>
              <w:right w:val="single" w:color="auto" w:sz="4" w:space="0"/>
            </w:tcBorders>
            <w:noWrap/>
            <w:vAlign w:val="bottom"/>
            <w:hideMark/>
          </w:tcPr>
          <w:p w:rsidRPr="00124CDA" w:rsidR="00124CDA" w:rsidP="00124CDA" w:rsidRDefault="00124CDA" w14:paraId="1CBC84EF"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PA707</w:t>
            </w:r>
          </w:p>
        </w:tc>
        <w:tc>
          <w:tcPr>
            <w:tcW w:w="1360" w:type="dxa"/>
            <w:tcBorders>
              <w:top w:val="nil"/>
              <w:left w:val="nil"/>
              <w:bottom w:val="single" w:color="auto" w:sz="4" w:space="0"/>
              <w:right w:val="single" w:color="auto" w:sz="4" w:space="0"/>
            </w:tcBorders>
            <w:noWrap/>
            <w:vAlign w:val="bottom"/>
            <w:hideMark/>
          </w:tcPr>
          <w:p w:rsidRPr="00124CDA" w:rsidR="00124CDA" w:rsidP="00124CDA" w:rsidRDefault="00124CDA" w14:paraId="07447E99"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41,8</w:t>
            </w:r>
          </w:p>
        </w:tc>
        <w:tc>
          <w:tcPr>
            <w:tcW w:w="1480" w:type="dxa"/>
            <w:tcBorders>
              <w:top w:val="nil"/>
              <w:left w:val="nil"/>
              <w:bottom w:val="single" w:color="auto" w:sz="4" w:space="0"/>
              <w:right w:val="single" w:color="auto" w:sz="4" w:space="0"/>
            </w:tcBorders>
            <w:noWrap/>
            <w:vAlign w:val="bottom"/>
            <w:hideMark/>
          </w:tcPr>
          <w:p w:rsidRPr="00124CDA" w:rsidR="00124CDA" w:rsidP="00124CDA" w:rsidRDefault="00124CDA" w14:paraId="69B968C7"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3,7</w:t>
            </w:r>
          </w:p>
        </w:tc>
      </w:tr>
      <w:tr w:rsidRPr="00124CDA" w:rsidR="00124CDA" w:rsidTr="00124CDA" w14:paraId="421164BD" w14:textId="77777777">
        <w:trPr>
          <w:trHeight w:val="310"/>
          <w:jc w:val="center"/>
        </w:trPr>
        <w:tc>
          <w:tcPr>
            <w:tcW w:w="1280" w:type="dxa"/>
            <w:tcBorders>
              <w:top w:val="nil"/>
              <w:left w:val="single" w:color="auto" w:sz="4" w:space="0"/>
              <w:bottom w:val="single" w:color="auto" w:sz="4" w:space="0"/>
              <w:right w:val="single" w:color="auto" w:sz="4" w:space="0"/>
            </w:tcBorders>
            <w:noWrap/>
            <w:vAlign w:val="bottom"/>
            <w:hideMark/>
          </w:tcPr>
          <w:p w:rsidRPr="00124CDA" w:rsidR="00124CDA" w:rsidP="00124CDA" w:rsidRDefault="00124CDA" w14:paraId="51010E23"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PI169</w:t>
            </w:r>
          </w:p>
        </w:tc>
        <w:tc>
          <w:tcPr>
            <w:tcW w:w="1360" w:type="dxa"/>
            <w:tcBorders>
              <w:top w:val="nil"/>
              <w:left w:val="nil"/>
              <w:bottom w:val="single" w:color="auto" w:sz="4" w:space="0"/>
              <w:right w:val="single" w:color="auto" w:sz="4" w:space="0"/>
            </w:tcBorders>
            <w:noWrap/>
            <w:vAlign w:val="bottom"/>
            <w:hideMark/>
          </w:tcPr>
          <w:p w:rsidRPr="00124CDA" w:rsidR="00124CDA" w:rsidP="00124CDA" w:rsidRDefault="00124CDA" w14:paraId="30882B8F"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0,0</w:t>
            </w:r>
          </w:p>
        </w:tc>
        <w:tc>
          <w:tcPr>
            <w:tcW w:w="1480" w:type="dxa"/>
            <w:tcBorders>
              <w:top w:val="nil"/>
              <w:left w:val="nil"/>
              <w:bottom w:val="single" w:color="auto" w:sz="4" w:space="0"/>
              <w:right w:val="single" w:color="auto" w:sz="4" w:space="0"/>
            </w:tcBorders>
            <w:noWrap/>
            <w:vAlign w:val="bottom"/>
            <w:hideMark/>
          </w:tcPr>
          <w:p w:rsidRPr="00124CDA" w:rsidR="00124CDA" w:rsidP="00124CDA" w:rsidRDefault="00124CDA" w14:paraId="72FBD46E" w14:textId="77777777">
            <w:pPr>
              <w:spacing w:after="0" w:line="240" w:lineRule="auto"/>
              <w:jc w:val="center"/>
              <w:rPr>
                <w:rFonts w:ascii="Calibri" w:hAnsi="Calibri" w:eastAsia="Times New Roman" w:cs="Calibri"/>
                <w:color w:val="000000"/>
                <w:sz w:val="24"/>
                <w:szCs w:val="24"/>
                <w:lang w:val="es-CL" w:eastAsia="es-CL"/>
              </w:rPr>
            </w:pPr>
            <w:r w:rsidRPr="00124CDA">
              <w:rPr>
                <w:rFonts w:ascii="Calibri" w:hAnsi="Calibri" w:eastAsia="Times New Roman" w:cs="Calibri"/>
                <w:color w:val="000000"/>
                <w:sz w:val="24"/>
                <w:szCs w:val="24"/>
                <w:lang w:val="es-CL" w:eastAsia="es-CL"/>
              </w:rPr>
              <w:t>669,8</w:t>
            </w:r>
          </w:p>
        </w:tc>
      </w:tr>
      <w:tr w:rsidRPr="00124CDA" w:rsidR="00124CDA" w:rsidTr="00124CDA" w14:paraId="2EC73E23" w14:textId="77777777">
        <w:trPr>
          <w:trHeight w:val="310"/>
          <w:jc w:val="center"/>
        </w:trPr>
        <w:tc>
          <w:tcPr>
            <w:tcW w:w="1280" w:type="dxa"/>
            <w:tcBorders>
              <w:top w:val="nil"/>
              <w:left w:val="single" w:color="auto" w:sz="4" w:space="0"/>
              <w:bottom w:val="single" w:color="auto" w:sz="4" w:space="0"/>
              <w:right w:val="single" w:color="auto" w:sz="4" w:space="0"/>
            </w:tcBorders>
            <w:shd w:val="clear" w:color="C2FEBA" w:fill="C00000"/>
            <w:noWrap/>
            <w:vAlign w:val="bottom"/>
            <w:hideMark/>
          </w:tcPr>
          <w:p w:rsidRPr="00124CDA" w:rsidR="00124CDA" w:rsidP="00124CDA" w:rsidRDefault="00124CDA" w14:paraId="30528C57" w14:textId="77777777">
            <w:pPr>
              <w:spacing w:after="0" w:line="240" w:lineRule="auto"/>
              <w:jc w:val="center"/>
              <w:rPr>
                <w:rFonts w:ascii="Calibri" w:hAnsi="Calibri" w:eastAsia="Times New Roman" w:cs="Calibri"/>
                <w:color w:val="FFFFFF"/>
                <w:sz w:val="24"/>
                <w:szCs w:val="24"/>
                <w:lang w:val="es-CL" w:eastAsia="es-CL"/>
              </w:rPr>
            </w:pPr>
            <w:r w:rsidRPr="00124CDA">
              <w:rPr>
                <w:rFonts w:ascii="Calibri" w:hAnsi="Calibri" w:eastAsia="Times New Roman" w:cs="Calibri"/>
                <w:color w:val="FFFFFF"/>
                <w:sz w:val="24"/>
                <w:szCs w:val="24"/>
                <w:lang w:val="es-CL" w:eastAsia="es-CL"/>
              </w:rPr>
              <w:t>Total</w:t>
            </w:r>
          </w:p>
        </w:tc>
        <w:tc>
          <w:tcPr>
            <w:tcW w:w="1360" w:type="dxa"/>
            <w:tcBorders>
              <w:top w:val="nil"/>
              <w:left w:val="nil"/>
              <w:bottom w:val="single" w:color="auto" w:sz="4" w:space="0"/>
              <w:right w:val="single" w:color="auto" w:sz="4" w:space="0"/>
            </w:tcBorders>
            <w:shd w:val="clear" w:color="C2FEBA" w:fill="C00000"/>
            <w:noWrap/>
            <w:vAlign w:val="bottom"/>
            <w:hideMark/>
          </w:tcPr>
          <w:p w:rsidRPr="00124CDA" w:rsidR="00124CDA" w:rsidP="00124CDA" w:rsidRDefault="00124CDA" w14:paraId="69DEABBC" w14:textId="77777777">
            <w:pPr>
              <w:spacing w:after="0" w:line="240" w:lineRule="auto"/>
              <w:jc w:val="center"/>
              <w:rPr>
                <w:rFonts w:ascii="Calibri" w:hAnsi="Calibri" w:eastAsia="Times New Roman" w:cs="Calibri"/>
                <w:color w:val="FFFFFF"/>
                <w:sz w:val="24"/>
                <w:szCs w:val="24"/>
                <w:lang w:val="es-CL" w:eastAsia="es-CL"/>
              </w:rPr>
            </w:pPr>
            <w:r w:rsidRPr="00124CDA">
              <w:rPr>
                <w:rFonts w:ascii="Calibri" w:hAnsi="Calibri" w:eastAsia="Times New Roman" w:cs="Calibri"/>
                <w:color w:val="FFFFFF"/>
                <w:sz w:val="24"/>
                <w:szCs w:val="24"/>
                <w:lang w:val="es-CL" w:eastAsia="es-CL"/>
              </w:rPr>
              <w:t>688,7</w:t>
            </w:r>
          </w:p>
        </w:tc>
        <w:tc>
          <w:tcPr>
            <w:tcW w:w="1480" w:type="dxa"/>
            <w:tcBorders>
              <w:top w:val="nil"/>
              <w:left w:val="nil"/>
              <w:bottom w:val="single" w:color="auto" w:sz="4" w:space="0"/>
              <w:right w:val="single" w:color="auto" w:sz="4" w:space="0"/>
            </w:tcBorders>
            <w:shd w:val="clear" w:color="C2FEBA" w:fill="C00000"/>
            <w:noWrap/>
            <w:vAlign w:val="bottom"/>
            <w:hideMark/>
          </w:tcPr>
          <w:p w:rsidRPr="00124CDA" w:rsidR="00124CDA" w:rsidP="00124CDA" w:rsidRDefault="00124CDA" w14:paraId="1E6F4C1A" w14:textId="77777777">
            <w:pPr>
              <w:spacing w:after="0" w:line="240" w:lineRule="auto"/>
              <w:jc w:val="center"/>
              <w:rPr>
                <w:rFonts w:ascii="Calibri" w:hAnsi="Calibri" w:eastAsia="Times New Roman" w:cs="Calibri"/>
                <w:color w:val="FFFFFF"/>
                <w:sz w:val="24"/>
                <w:szCs w:val="24"/>
                <w:lang w:val="es-CL" w:eastAsia="es-CL"/>
              </w:rPr>
            </w:pPr>
            <w:r w:rsidRPr="00124CDA">
              <w:rPr>
                <w:rFonts w:ascii="Calibri" w:hAnsi="Calibri" w:eastAsia="Times New Roman" w:cs="Calibri"/>
                <w:color w:val="FFFFFF"/>
                <w:sz w:val="24"/>
                <w:szCs w:val="24"/>
                <w:lang w:val="es-CL" w:eastAsia="es-CL"/>
              </w:rPr>
              <w:t>1413,2</w:t>
            </w:r>
          </w:p>
        </w:tc>
      </w:tr>
      <w:tr w:rsidRPr="00124CDA" w:rsidR="00124CDA" w:rsidTr="00124CDA" w14:paraId="5A08F1C1" w14:textId="77777777">
        <w:trPr>
          <w:trHeight w:val="310"/>
          <w:jc w:val="center"/>
        </w:trPr>
        <w:tc>
          <w:tcPr>
            <w:tcW w:w="1280" w:type="dxa"/>
            <w:tcBorders>
              <w:top w:val="nil"/>
              <w:left w:val="single" w:color="auto" w:sz="4" w:space="0"/>
              <w:bottom w:val="single" w:color="auto" w:sz="4" w:space="0"/>
              <w:right w:val="single" w:color="auto" w:sz="4" w:space="0"/>
            </w:tcBorders>
            <w:shd w:val="clear" w:color="C2FEBA" w:fill="C00000"/>
            <w:noWrap/>
            <w:vAlign w:val="bottom"/>
            <w:hideMark/>
          </w:tcPr>
          <w:p w:rsidRPr="00124CDA" w:rsidR="00124CDA" w:rsidP="00124CDA" w:rsidRDefault="00124CDA" w14:paraId="2CA7A380" w14:textId="77777777">
            <w:pPr>
              <w:spacing w:after="0" w:line="240" w:lineRule="auto"/>
              <w:jc w:val="center"/>
              <w:rPr>
                <w:rFonts w:ascii="Calibri" w:hAnsi="Calibri" w:eastAsia="Times New Roman" w:cs="Calibri"/>
                <w:color w:val="FFFFFF"/>
                <w:sz w:val="24"/>
                <w:szCs w:val="24"/>
                <w:lang w:val="es-CL" w:eastAsia="es-CL"/>
              </w:rPr>
            </w:pPr>
            <w:r w:rsidRPr="00124CDA">
              <w:rPr>
                <w:rFonts w:ascii="Calibri" w:hAnsi="Calibri" w:eastAsia="Times New Roman" w:cs="Calibri"/>
                <w:color w:val="FFFFFF"/>
                <w:sz w:val="24"/>
                <w:szCs w:val="24"/>
                <w:lang w:val="es-CL" w:eastAsia="es-CL"/>
              </w:rPr>
              <w:t>Total/</w:t>
            </w:r>
            <w:proofErr w:type="spellStart"/>
            <w:r w:rsidRPr="00124CDA">
              <w:rPr>
                <w:rFonts w:ascii="Calibri" w:hAnsi="Calibri" w:eastAsia="Times New Roman" w:cs="Calibri"/>
                <w:color w:val="FFFFFF"/>
                <w:sz w:val="24"/>
                <w:szCs w:val="24"/>
                <w:lang w:val="es-CL" w:eastAsia="es-CL"/>
              </w:rPr>
              <w:t>dia</w:t>
            </w:r>
            <w:proofErr w:type="spellEnd"/>
          </w:p>
        </w:tc>
        <w:tc>
          <w:tcPr>
            <w:tcW w:w="1360" w:type="dxa"/>
            <w:tcBorders>
              <w:top w:val="nil"/>
              <w:left w:val="nil"/>
              <w:bottom w:val="single" w:color="auto" w:sz="4" w:space="0"/>
              <w:right w:val="single" w:color="auto" w:sz="4" w:space="0"/>
            </w:tcBorders>
            <w:shd w:val="clear" w:color="C2FEBA" w:fill="C00000"/>
            <w:noWrap/>
            <w:vAlign w:val="bottom"/>
            <w:hideMark/>
          </w:tcPr>
          <w:p w:rsidRPr="00124CDA" w:rsidR="00124CDA" w:rsidP="00124CDA" w:rsidRDefault="00124CDA" w14:paraId="363836B9" w14:textId="77777777">
            <w:pPr>
              <w:spacing w:after="0" w:line="240" w:lineRule="auto"/>
              <w:jc w:val="center"/>
              <w:rPr>
                <w:rFonts w:ascii="Calibri" w:hAnsi="Calibri" w:eastAsia="Times New Roman" w:cs="Calibri"/>
                <w:color w:val="FFFFFF"/>
                <w:sz w:val="24"/>
                <w:szCs w:val="24"/>
                <w:lang w:val="es-CL" w:eastAsia="es-CL"/>
              </w:rPr>
            </w:pPr>
            <w:r w:rsidRPr="00124CDA">
              <w:rPr>
                <w:rFonts w:ascii="Calibri" w:hAnsi="Calibri" w:eastAsia="Times New Roman" w:cs="Calibri"/>
                <w:color w:val="FFFFFF"/>
                <w:sz w:val="24"/>
                <w:szCs w:val="24"/>
                <w:lang w:val="es-CL" w:eastAsia="es-CL"/>
              </w:rPr>
              <w:t>229,6</w:t>
            </w:r>
          </w:p>
        </w:tc>
        <w:tc>
          <w:tcPr>
            <w:tcW w:w="1480" w:type="dxa"/>
            <w:tcBorders>
              <w:top w:val="nil"/>
              <w:left w:val="nil"/>
              <w:bottom w:val="single" w:color="auto" w:sz="4" w:space="0"/>
              <w:right w:val="single" w:color="auto" w:sz="4" w:space="0"/>
            </w:tcBorders>
            <w:shd w:val="clear" w:color="C2FEBA" w:fill="C00000"/>
            <w:noWrap/>
            <w:vAlign w:val="bottom"/>
            <w:hideMark/>
          </w:tcPr>
          <w:p w:rsidRPr="00124CDA" w:rsidR="00124CDA" w:rsidP="00124CDA" w:rsidRDefault="00124CDA" w14:paraId="25982D27" w14:textId="77777777">
            <w:pPr>
              <w:spacing w:after="0" w:line="240" w:lineRule="auto"/>
              <w:jc w:val="center"/>
              <w:rPr>
                <w:rFonts w:ascii="Calibri" w:hAnsi="Calibri" w:eastAsia="Times New Roman" w:cs="Calibri"/>
                <w:color w:val="FFFFFF"/>
                <w:sz w:val="24"/>
                <w:szCs w:val="24"/>
                <w:lang w:val="es-CL" w:eastAsia="es-CL"/>
              </w:rPr>
            </w:pPr>
            <w:r w:rsidRPr="00124CDA">
              <w:rPr>
                <w:rFonts w:ascii="Calibri" w:hAnsi="Calibri" w:eastAsia="Times New Roman" w:cs="Calibri"/>
                <w:color w:val="FFFFFF"/>
                <w:sz w:val="24"/>
                <w:szCs w:val="24"/>
                <w:lang w:val="es-CL" w:eastAsia="es-CL"/>
              </w:rPr>
              <w:t>471,1</w:t>
            </w:r>
          </w:p>
        </w:tc>
      </w:tr>
    </w:tbl>
    <w:p w:rsidR="00124CDA" w:rsidP="00124CDA" w:rsidRDefault="00124CDA" w14:paraId="31A2D041" w14:textId="77777777">
      <w:pPr>
        <w:jc w:val="both"/>
        <w:rPr>
          <w:lang w:val="es-MX"/>
        </w:rPr>
      </w:pPr>
    </w:p>
    <w:p w:rsidR="00124CDA" w:rsidP="00124CDA" w:rsidRDefault="00494F4F" w14:paraId="46DD5FF2" w14:textId="0FE3CEFB">
      <w:pPr>
        <w:jc w:val="both"/>
        <w:rPr>
          <w:lang w:val="es-MX"/>
        </w:rPr>
      </w:pPr>
      <w:r>
        <w:rPr>
          <w:lang w:val="es-MX"/>
        </w:rPr>
        <w:t xml:space="preserve">Los usuarios afectados corresponden a </w:t>
      </w:r>
      <w:r w:rsidR="004F4426">
        <w:rPr>
          <w:lang w:val="es-MX"/>
        </w:rPr>
        <w:t>700,</w:t>
      </w:r>
      <w:r>
        <w:rPr>
          <w:lang w:val="es-MX"/>
        </w:rPr>
        <w:t>7</w:t>
      </w:r>
      <w:r w:rsidR="00124CDA">
        <w:rPr>
          <w:lang w:val="es-MX"/>
        </w:rPr>
        <w:t xml:space="preserve"> usuarios al día.</w:t>
      </w:r>
    </w:p>
    <w:p w:rsidR="00124CDA" w:rsidP="00124CDA" w:rsidRDefault="00124CDA" w14:paraId="295189F7" w14:textId="126F98EE">
      <w:pPr>
        <w:jc w:val="both"/>
        <w:rPr>
          <w:lang w:val="es-MX"/>
        </w:rPr>
      </w:pPr>
      <w:r>
        <w:rPr>
          <w:lang w:val="es-MX"/>
        </w:rPr>
        <w:lastRenderedPageBreak/>
        <w:t>Finalmente, al considerar que el servicio transporta 3.8</w:t>
      </w:r>
      <w:r w:rsidR="00E01AE3">
        <w:rPr>
          <w:lang w:val="es-MX"/>
        </w:rPr>
        <w:t>48 en un día promedio los afectados, que son 471, corresponden al 12% de los usuarios, pero en beneficio de darle mayor estabilidad al servicio que beneficiará al 88% restante.</w:t>
      </w:r>
    </w:p>
    <w:p w:rsidR="000067F8" w:rsidP="00B30261" w:rsidRDefault="006165A6" w14:paraId="47767CFA" w14:textId="422968E0">
      <w:pPr>
        <w:rPr>
          <w:lang w:val="es-MX"/>
        </w:rPr>
      </w:pPr>
      <w:r>
        <w:rPr>
          <w:lang w:val="es-MX"/>
        </w:rPr>
        <w:t xml:space="preserve">Respecto a los tiempos </w:t>
      </w:r>
      <w:r w:rsidR="00096E59">
        <w:rPr>
          <w:lang w:val="es-MX"/>
        </w:rPr>
        <w:t xml:space="preserve">de viaje, se revisaron los niveles de congestión en Google para </w:t>
      </w:r>
      <w:proofErr w:type="gramStart"/>
      <w:r w:rsidR="00096E59">
        <w:rPr>
          <w:lang w:val="es-MX"/>
        </w:rPr>
        <w:t>día miércoles</w:t>
      </w:r>
      <w:proofErr w:type="gramEnd"/>
      <w:r w:rsidR="00096E59">
        <w:rPr>
          <w:lang w:val="es-MX"/>
        </w:rPr>
        <w:t xml:space="preserve"> para cada hora de los periodos punta</w:t>
      </w:r>
      <w:r w:rsidR="00213C2D">
        <w:rPr>
          <w:lang w:val="es-MX"/>
        </w:rPr>
        <w:t>.</w:t>
      </w:r>
    </w:p>
    <w:p w:rsidR="00213C2D" w:rsidP="00B30261" w:rsidRDefault="00213C2D" w14:paraId="3BA77AF1" w14:textId="56B13089">
      <w:pPr>
        <w:rPr>
          <w:lang w:val="es-MX"/>
        </w:rPr>
      </w:pPr>
      <w:r>
        <w:rPr>
          <w:lang w:val="es-MX"/>
        </w:rPr>
        <w:t>Punta mañana:</w:t>
      </w:r>
    </w:p>
    <w:p w:rsidR="00E7510B" w:rsidP="00B30261" w:rsidRDefault="005B752E" w14:paraId="6F37C378" w14:textId="12269F7D">
      <w:pPr>
        <w:rPr>
          <w:lang w:val="es-MX"/>
        </w:rPr>
      </w:pPr>
      <w:r w:rsidRPr="005B752E">
        <w:rPr>
          <w:noProof/>
          <w:lang w:val="es-MX"/>
        </w:rPr>
        <w:drawing>
          <wp:inline distT="0" distB="0" distL="0" distR="0" wp14:anchorId="3B63351A" wp14:editId="37C4C8CB">
            <wp:extent cx="3069203" cy="3608111"/>
            <wp:effectExtent l="0" t="0" r="0" b="0"/>
            <wp:docPr id="650083936"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083936" name="Imagen 1" descr="Interfaz de usuario gráfica, Aplicación&#10;&#10;El contenido generado por IA puede ser incorrecto."/>
                    <pic:cNvPicPr/>
                  </pic:nvPicPr>
                  <pic:blipFill>
                    <a:blip r:embed="rId78"/>
                    <a:stretch>
                      <a:fillRect/>
                    </a:stretch>
                  </pic:blipFill>
                  <pic:spPr>
                    <a:xfrm>
                      <a:off x="0" y="0"/>
                      <a:ext cx="3079122" cy="3619771"/>
                    </a:xfrm>
                    <a:prstGeom prst="rect">
                      <a:avLst/>
                    </a:prstGeom>
                  </pic:spPr>
                </pic:pic>
              </a:graphicData>
            </a:graphic>
          </wp:inline>
        </w:drawing>
      </w:r>
      <w:r w:rsidR="00213C2D">
        <w:rPr>
          <w:lang w:val="es-MX"/>
        </w:rPr>
        <w:t xml:space="preserve"> </w:t>
      </w:r>
      <w:r w:rsidRPr="00213C2D" w:rsidR="00213C2D">
        <w:rPr>
          <w:noProof/>
          <w:lang w:val="es-MX"/>
        </w:rPr>
        <w:drawing>
          <wp:inline distT="0" distB="0" distL="0" distR="0" wp14:anchorId="6EC141B1" wp14:editId="04DF4903">
            <wp:extent cx="3093956" cy="3593989"/>
            <wp:effectExtent l="0" t="0" r="0" b="6985"/>
            <wp:docPr id="681996773"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996773" name="Imagen 1" descr="Mapa&#10;&#10;El contenido generado por IA puede ser incorrecto."/>
                    <pic:cNvPicPr/>
                  </pic:nvPicPr>
                  <pic:blipFill>
                    <a:blip r:embed="rId79"/>
                    <a:stretch>
                      <a:fillRect/>
                    </a:stretch>
                  </pic:blipFill>
                  <pic:spPr>
                    <a:xfrm>
                      <a:off x="0" y="0"/>
                      <a:ext cx="3097235" cy="3597798"/>
                    </a:xfrm>
                    <a:prstGeom prst="rect">
                      <a:avLst/>
                    </a:prstGeom>
                  </pic:spPr>
                </pic:pic>
              </a:graphicData>
            </a:graphic>
          </wp:inline>
        </w:drawing>
      </w:r>
    </w:p>
    <w:p w:rsidR="00213C2D" w:rsidP="00B30261" w:rsidRDefault="00213C2D" w14:paraId="1FFEF3E4" w14:textId="643CE001">
      <w:pPr>
        <w:rPr>
          <w:lang w:val="es-MX"/>
        </w:rPr>
      </w:pPr>
      <w:r>
        <w:rPr>
          <w:lang w:val="es-MX"/>
        </w:rPr>
        <w:t xml:space="preserve">De las </w:t>
      </w:r>
      <w:r w:rsidR="00757EBA">
        <w:rPr>
          <w:lang w:val="es-MX"/>
        </w:rPr>
        <w:t>imágenes</w:t>
      </w:r>
      <w:r>
        <w:rPr>
          <w:lang w:val="es-MX"/>
        </w:rPr>
        <w:t xml:space="preserve"> se desprenden que el eje Bascuñan cuenta con congestión en el periodo PMA, no así </w:t>
      </w:r>
      <w:r w:rsidR="00757EBA">
        <w:rPr>
          <w:lang w:val="es-MX"/>
        </w:rPr>
        <w:t>los ejes Esperanza ni Matucana.</w:t>
      </w:r>
    </w:p>
    <w:p w:rsidR="0058170E" w:rsidRDefault="0058170E" w14:paraId="6C0B9166" w14:textId="77777777">
      <w:pPr>
        <w:rPr>
          <w:lang w:val="es-MX"/>
        </w:rPr>
      </w:pPr>
      <w:r>
        <w:rPr>
          <w:lang w:val="es-MX"/>
        </w:rPr>
        <w:br w:type="page"/>
      </w:r>
    </w:p>
    <w:p w:rsidR="00757EBA" w:rsidP="00B30261" w:rsidRDefault="00757EBA" w14:paraId="245AE126" w14:textId="610DDE07">
      <w:pPr>
        <w:rPr>
          <w:lang w:val="es-MX"/>
        </w:rPr>
      </w:pPr>
      <w:r>
        <w:rPr>
          <w:lang w:val="es-MX"/>
        </w:rPr>
        <w:lastRenderedPageBreak/>
        <w:t>Punta Tarde:</w:t>
      </w:r>
    </w:p>
    <w:p w:rsidR="00757EBA" w:rsidP="00B30261" w:rsidRDefault="00141919" w14:paraId="4A846F8F" w14:textId="2586B124">
      <w:pPr>
        <w:rPr>
          <w:lang w:val="es-MX"/>
        </w:rPr>
      </w:pPr>
      <w:r w:rsidRPr="00141919">
        <w:rPr>
          <w:noProof/>
          <w:lang w:val="es-MX"/>
        </w:rPr>
        <w:drawing>
          <wp:inline distT="0" distB="0" distL="0" distR="0" wp14:anchorId="01302AEE" wp14:editId="68C599E0">
            <wp:extent cx="3298131" cy="3983603"/>
            <wp:effectExtent l="0" t="0" r="0" b="0"/>
            <wp:docPr id="638473957"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473957" name="Imagen 1" descr="Mapa&#10;&#10;El contenido generado por IA puede ser incorrecto."/>
                    <pic:cNvPicPr/>
                  </pic:nvPicPr>
                  <pic:blipFill>
                    <a:blip r:embed="rId80"/>
                    <a:stretch>
                      <a:fillRect/>
                    </a:stretch>
                  </pic:blipFill>
                  <pic:spPr>
                    <a:xfrm>
                      <a:off x="0" y="0"/>
                      <a:ext cx="3307290" cy="3994665"/>
                    </a:xfrm>
                    <a:prstGeom prst="rect">
                      <a:avLst/>
                    </a:prstGeom>
                  </pic:spPr>
                </pic:pic>
              </a:graphicData>
            </a:graphic>
          </wp:inline>
        </w:drawing>
      </w:r>
      <w:r w:rsidR="00E6787F">
        <w:rPr>
          <w:lang w:val="es-MX"/>
        </w:rPr>
        <w:t xml:space="preserve"> </w:t>
      </w:r>
      <w:r w:rsidRPr="00E6787F" w:rsidR="00E6787F">
        <w:rPr>
          <w:noProof/>
          <w:lang w:val="es-MX"/>
        </w:rPr>
        <w:drawing>
          <wp:inline distT="0" distB="0" distL="0" distR="0" wp14:anchorId="3B467F54" wp14:editId="59DBBD6E">
            <wp:extent cx="3196424" cy="3954515"/>
            <wp:effectExtent l="0" t="0" r="4445" b="8255"/>
            <wp:docPr id="1612017238"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17238" name="Imagen 1" descr="Mapa&#10;&#10;El contenido generado por IA puede ser incorrecto."/>
                    <pic:cNvPicPr/>
                  </pic:nvPicPr>
                  <pic:blipFill>
                    <a:blip r:embed="rId81"/>
                    <a:stretch>
                      <a:fillRect/>
                    </a:stretch>
                  </pic:blipFill>
                  <pic:spPr>
                    <a:xfrm>
                      <a:off x="0" y="0"/>
                      <a:ext cx="3211793" cy="3973529"/>
                    </a:xfrm>
                    <a:prstGeom prst="rect">
                      <a:avLst/>
                    </a:prstGeom>
                  </pic:spPr>
                </pic:pic>
              </a:graphicData>
            </a:graphic>
          </wp:inline>
        </w:drawing>
      </w:r>
    </w:p>
    <w:p w:rsidR="00DA6133" w:rsidP="00B30261" w:rsidRDefault="00DA6133" w14:paraId="3DAA69E9" w14:textId="20F1BE43">
      <w:pPr>
        <w:rPr>
          <w:lang w:val="es-MX"/>
        </w:rPr>
      </w:pPr>
      <w:r w:rsidRPr="00DA6133">
        <w:rPr>
          <w:noProof/>
          <w:lang w:val="es-MX"/>
        </w:rPr>
        <w:drawing>
          <wp:inline distT="0" distB="0" distL="0" distR="0" wp14:anchorId="1FEF806A" wp14:editId="3B0CCEF9">
            <wp:extent cx="3252829" cy="3927944"/>
            <wp:effectExtent l="0" t="0" r="5080" b="0"/>
            <wp:docPr id="1956589928"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589928" name="Imagen 1" descr="Mapa&#10;&#10;El contenido generado por IA puede ser incorrecto."/>
                    <pic:cNvPicPr/>
                  </pic:nvPicPr>
                  <pic:blipFill>
                    <a:blip r:embed="rId82"/>
                    <a:stretch>
                      <a:fillRect/>
                    </a:stretch>
                  </pic:blipFill>
                  <pic:spPr>
                    <a:xfrm>
                      <a:off x="0" y="0"/>
                      <a:ext cx="3259958" cy="3936553"/>
                    </a:xfrm>
                    <a:prstGeom prst="rect">
                      <a:avLst/>
                    </a:prstGeom>
                  </pic:spPr>
                </pic:pic>
              </a:graphicData>
            </a:graphic>
          </wp:inline>
        </w:drawing>
      </w:r>
      <w:r w:rsidR="00A61490">
        <w:rPr>
          <w:lang w:val="es-MX"/>
        </w:rPr>
        <w:t xml:space="preserve"> </w:t>
      </w:r>
      <w:r w:rsidRPr="00A61490" w:rsidR="00A61490">
        <w:rPr>
          <w:noProof/>
          <w:lang w:val="es-MX"/>
        </w:rPr>
        <w:drawing>
          <wp:inline distT="0" distB="0" distL="0" distR="0" wp14:anchorId="751CCAB5" wp14:editId="7BC34EE4">
            <wp:extent cx="3303352" cy="3943626"/>
            <wp:effectExtent l="0" t="0" r="0" b="0"/>
            <wp:docPr id="931779459" name="Imagen 1" descr="Imagen que contiene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779459" name="Imagen 1" descr="Imagen que contiene Mapa&#10;&#10;El contenido generado por IA puede ser incorrecto."/>
                    <pic:cNvPicPr/>
                  </pic:nvPicPr>
                  <pic:blipFill>
                    <a:blip r:embed="rId83"/>
                    <a:stretch>
                      <a:fillRect/>
                    </a:stretch>
                  </pic:blipFill>
                  <pic:spPr>
                    <a:xfrm>
                      <a:off x="0" y="0"/>
                      <a:ext cx="3317757" cy="3960823"/>
                    </a:xfrm>
                    <a:prstGeom prst="rect">
                      <a:avLst/>
                    </a:prstGeom>
                  </pic:spPr>
                </pic:pic>
              </a:graphicData>
            </a:graphic>
          </wp:inline>
        </w:drawing>
      </w:r>
    </w:p>
    <w:p w:rsidR="00A61490" w:rsidP="00B30261" w:rsidRDefault="00A61490" w14:paraId="0A24E5CC" w14:textId="7EBB1384">
      <w:pPr>
        <w:rPr>
          <w:lang w:val="es-MX"/>
        </w:rPr>
      </w:pPr>
      <w:r>
        <w:rPr>
          <w:lang w:val="es-MX"/>
        </w:rPr>
        <w:t>De las imágenes se desprenden que existen altos niveles de congestión en el eje Bascuñan</w:t>
      </w:r>
      <w:r w:rsidR="00842D01">
        <w:rPr>
          <w:lang w:val="es-MX"/>
        </w:rPr>
        <w:t xml:space="preserve"> llegando incluso a la saturación en el periodo de las 18 horas.</w:t>
      </w:r>
    </w:p>
    <w:p w:rsidR="00E86A62" w:rsidP="00B30261" w:rsidRDefault="00E86A62" w14:paraId="5C59BB45" w14:textId="2594EAB6">
      <w:pPr>
        <w:rPr>
          <w:lang w:val="es-MX"/>
        </w:rPr>
      </w:pPr>
      <w:r>
        <w:rPr>
          <w:lang w:val="es-MX"/>
        </w:rPr>
        <w:lastRenderedPageBreak/>
        <w:t>En cuanto a los tiempos de recorrido solicitados, se hicieron muestras de terreno intentando simular</w:t>
      </w:r>
      <w:r w:rsidR="00191E08">
        <w:rPr>
          <w:lang w:val="es-MX"/>
        </w:rPr>
        <w:t xml:space="preserve"> </w:t>
      </w:r>
      <w:r>
        <w:rPr>
          <w:lang w:val="es-MX"/>
        </w:rPr>
        <w:t xml:space="preserve">la velocidad de un bus por los siguientes trazados: </w:t>
      </w:r>
    </w:p>
    <w:p w:rsidR="00E86A62" w:rsidP="00E86A62" w:rsidRDefault="00E86A62" w14:paraId="5AE5C820" w14:textId="7EE69F33">
      <w:pPr>
        <w:pStyle w:val="Prrafodelista"/>
        <w:numPr>
          <w:ilvl w:val="0"/>
          <w:numId w:val="23"/>
        </w:numPr>
        <w:rPr>
          <w:lang w:val="es-MX"/>
        </w:rPr>
      </w:pPr>
      <w:r>
        <w:rPr>
          <w:lang w:val="es-MX"/>
        </w:rPr>
        <w:t>Matucana (desde Portales) – Erasmo Escala – Chacabuco – Exposición – Blanco Encalada – San Alfonso – Lincoln – Bascuñán Guerrero – Maipú – Portales (hasta Matucana)</w:t>
      </w:r>
    </w:p>
    <w:p w:rsidR="00E86A62" w:rsidP="00E86A62" w:rsidRDefault="00E86A62" w14:paraId="0BA9A956" w14:textId="3007CEDF">
      <w:pPr>
        <w:pStyle w:val="Prrafodelista"/>
        <w:numPr>
          <w:ilvl w:val="0"/>
          <w:numId w:val="23"/>
        </w:numPr>
        <w:rPr>
          <w:lang w:val="es-MX"/>
        </w:rPr>
      </w:pPr>
      <w:r>
        <w:rPr>
          <w:lang w:val="es-MX"/>
        </w:rPr>
        <w:t>Matucana (desde Portales) – Erasmo Escala – Esperanza – Alameda – Matucana (Hasta Portales)</w:t>
      </w:r>
    </w:p>
    <w:p w:rsidR="00E86A62" w:rsidP="00191E08" w:rsidRDefault="00191E08" w14:paraId="30AB62BB" w14:textId="29A86A95">
      <w:pPr>
        <w:jc w:val="both"/>
        <w:rPr>
          <w:lang w:val="es-MX"/>
        </w:rPr>
      </w:pPr>
      <w:r>
        <w:rPr>
          <w:lang w:val="es-MX"/>
        </w:rPr>
        <w:t>El trazado 1 se realizó detrás de un bus en recorrido del servicio B26. El tiempo de espera en cabezal no fue considerado en el conteo de tiempo de viaje. Esta muestra se realizó el 10 de julio de 2025</w:t>
      </w:r>
      <w:r w:rsidR="0049698F">
        <w:rPr>
          <w:lang w:val="es-MX"/>
        </w:rPr>
        <w:t xml:space="preserve"> en el periodo PTA 1 y PTA2 que poseen mayor tráfico en comparación a los demás periodos. Esta muestra </w:t>
      </w:r>
      <w:r>
        <w:rPr>
          <w:lang w:val="es-MX"/>
        </w:rPr>
        <w:t>arrojó los siguientes resultados:</w:t>
      </w:r>
    </w:p>
    <w:tbl>
      <w:tblPr>
        <w:tblW w:w="8400" w:type="dxa"/>
        <w:jc w:val="center"/>
        <w:tblCellMar>
          <w:left w:w="70" w:type="dxa"/>
          <w:right w:w="70" w:type="dxa"/>
        </w:tblCellMar>
        <w:tblLook w:val="04A0" w:firstRow="1" w:lastRow="0" w:firstColumn="1" w:lastColumn="0" w:noHBand="0" w:noVBand="1"/>
      </w:tblPr>
      <w:tblGrid>
        <w:gridCol w:w="1200"/>
        <w:gridCol w:w="1200"/>
        <w:gridCol w:w="1200"/>
        <w:gridCol w:w="1200"/>
        <w:gridCol w:w="1200"/>
        <w:gridCol w:w="1200"/>
        <w:gridCol w:w="1200"/>
      </w:tblGrid>
      <w:tr w:rsidRPr="00191E08" w:rsidR="00191E08" w:rsidTr="0049698F" w14:paraId="216F8B1B" w14:textId="77777777">
        <w:trPr>
          <w:trHeight w:val="870"/>
          <w:jc w:val="center"/>
        </w:trPr>
        <w:tc>
          <w:tcPr>
            <w:tcW w:w="1200" w:type="dxa"/>
            <w:tcBorders>
              <w:top w:val="single" w:color="auto" w:sz="4" w:space="0"/>
              <w:left w:val="single" w:color="auto" w:sz="4" w:space="0"/>
              <w:bottom w:val="single" w:color="auto" w:sz="4" w:space="0"/>
              <w:right w:val="single" w:color="auto" w:sz="4" w:space="0"/>
            </w:tcBorders>
            <w:shd w:val="clear" w:color="000000" w:fill="C00000"/>
            <w:vAlign w:val="center"/>
            <w:hideMark/>
          </w:tcPr>
          <w:p w:rsidRPr="00191E08" w:rsidR="00191E08" w:rsidP="00191E08" w:rsidRDefault="00191E08" w14:paraId="715F1B30" w14:textId="77777777">
            <w:pPr>
              <w:spacing w:after="0" w:line="240" w:lineRule="auto"/>
              <w:jc w:val="center"/>
              <w:rPr>
                <w:rFonts w:ascii="Aptos Narrow" w:hAnsi="Aptos Narrow" w:eastAsia="Times New Roman" w:cs="Times New Roman"/>
                <w:color w:val="FFFFFF"/>
                <w:lang w:val="es-CL" w:eastAsia="es-CL"/>
              </w:rPr>
            </w:pPr>
            <w:proofErr w:type="spellStart"/>
            <w:r w:rsidRPr="00191E08">
              <w:rPr>
                <w:rFonts w:ascii="Aptos Narrow" w:hAnsi="Aptos Narrow" w:eastAsia="Times New Roman" w:cs="Times New Roman"/>
                <w:color w:val="FFFFFF"/>
                <w:lang w:val="es-CL" w:eastAsia="es-CL"/>
              </w:rPr>
              <w:t>N°</w:t>
            </w:r>
            <w:proofErr w:type="spellEnd"/>
            <w:r w:rsidRPr="00191E08">
              <w:rPr>
                <w:rFonts w:ascii="Aptos Narrow" w:hAnsi="Aptos Narrow" w:eastAsia="Times New Roman" w:cs="Times New Roman"/>
                <w:color w:val="FFFFFF"/>
                <w:lang w:val="es-CL" w:eastAsia="es-CL"/>
              </w:rPr>
              <w:t xml:space="preserve"> Viaje</w:t>
            </w:r>
          </w:p>
        </w:tc>
        <w:tc>
          <w:tcPr>
            <w:tcW w:w="1200" w:type="dxa"/>
            <w:tcBorders>
              <w:top w:val="single" w:color="auto" w:sz="4" w:space="0"/>
              <w:left w:val="nil"/>
              <w:bottom w:val="single" w:color="auto" w:sz="4" w:space="0"/>
              <w:right w:val="single" w:color="auto" w:sz="4" w:space="0"/>
            </w:tcBorders>
            <w:shd w:val="clear" w:color="000000" w:fill="C00000"/>
            <w:vAlign w:val="center"/>
            <w:hideMark/>
          </w:tcPr>
          <w:p w:rsidRPr="00191E08" w:rsidR="00191E08" w:rsidP="00191E08" w:rsidRDefault="00191E08" w14:paraId="68A2F8D8" w14:textId="77777777">
            <w:pPr>
              <w:spacing w:after="0" w:line="240" w:lineRule="auto"/>
              <w:jc w:val="center"/>
              <w:rPr>
                <w:rFonts w:ascii="Aptos Narrow" w:hAnsi="Aptos Narrow" w:eastAsia="Times New Roman" w:cs="Times New Roman"/>
                <w:color w:val="FFFFFF"/>
                <w:lang w:val="es-CL" w:eastAsia="es-CL"/>
              </w:rPr>
            </w:pPr>
            <w:r w:rsidRPr="00191E08">
              <w:rPr>
                <w:rFonts w:ascii="Aptos Narrow" w:hAnsi="Aptos Narrow" w:eastAsia="Times New Roman" w:cs="Times New Roman"/>
                <w:color w:val="FFFFFF"/>
                <w:lang w:val="es-CL" w:eastAsia="es-CL"/>
              </w:rPr>
              <w:t>Hora Inicio</w:t>
            </w:r>
          </w:p>
        </w:tc>
        <w:tc>
          <w:tcPr>
            <w:tcW w:w="1200" w:type="dxa"/>
            <w:tcBorders>
              <w:top w:val="single" w:color="auto" w:sz="4" w:space="0"/>
              <w:left w:val="nil"/>
              <w:bottom w:val="single" w:color="auto" w:sz="4" w:space="0"/>
              <w:right w:val="single" w:color="auto" w:sz="4" w:space="0"/>
            </w:tcBorders>
            <w:shd w:val="clear" w:color="000000" w:fill="C00000"/>
            <w:vAlign w:val="center"/>
            <w:hideMark/>
          </w:tcPr>
          <w:p w:rsidRPr="00191E08" w:rsidR="00191E08" w:rsidP="00191E08" w:rsidRDefault="00191E08" w14:paraId="4F3172C6" w14:textId="77777777">
            <w:pPr>
              <w:spacing w:after="0" w:line="240" w:lineRule="auto"/>
              <w:jc w:val="center"/>
              <w:rPr>
                <w:rFonts w:ascii="Aptos Narrow" w:hAnsi="Aptos Narrow" w:eastAsia="Times New Roman" w:cs="Times New Roman"/>
                <w:color w:val="FFFFFF"/>
                <w:lang w:val="es-CL" w:eastAsia="es-CL"/>
              </w:rPr>
            </w:pPr>
            <w:r w:rsidRPr="00191E08">
              <w:rPr>
                <w:rFonts w:ascii="Aptos Narrow" w:hAnsi="Aptos Narrow" w:eastAsia="Times New Roman" w:cs="Times New Roman"/>
                <w:color w:val="FFFFFF"/>
                <w:lang w:val="es-CL" w:eastAsia="es-CL"/>
              </w:rPr>
              <w:t>Hora Término Exposición</w:t>
            </w:r>
          </w:p>
        </w:tc>
        <w:tc>
          <w:tcPr>
            <w:tcW w:w="1200" w:type="dxa"/>
            <w:tcBorders>
              <w:top w:val="single" w:color="auto" w:sz="4" w:space="0"/>
              <w:left w:val="nil"/>
              <w:bottom w:val="single" w:color="auto" w:sz="4" w:space="0"/>
              <w:right w:val="single" w:color="auto" w:sz="4" w:space="0"/>
            </w:tcBorders>
            <w:shd w:val="clear" w:color="000000" w:fill="C00000"/>
            <w:vAlign w:val="center"/>
            <w:hideMark/>
          </w:tcPr>
          <w:p w:rsidRPr="00191E08" w:rsidR="00191E08" w:rsidP="00191E08" w:rsidRDefault="00191E08" w14:paraId="370CFCE2" w14:textId="77777777">
            <w:pPr>
              <w:spacing w:after="0" w:line="240" w:lineRule="auto"/>
              <w:jc w:val="center"/>
              <w:rPr>
                <w:rFonts w:ascii="Aptos Narrow" w:hAnsi="Aptos Narrow" w:eastAsia="Times New Roman" w:cs="Times New Roman"/>
                <w:color w:val="FFFFFF"/>
                <w:lang w:val="es-CL" w:eastAsia="es-CL"/>
              </w:rPr>
            </w:pPr>
            <w:r w:rsidRPr="00191E08">
              <w:rPr>
                <w:rFonts w:ascii="Aptos Narrow" w:hAnsi="Aptos Narrow" w:eastAsia="Times New Roman" w:cs="Times New Roman"/>
                <w:color w:val="FFFFFF"/>
                <w:lang w:val="es-CL" w:eastAsia="es-CL"/>
              </w:rPr>
              <w:t>Tiempo de Viaje (Min/</w:t>
            </w:r>
            <w:proofErr w:type="spellStart"/>
            <w:r w:rsidRPr="00191E08">
              <w:rPr>
                <w:rFonts w:ascii="Aptos Narrow" w:hAnsi="Aptos Narrow" w:eastAsia="Times New Roman" w:cs="Times New Roman"/>
                <w:color w:val="FFFFFF"/>
                <w:lang w:val="es-CL" w:eastAsia="es-CL"/>
              </w:rPr>
              <w:t>Seg</w:t>
            </w:r>
            <w:proofErr w:type="spellEnd"/>
            <w:r w:rsidRPr="00191E08">
              <w:rPr>
                <w:rFonts w:ascii="Aptos Narrow" w:hAnsi="Aptos Narrow" w:eastAsia="Times New Roman" w:cs="Times New Roman"/>
                <w:color w:val="FFFFFF"/>
                <w:lang w:val="es-CL" w:eastAsia="es-CL"/>
              </w:rPr>
              <w:t>)</w:t>
            </w:r>
          </w:p>
        </w:tc>
        <w:tc>
          <w:tcPr>
            <w:tcW w:w="1200" w:type="dxa"/>
            <w:tcBorders>
              <w:top w:val="single" w:color="auto" w:sz="4" w:space="0"/>
              <w:left w:val="nil"/>
              <w:bottom w:val="single" w:color="auto" w:sz="4" w:space="0"/>
              <w:right w:val="single" w:color="auto" w:sz="4" w:space="0"/>
            </w:tcBorders>
            <w:shd w:val="clear" w:color="000000" w:fill="C00000"/>
            <w:vAlign w:val="center"/>
            <w:hideMark/>
          </w:tcPr>
          <w:p w:rsidRPr="00191E08" w:rsidR="00191E08" w:rsidP="00191E08" w:rsidRDefault="00191E08" w14:paraId="084E339C" w14:textId="77777777">
            <w:pPr>
              <w:spacing w:after="0" w:line="240" w:lineRule="auto"/>
              <w:jc w:val="center"/>
              <w:rPr>
                <w:rFonts w:ascii="Aptos Narrow" w:hAnsi="Aptos Narrow" w:eastAsia="Times New Roman" w:cs="Times New Roman"/>
                <w:color w:val="FFFFFF"/>
                <w:lang w:val="es-CL" w:eastAsia="es-CL"/>
              </w:rPr>
            </w:pPr>
            <w:r w:rsidRPr="00191E08">
              <w:rPr>
                <w:rFonts w:ascii="Aptos Narrow" w:hAnsi="Aptos Narrow" w:eastAsia="Times New Roman" w:cs="Times New Roman"/>
                <w:color w:val="FFFFFF"/>
                <w:lang w:val="es-CL" w:eastAsia="es-CL"/>
              </w:rPr>
              <w:t>Hora Inicio</w:t>
            </w:r>
          </w:p>
        </w:tc>
        <w:tc>
          <w:tcPr>
            <w:tcW w:w="1200" w:type="dxa"/>
            <w:tcBorders>
              <w:top w:val="single" w:color="auto" w:sz="4" w:space="0"/>
              <w:left w:val="nil"/>
              <w:bottom w:val="single" w:color="auto" w:sz="4" w:space="0"/>
              <w:right w:val="single" w:color="auto" w:sz="4" w:space="0"/>
            </w:tcBorders>
            <w:shd w:val="clear" w:color="000000" w:fill="C00000"/>
            <w:vAlign w:val="center"/>
            <w:hideMark/>
          </w:tcPr>
          <w:p w:rsidRPr="00191E08" w:rsidR="00191E08" w:rsidP="00191E08" w:rsidRDefault="00191E08" w14:paraId="3B1EA26B" w14:textId="77777777">
            <w:pPr>
              <w:spacing w:after="0" w:line="240" w:lineRule="auto"/>
              <w:jc w:val="center"/>
              <w:rPr>
                <w:rFonts w:ascii="Aptos Narrow" w:hAnsi="Aptos Narrow" w:eastAsia="Times New Roman" w:cs="Times New Roman"/>
                <w:color w:val="FFFFFF"/>
                <w:lang w:val="es-CL" w:eastAsia="es-CL"/>
              </w:rPr>
            </w:pPr>
            <w:r w:rsidRPr="00191E08">
              <w:rPr>
                <w:rFonts w:ascii="Aptos Narrow" w:hAnsi="Aptos Narrow" w:eastAsia="Times New Roman" w:cs="Times New Roman"/>
                <w:color w:val="FFFFFF"/>
                <w:lang w:val="es-CL" w:eastAsia="es-CL"/>
              </w:rPr>
              <w:t>Hora Término Portales</w:t>
            </w:r>
          </w:p>
        </w:tc>
        <w:tc>
          <w:tcPr>
            <w:tcW w:w="1200" w:type="dxa"/>
            <w:tcBorders>
              <w:top w:val="single" w:color="auto" w:sz="4" w:space="0"/>
              <w:left w:val="nil"/>
              <w:bottom w:val="single" w:color="auto" w:sz="4" w:space="0"/>
              <w:right w:val="single" w:color="auto" w:sz="4" w:space="0"/>
            </w:tcBorders>
            <w:shd w:val="clear" w:color="000000" w:fill="C00000"/>
            <w:vAlign w:val="center"/>
            <w:hideMark/>
          </w:tcPr>
          <w:p w:rsidRPr="00191E08" w:rsidR="00191E08" w:rsidP="00191E08" w:rsidRDefault="00191E08" w14:paraId="2149A5EF" w14:textId="77777777">
            <w:pPr>
              <w:spacing w:after="0" w:line="240" w:lineRule="auto"/>
              <w:jc w:val="center"/>
              <w:rPr>
                <w:rFonts w:ascii="Aptos Narrow" w:hAnsi="Aptos Narrow" w:eastAsia="Times New Roman" w:cs="Times New Roman"/>
                <w:color w:val="FFFFFF"/>
                <w:lang w:val="es-CL" w:eastAsia="es-CL"/>
              </w:rPr>
            </w:pPr>
            <w:r w:rsidRPr="00191E08">
              <w:rPr>
                <w:rFonts w:ascii="Aptos Narrow" w:hAnsi="Aptos Narrow" w:eastAsia="Times New Roman" w:cs="Times New Roman"/>
                <w:color w:val="FFFFFF"/>
                <w:lang w:val="es-CL" w:eastAsia="es-CL"/>
              </w:rPr>
              <w:t>Tiempo de Viaje (Min/</w:t>
            </w:r>
            <w:proofErr w:type="spellStart"/>
            <w:r w:rsidRPr="00191E08">
              <w:rPr>
                <w:rFonts w:ascii="Aptos Narrow" w:hAnsi="Aptos Narrow" w:eastAsia="Times New Roman" w:cs="Times New Roman"/>
                <w:color w:val="FFFFFF"/>
                <w:lang w:val="es-CL" w:eastAsia="es-CL"/>
              </w:rPr>
              <w:t>Seg</w:t>
            </w:r>
            <w:proofErr w:type="spellEnd"/>
            <w:r w:rsidRPr="00191E08">
              <w:rPr>
                <w:rFonts w:ascii="Aptos Narrow" w:hAnsi="Aptos Narrow" w:eastAsia="Times New Roman" w:cs="Times New Roman"/>
                <w:color w:val="FFFFFF"/>
                <w:lang w:val="es-CL" w:eastAsia="es-CL"/>
              </w:rPr>
              <w:t>)</w:t>
            </w:r>
          </w:p>
        </w:tc>
      </w:tr>
      <w:tr w:rsidRPr="00191E08" w:rsidR="00191E08" w:rsidTr="0049698F" w14:paraId="4C7AB905" w14:textId="77777777">
        <w:trPr>
          <w:trHeight w:val="290"/>
          <w:jc w:val="center"/>
        </w:trPr>
        <w:tc>
          <w:tcPr>
            <w:tcW w:w="1200" w:type="dxa"/>
            <w:tcBorders>
              <w:top w:val="nil"/>
              <w:left w:val="single" w:color="auto" w:sz="4" w:space="0"/>
              <w:bottom w:val="single" w:color="auto" w:sz="4" w:space="0"/>
              <w:right w:val="single" w:color="auto" w:sz="4" w:space="0"/>
            </w:tcBorders>
            <w:noWrap/>
            <w:vAlign w:val="bottom"/>
            <w:hideMark/>
          </w:tcPr>
          <w:p w:rsidRPr="00191E08" w:rsidR="00191E08" w:rsidP="00191E08" w:rsidRDefault="00191E08" w14:paraId="4F385703"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3F6EDD84"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16:38</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1B34D91D"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16:44</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5579DDF0"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5:53</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3F442710"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16:47</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349B79B7"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17:05</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4B992058"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17:48</w:t>
            </w:r>
          </w:p>
        </w:tc>
      </w:tr>
      <w:tr w:rsidRPr="00191E08" w:rsidR="00191E08" w:rsidTr="0049698F" w14:paraId="78B010F8" w14:textId="77777777">
        <w:trPr>
          <w:trHeight w:val="290"/>
          <w:jc w:val="center"/>
        </w:trPr>
        <w:tc>
          <w:tcPr>
            <w:tcW w:w="1200" w:type="dxa"/>
            <w:tcBorders>
              <w:top w:val="nil"/>
              <w:left w:val="single" w:color="auto" w:sz="4" w:space="0"/>
              <w:bottom w:val="single" w:color="auto" w:sz="4" w:space="0"/>
              <w:right w:val="single" w:color="auto" w:sz="4" w:space="0"/>
            </w:tcBorders>
            <w:noWrap/>
            <w:vAlign w:val="bottom"/>
            <w:hideMark/>
          </w:tcPr>
          <w:p w:rsidRPr="00191E08" w:rsidR="00191E08" w:rsidP="00191E08" w:rsidRDefault="00191E08" w14:paraId="1B18C19F"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2</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1FC8AB35"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17:27</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705CDDCD"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17:32</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35B6019A"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4:50</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22683BCD"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17:36</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13CAEC8F"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17:52</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6AE1EF8E"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15:57</w:t>
            </w:r>
          </w:p>
        </w:tc>
      </w:tr>
      <w:tr w:rsidRPr="00191E08" w:rsidR="00191E08" w:rsidTr="0049698F" w14:paraId="352B3641" w14:textId="77777777">
        <w:trPr>
          <w:trHeight w:val="290"/>
          <w:jc w:val="center"/>
        </w:trPr>
        <w:tc>
          <w:tcPr>
            <w:tcW w:w="1200" w:type="dxa"/>
            <w:tcBorders>
              <w:top w:val="nil"/>
              <w:left w:val="single" w:color="auto" w:sz="4" w:space="0"/>
              <w:bottom w:val="single" w:color="auto" w:sz="4" w:space="0"/>
              <w:right w:val="single" w:color="auto" w:sz="4" w:space="0"/>
            </w:tcBorders>
            <w:noWrap/>
            <w:vAlign w:val="bottom"/>
            <w:hideMark/>
          </w:tcPr>
          <w:p w:rsidRPr="00191E08" w:rsidR="00191E08" w:rsidP="00191E08" w:rsidRDefault="00191E08" w14:paraId="1587FA00"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3</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1C8E87E0"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18:33</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22FF66DB"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18:39</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3B19A82A"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6:24</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62552D78"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18:42</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78BE491B"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18:59</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37077BF5"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16:49</w:t>
            </w:r>
          </w:p>
        </w:tc>
      </w:tr>
      <w:tr w:rsidRPr="00191E08" w:rsidR="00191E08" w:rsidTr="0049698F" w14:paraId="07C14526" w14:textId="77777777">
        <w:trPr>
          <w:trHeight w:val="290"/>
          <w:jc w:val="center"/>
        </w:trPr>
        <w:tc>
          <w:tcPr>
            <w:tcW w:w="1200" w:type="dxa"/>
            <w:tcBorders>
              <w:top w:val="nil"/>
              <w:left w:val="single" w:color="auto" w:sz="4" w:space="0"/>
              <w:bottom w:val="single" w:color="auto" w:sz="4" w:space="0"/>
              <w:right w:val="single" w:color="auto" w:sz="4" w:space="0"/>
            </w:tcBorders>
            <w:noWrap/>
            <w:vAlign w:val="bottom"/>
            <w:hideMark/>
          </w:tcPr>
          <w:p w:rsidRPr="00191E08" w:rsidR="00191E08" w:rsidP="00191E08" w:rsidRDefault="00191E08" w14:paraId="55CD23B1"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4</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39DF3377"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19:49</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42C620DD"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19:53</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45E7A6CF"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3:31</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62F73BF2"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19:55</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41C3B092"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20:07</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0B599BF9"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12:27</w:t>
            </w:r>
          </w:p>
        </w:tc>
      </w:tr>
      <w:tr w:rsidRPr="00191E08" w:rsidR="00191E08" w:rsidTr="0049698F" w14:paraId="2FEB69EF" w14:textId="77777777">
        <w:trPr>
          <w:trHeight w:val="290"/>
          <w:jc w:val="center"/>
        </w:trPr>
        <w:tc>
          <w:tcPr>
            <w:tcW w:w="1200" w:type="dxa"/>
            <w:tcBorders>
              <w:top w:val="nil"/>
              <w:left w:val="single" w:color="auto" w:sz="4" w:space="0"/>
              <w:bottom w:val="single" w:color="auto" w:sz="4" w:space="0"/>
              <w:right w:val="single" w:color="auto" w:sz="4" w:space="0"/>
            </w:tcBorders>
            <w:noWrap/>
            <w:vAlign w:val="bottom"/>
            <w:hideMark/>
          </w:tcPr>
          <w:p w:rsidRPr="00191E08" w:rsidR="00191E08" w:rsidP="00191E08" w:rsidRDefault="00191E08" w14:paraId="1C86844B"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5</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6F8E01A4"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20:16</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35E1ECF6"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20:19</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374C60ED"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3:31</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082F297C"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20:23</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1457352B"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20:35</w:t>
            </w:r>
          </w:p>
        </w:tc>
        <w:tc>
          <w:tcPr>
            <w:tcW w:w="1200" w:type="dxa"/>
            <w:tcBorders>
              <w:top w:val="nil"/>
              <w:left w:val="nil"/>
              <w:bottom w:val="single" w:color="auto" w:sz="4" w:space="0"/>
              <w:right w:val="single" w:color="auto" w:sz="4" w:space="0"/>
            </w:tcBorders>
            <w:noWrap/>
            <w:vAlign w:val="bottom"/>
            <w:hideMark/>
          </w:tcPr>
          <w:p w:rsidRPr="00191E08" w:rsidR="00191E08" w:rsidP="00191E08" w:rsidRDefault="00191E08" w14:paraId="709F7228" w14:textId="77777777">
            <w:pPr>
              <w:spacing w:after="0" w:line="240" w:lineRule="auto"/>
              <w:jc w:val="center"/>
              <w:rPr>
                <w:rFonts w:ascii="Aptos Narrow" w:hAnsi="Aptos Narrow" w:eastAsia="Times New Roman" w:cs="Times New Roman"/>
                <w:color w:val="000000"/>
                <w:lang w:val="es-CL" w:eastAsia="es-CL"/>
              </w:rPr>
            </w:pPr>
            <w:r w:rsidRPr="00191E08">
              <w:rPr>
                <w:rFonts w:ascii="Aptos Narrow" w:hAnsi="Aptos Narrow" w:eastAsia="Times New Roman" w:cs="Times New Roman"/>
                <w:color w:val="000000"/>
                <w:lang w:val="es-CL" w:eastAsia="es-CL"/>
              </w:rPr>
              <w:t>11:56</w:t>
            </w:r>
          </w:p>
        </w:tc>
      </w:tr>
      <w:tr w:rsidRPr="00191E08" w:rsidR="00191E08" w:rsidTr="0049698F" w14:paraId="38B3437E" w14:textId="77777777">
        <w:trPr>
          <w:trHeight w:val="290"/>
          <w:jc w:val="center"/>
        </w:trPr>
        <w:tc>
          <w:tcPr>
            <w:tcW w:w="1200" w:type="dxa"/>
            <w:tcBorders>
              <w:top w:val="nil"/>
              <w:left w:val="nil"/>
              <w:bottom w:val="nil"/>
              <w:right w:val="nil"/>
            </w:tcBorders>
            <w:noWrap/>
            <w:vAlign w:val="bottom"/>
            <w:hideMark/>
          </w:tcPr>
          <w:p w:rsidRPr="00191E08" w:rsidR="00191E08" w:rsidP="00191E08" w:rsidRDefault="00191E08" w14:paraId="754BC3F9" w14:textId="77777777">
            <w:pPr>
              <w:spacing w:after="0" w:line="240" w:lineRule="auto"/>
              <w:jc w:val="center"/>
              <w:rPr>
                <w:rFonts w:ascii="Aptos Narrow" w:hAnsi="Aptos Narrow" w:eastAsia="Times New Roman" w:cs="Times New Roman"/>
                <w:color w:val="000000"/>
                <w:lang w:val="es-CL" w:eastAsia="es-CL"/>
              </w:rPr>
            </w:pPr>
          </w:p>
        </w:tc>
        <w:tc>
          <w:tcPr>
            <w:tcW w:w="1200" w:type="dxa"/>
            <w:tcBorders>
              <w:top w:val="nil"/>
              <w:left w:val="nil"/>
              <w:bottom w:val="nil"/>
              <w:right w:val="nil"/>
            </w:tcBorders>
            <w:noWrap/>
            <w:vAlign w:val="bottom"/>
            <w:hideMark/>
          </w:tcPr>
          <w:p w:rsidRPr="00191E08" w:rsidR="00191E08" w:rsidP="00191E08" w:rsidRDefault="00191E08" w14:paraId="76AA129A" w14:textId="77777777">
            <w:pPr>
              <w:spacing w:after="0" w:line="240" w:lineRule="auto"/>
              <w:rPr>
                <w:rFonts w:ascii="Times New Roman" w:hAnsi="Times New Roman" w:eastAsia="Times New Roman" w:cs="Times New Roman"/>
                <w:sz w:val="20"/>
                <w:szCs w:val="20"/>
                <w:lang w:val="es-CL" w:eastAsia="es-CL"/>
              </w:rPr>
            </w:pPr>
          </w:p>
        </w:tc>
        <w:tc>
          <w:tcPr>
            <w:tcW w:w="1200" w:type="dxa"/>
            <w:tcBorders>
              <w:top w:val="nil"/>
              <w:left w:val="nil"/>
              <w:bottom w:val="nil"/>
              <w:right w:val="nil"/>
            </w:tcBorders>
            <w:noWrap/>
            <w:vAlign w:val="bottom"/>
            <w:hideMark/>
          </w:tcPr>
          <w:p w:rsidRPr="00191E08" w:rsidR="00191E08" w:rsidP="00191E08" w:rsidRDefault="00191E08" w14:paraId="7598948E" w14:textId="77777777">
            <w:pPr>
              <w:spacing w:after="0" w:line="240" w:lineRule="auto"/>
              <w:rPr>
                <w:rFonts w:ascii="Times New Roman" w:hAnsi="Times New Roman" w:eastAsia="Times New Roman" w:cs="Times New Roman"/>
                <w:sz w:val="20"/>
                <w:szCs w:val="20"/>
                <w:lang w:val="es-CL" w:eastAsia="es-CL"/>
              </w:rPr>
            </w:pPr>
          </w:p>
        </w:tc>
        <w:tc>
          <w:tcPr>
            <w:tcW w:w="1200" w:type="dxa"/>
            <w:tcBorders>
              <w:top w:val="nil"/>
              <w:left w:val="nil"/>
              <w:bottom w:val="nil"/>
              <w:right w:val="nil"/>
            </w:tcBorders>
            <w:noWrap/>
            <w:vAlign w:val="bottom"/>
            <w:hideMark/>
          </w:tcPr>
          <w:p w:rsidRPr="00191E08" w:rsidR="00191E08" w:rsidP="00191E08" w:rsidRDefault="00191E08" w14:paraId="7987FA1A" w14:textId="77777777">
            <w:pPr>
              <w:spacing w:after="0" w:line="240" w:lineRule="auto"/>
              <w:rPr>
                <w:rFonts w:ascii="Times New Roman" w:hAnsi="Times New Roman" w:eastAsia="Times New Roman" w:cs="Times New Roman"/>
                <w:sz w:val="20"/>
                <w:szCs w:val="20"/>
                <w:lang w:val="es-CL" w:eastAsia="es-CL"/>
              </w:rPr>
            </w:pPr>
          </w:p>
        </w:tc>
        <w:tc>
          <w:tcPr>
            <w:tcW w:w="1200" w:type="dxa"/>
            <w:tcBorders>
              <w:top w:val="nil"/>
              <w:left w:val="nil"/>
              <w:bottom w:val="nil"/>
              <w:right w:val="nil"/>
            </w:tcBorders>
            <w:noWrap/>
            <w:vAlign w:val="bottom"/>
            <w:hideMark/>
          </w:tcPr>
          <w:p w:rsidRPr="00191E08" w:rsidR="00191E08" w:rsidP="00191E08" w:rsidRDefault="00191E08" w14:paraId="7092B4A6" w14:textId="77777777">
            <w:pPr>
              <w:spacing w:after="0" w:line="240" w:lineRule="auto"/>
              <w:rPr>
                <w:rFonts w:ascii="Times New Roman" w:hAnsi="Times New Roman" w:eastAsia="Times New Roman" w:cs="Times New Roman"/>
                <w:sz w:val="20"/>
                <w:szCs w:val="20"/>
                <w:lang w:val="es-CL" w:eastAsia="es-CL"/>
              </w:rPr>
            </w:pPr>
          </w:p>
        </w:tc>
        <w:tc>
          <w:tcPr>
            <w:tcW w:w="1200" w:type="dxa"/>
            <w:tcBorders>
              <w:top w:val="nil"/>
              <w:left w:val="single" w:color="auto" w:sz="4" w:space="0"/>
              <w:bottom w:val="single" w:color="auto" w:sz="4" w:space="0"/>
              <w:right w:val="single" w:color="auto" w:sz="4" w:space="0"/>
            </w:tcBorders>
            <w:shd w:val="clear" w:color="000000" w:fill="C00000"/>
            <w:noWrap/>
            <w:vAlign w:val="center"/>
            <w:hideMark/>
          </w:tcPr>
          <w:p w:rsidRPr="00191E08" w:rsidR="00191E08" w:rsidP="00191E08" w:rsidRDefault="00191E08" w14:paraId="47293239" w14:textId="77777777">
            <w:pPr>
              <w:spacing w:after="0" w:line="240" w:lineRule="auto"/>
              <w:jc w:val="center"/>
              <w:rPr>
                <w:rFonts w:ascii="Aptos Narrow" w:hAnsi="Aptos Narrow" w:eastAsia="Times New Roman" w:cs="Times New Roman"/>
                <w:color w:val="FFFFFF"/>
                <w:lang w:val="es-CL" w:eastAsia="es-CL"/>
              </w:rPr>
            </w:pPr>
            <w:r w:rsidRPr="00191E08">
              <w:rPr>
                <w:rFonts w:ascii="Aptos Narrow" w:hAnsi="Aptos Narrow" w:eastAsia="Times New Roman" w:cs="Times New Roman"/>
                <w:color w:val="FFFFFF"/>
                <w:lang w:val="es-CL" w:eastAsia="es-CL"/>
              </w:rPr>
              <w:t>Promedio</w:t>
            </w:r>
          </w:p>
        </w:tc>
        <w:tc>
          <w:tcPr>
            <w:tcW w:w="1200" w:type="dxa"/>
            <w:tcBorders>
              <w:top w:val="nil"/>
              <w:left w:val="nil"/>
              <w:bottom w:val="single" w:color="auto" w:sz="4" w:space="0"/>
              <w:right w:val="single" w:color="auto" w:sz="4" w:space="0"/>
            </w:tcBorders>
            <w:shd w:val="clear" w:color="000000" w:fill="C00000"/>
            <w:noWrap/>
            <w:vAlign w:val="center"/>
            <w:hideMark/>
          </w:tcPr>
          <w:p w:rsidRPr="00191E08" w:rsidR="00191E08" w:rsidP="00191E08" w:rsidRDefault="00191E08" w14:paraId="1278A088" w14:textId="77777777">
            <w:pPr>
              <w:spacing w:after="0" w:line="240" w:lineRule="auto"/>
              <w:jc w:val="center"/>
              <w:rPr>
                <w:rFonts w:ascii="Aptos Narrow" w:hAnsi="Aptos Narrow" w:eastAsia="Times New Roman" w:cs="Times New Roman"/>
                <w:color w:val="FFFFFF"/>
                <w:lang w:val="es-CL" w:eastAsia="es-CL"/>
              </w:rPr>
            </w:pPr>
            <w:r w:rsidRPr="00191E08">
              <w:rPr>
                <w:rFonts w:ascii="Aptos Narrow" w:hAnsi="Aptos Narrow" w:eastAsia="Times New Roman" w:cs="Times New Roman"/>
                <w:color w:val="FFFFFF"/>
                <w:lang w:val="es-CL" w:eastAsia="es-CL"/>
              </w:rPr>
              <w:t>14:59</w:t>
            </w:r>
          </w:p>
        </w:tc>
      </w:tr>
      <w:tr w:rsidRPr="00191E08" w:rsidR="00191E08" w:rsidTr="0049698F" w14:paraId="1AB2C123" w14:textId="77777777">
        <w:trPr>
          <w:trHeight w:val="290"/>
          <w:jc w:val="center"/>
        </w:trPr>
        <w:tc>
          <w:tcPr>
            <w:tcW w:w="1200" w:type="dxa"/>
            <w:tcBorders>
              <w:top w:val="nil"/>
              <w:left w:val="nil"/>
              <w:bottom w:val="nil"/>
              <w:right w:val="nil"/>
            </w:tcBorders>
            <w:noWrap/>
            <w:vAlign w:val="bottom"/>
            <w:hideMark/>
          </w:tcPr>
          <w:p w:rsidRPr="00191E08" w:rsidR="00191E08" w:rsidP="00191E08" w:rsidRDefault="00191E08" w14:paraId="50311A8E" w14:textId="77777777">
            <w:pPr>
              <w:spacing w:after="0" w:line="240" w:lineRule="auto"/>
              <w:jc w:val="center"/>
              <w:rPr>
                <w:rFonts w:ascii="Aptos Narrow" w:hAnsi="Aptos Narrow" w:eastAsia="Times New Roman" w:cs="Times New Roman"/>
                <w:color w:val="FFFFFF"/>
                <w:lang w:val="es-CL" w:eastAsia="es-CL"/>
              </w:rPr>
            </w:pPr>
          </w:p>
        </w:tc>
        <w:tc>
          <w:tcPr>
            <w:tcW w:w="1200" w:type="dxa"/>
            <w:tcBorders>
              <w:top w:val="nil"/>
              <w:left w:val="nil"/>
              <w:bottom w:val="nil"/>
              <w:right w:val="nil"/>
            </w:tcBorders>
            <w:noWrap/>
            <w:vAlign w:val="bottom"/>
            <w:hideMark/>
          </w:tcPr>
          <w:p w:rsidRPr="00191E08" w:rsidR="00191E08" w:rsidP="00191E08" w:rsidRDefault="00191E08" w14:paraId="06D49501" w14:textId="77777777">
            <w:pPr>
              <w:spacing w:after="0" w:line="240" w:lineRule="auto"/>
              <w:rPr>
                <w:rFonts w:ascii="Times New Roman" w:hAnsi="Times New Roman" w:eastAsia="Times New Roman" w:cs="Times New Roman"/>
                <w:sz w:val="20"/>
                <w:szCs w:val="20"/>
                <w:lang w:val="es-CL" w:eastAsia="es-CL"/>
              </w:rPr>
            </w:pPr>
          </w:p>
        </w:tc>
        <w:tc>
          <w:tcPr>
            <w:tcW w:w="1200" w:type="dxa"/>
            <w:tcBorders>
              <w:top w:val="nil"/>
              <w:left w:val="nil"/>
              <w:bottom w:val="nil"/>
              <w:right w:val="nil"/>
            </w:tcBorders>
            <w:noWrap/>
            <w:vAlign w:val="bottom"/>
            <w:hideMark/>
          </w:tcPr>
          <w:p w:rsidRPr="00191E08" w:rsidR="00191E08" w:rsidP="00191E08" w:rsidRDefault="00191E08" w14:paraId="2464EB8E" w14:textId="77777777">
            <w:pPr>
              <w:spacing w:after="0" w:line="240" w:lineRule="auto"/>
              <w:rPr>
                <w:rFonts w:ascii="Times New Roman" w:hAnsi="Times New Roman" w:eastAsia="Times New Roman" w:cs="Times New Roman"/>
                <w:sz w:val="20"/>
                <w:szCs w:val="20"/>
                <w:lang w:val="es-CL" w:eastAsia="es-CL"/>
              </w:rPr>
            </w:pPr>
          </w:p>
        </w:tc>
        <w:tc>
          <w:tcPr>
            <w:tcW w:w="1200" w:type="dxa"/>
            <w:tcBorders>
              <w:top w:val="nil"/>
              <w:left w:val="nil"/>
              <w:bottom w:val="nil"/>
              <w:right w:val="nil"/>
            </w:tcBorders>
            <w:noWrap/>
            <w:vAlign w:val="bottom"/>
            <w:hideMark/>
          </w:tcPr>
          <w:p w:rsidRPr="00191E08" w:rsidR="00191E08" w:rsidP="00191E08" w:rsidRDefault="00191E08" w14:paraId="4EAD7629" w14:textId="77777777">
            <w:pPr>
              <w:spacing w:after="0" w:line="240" w:lineRule="auto"/>
              <w:rPr>
                <w:rFonts w:ascii="Times New Roman" w:hAnsi="Times New Roman" w:eastAsia="Times New Roman" w:cs="Times New Roman"/>
                <w:sz w:val="20"/>
                <w:szCs w:val="20"/>
                <w:lang w:val="es-CL" w:eastAsia="es-CL"/>
              </w:rPr>
            </w:pPr>
          </w:p>
        </w:tc>
        <w:tc>
          <w:tcPr>
            <w:tcW w:w="1200" w:type="dxa"/>
            <w:tcBorders>
              <w:top w:val="nil"/>
              <w:left w:val="nil"/>
              <w:bottom w:val="nil"/>
              <w:right w:val="nil"/>
            </w:tcBorders>
            <w:noWrap/>
            <w:vAlign w:val="bottom"/>
            <w:hideMark/>
          </w:tcPr>
          <w:p w:rsidRPr="00191E08" w:rsidR="00191E08" w:rsidP="00191E08" w:rsidRDefault="00191E08" w14:paraId="6F9AD8FC" w14:textId="77777777">
            <w:pPr>
              <w:spacing w:after="0" w:line="240" w:lineRule="auto"/>
              <w:rPr>
                <w:rFonts w:ascii="Times New Roman" w:hAnsi="Times New Roman" w:eastAsia="Times New Roman" w:cs="Times New Roman"/>
                <w:sz w:val="20"/>
                <w:szCs w:val="20"/>
                <w:lang w:val="es-CL" w:eastAsia="es-CL"/>
              </w:rPr>
            </w:pPr>
          </w:p>
        </w:tc>
        <w:tc>
          <w:tcPr>
            <w:tcW w:w="1200" w:type="dxa"/>
            <w:tcBorders>
              <w:top w:val="nil"/>
              <w:left w:val="nil"/>
              <w:bottom w:val="nil"/>
              <w:right w:val="nil"/>
            </w:tcBorders>
            <w:noWrap/>
            <w:vAlign w:val="bottom"/>
            <w:hideMark/>
          </w:tcPr>
          <w:p w:rsidRPr="00191E08" w:rsidR="00191E08" w:rsidP="00191E08" w:rsidRDefault="00191E08" w14:paraId="22833070" w14:textId="77777777">
            <w:pPr>
              <w:spacing w:after="0" w:line="240" w:lineRule="auto"/>
              <w:rPr>
                <w:rFonts w:ascii="Times New Roman" w:hAnsi="Times New Roman" w:eastAsia="Times New Roman" w:cs="Times New Roman"/>
                <w:sz w:val="20"/>
                <w:szCs w:val="20"/>
                <w:lang w:val="es-CL" w:eastAsia="es-CL"/>
              </w:rPr>
            </w:pPr>
          </w:p>
        </w:tc>
        <w:tc>
          <w:tcPr>
            <w:tcW w:w="1200" w:type="dxa"/>
            <w:tcBorders>
              <w:top w:val="nil"/>
              <w:left w:val="nil"/>
              <w:bottom w:val="nil"/>
              <w:right w:val="nil"/>
            </w:tcBorders>
            <w:noWrap/>
            <w:vAlign w:val="bottom"/>
            <w:hideMark/>
          </w:tcPr>
          <w:p w:rsidRPr="00191E08" w:rsidR="00191E08" w:rsidP="00191E08" w:rsidRDefault="00191E08" w14:paraId="1DE5F9F4" w14:textId="77777777">
            <w:pPr>
              <w:spacing w:after="0" w:line="240" w:lineRule="auto"/>
              <w:rPr>
                <w:rFonts w:ascii="Times New Roman" w:hAnsi="Times New Roman" w:eastAsia="Times New Roman" w:cs="Times New Roman"/>
                <w:sz w:val="20"/>
                <w:szCs w:val="20"/>
                <w:lang w:val="es-CL" w:eastAsia="es-CL"/>
              </w:rPr>
            </w:pPr>
          </w:p>
        </w:tc>
      </w:tr>
    </w:tbl>
    <w:p w:rsidR="00191E08" w:rsidP="00E86A62" w:rsidRDefault="00191E08" w14:paraId="34F4A974" w14:textId="36865B80">
      <w:pPr>
        <w:rPr>
          <w:lang w:val="es-MX"/>
        </w:rPr>
      </w:pPr>
      <w:r>
        <w:rPr>
          <w:lang w:val="es-MX"/>
        </w:rPr>
        <w:t xml:space="preserve"> Para el caso del trazado 2 para calcular el tiempo de viaje se simuló la velocidad de un bus con sus maniobras. Esta muestra se realizó el 9 de julio de 2025 </w:t>
      </w:r>
      <w:r w:rsidR="0049698F">
        <w:rPr>
          <w:lang w:val="es-MX"/>
        </w:rPr>
        <w:t>en el periodo PTA 1 y PTA2 que poseen mayor tráfico en comparación a los demás periodos. Esta muestra arrojó los siguientes resultados:</w:t>
      </w:r>
    </w:p>
    <w:tbl>
      <w:tblPr>
        <w:tblW w:w="4800" w:type="dxa"/>
        <w:jc w:val="center"/>
        <w:tblCellMar>
          <w:left w:w="70" w:type="dxa"/>
          <w:right w:w="70" w:type="dxa"/>
        </w:tblCellMar>
        <w:tblLook w:val="04A0" w:firstRow="1" w:lastRow="0" w:firstColumn="1" w:lastColumn="0" w:noHBand="0" w:noVBand="1"/>
      </w:tblPr>
      <w:tblGrid>
        <w:gridCol w:w="1200"/>
        <w:gridCol w:w="1200"/>
        <w:gridCol w:w="1200"/>
        <w:gridCol w:w="1200"/>
      </w:tblGrid>
      <w:tr w:rsidRPr="00426B2C" w:rsidR="00426B2C" w:rsidTr="00426B2C" w14:paraId="5DD4CE89" w14:textId="77777777">
        <w:trPr>
          <w:trHeight w:val="870"/>
          <w:jc w:val="center"/>
        </w:trPr>
        <w:tc>
          <w:tcPr>
            <w:tcW w:w="1200" w:type="dxa"/>
            <w:tcBorders>
              <w:top w:val="single" w:color="auto" w:sz="4" w:space="0"/>
              <w:left w:val="single" w:color="auto" w:sz="4" w:space="0"/>
              <w:bottom w:val="single" w:color="auto" w:sz="4" w:space="0"/>
              <w:right w:val="single" w:color="auto" w:sz="4" w:space="0"/>
            </w:tcBorders>
            <w:shd w:val="clear" w:color="000000" w:fill="C00000"/>
            <w:vAlign w:val="center"/>
            <w:hideMark/>
          </w:tcPr>
          <w:p w:rsidRPr="00426B2C" w:rsidR="00426B2C" w:rsidP="00426B2C" w:rsidRDefault="00426B2C" w14:paraId="207F2324" w14:textId="77777777">
            <w:pPr>
              <w:spacing w:after="0" w:line="240" w:lineRule="auto"/>
              <w:jc w:val="center"/>
              <w:rPr>
                <w:rFonts w:ascii="Aptos Narrow" w:hAnsi="Aptos Narrow" w:eastAsia="Times New Roman" w:cs="Times New Roman"/>
                <w:color w:val="FFFFFF"/>
                <w:lang w:val="es-CL" w:eastAsia="es-CL"/>
              </w:rPr>
            </w:pPr>
            <w:proofErr w:type="spellStart"/>
            <w:r w:rsidRPr="00426B2C">
              <w:rPr>
                <w:rFonts w:ascii="Aptos Narrow" w:hAnsi="Aptos Narrow" w:eastAsia="Times New Roman" w:cs="Times New Roman"/>
                <w:color w:val="FFFFFF"/>
                <w:lang w:val="es-CL" w:eastAsia="es-CL"/>
              </w:rPr>
              <w:t>N°</w:t>
            </w:r>
            <w:proofErr w:type="spellEnd"/>
            <w:r w:rsidRPr="00426B2C">
              <w:rPr>
                <w:rFonts w:ascii="Aptos Narrow" w:hAnsi="Aptos Narrow" w:eastAsia="Times New Roman" w:cs="Times New Roman"/>
                <w:color w:val="FFFFFF"/>
                <w:lang w:val="es-CL" w:eastAsia="es-CL"/>
              </w:rPr>
              <w:t xml:space="preserve"> Viaje</w:t>
            </w:r>
          </w:p>
        </w:tc>
        <w:tc>
          <w:tcPr>
            <w:tcW w:w="1200" w:type="dxa"/>
            <w:tcBorders>
              <w:top w:val="single" w:color="auto" w:sz="4" w:space="0"/>
              <w:left w:val="nil"/>
              <w:bottom w:val="single" w:color="auto" w:sz="4" w:space="0"/>
              <w:right w:val="single" w:color="auto" w:sz="4" w:space="0"/>
            </w:tcBorders>
            <w:shd w:val="clear" w:color="000000" w:fill="C00000"/>
            <w:vAlign w:val="center"/>
            <w:hideMark/>
          </w:tcPr>
          <w:p w:rsidRPr="00426B2C" w:rsidR="00426B2C" w:rsidP="00426B2C" w:rsidRDefault="00426B2C" w14:paraId="4873EF06" w14:textId="77777777">
            <w:pPr>
              <w:spacing w:after="0" w:line="240" w:lineRule="auto"/>
              <w:jc w:val="center"/>
              <w:rPr>
                <w:rFonts w:ascii="Aptos Narrow" w:hAnsi="Aptos Narrow" w:eastAsia="Times New Roman" w:cs="Times New Roman"/>
                <w:color w:val="FFFFFF"/>
                <w:lang w:val="es-CL" w:eastAsia="es-CL"/>
              </w:rPr>
            </w:pPr>
            <w:r w:rsidRPr="00426B2C">
              <w:rPr>
                <w:rFonts w:ascii="Aptos Narrow" w:hAnsi="Aptos Narrow" w:eastAsia="Times New Roman" w:cs="Times New Roman"/>
                <w:color w:val="FFFFFF"/>
                <w:lang w:val="es-CL" w:eastAsia="es-CL"/>
              </w:rPr>
              <w:t>Hora Inicio</w:t>
            </w:r>
          </w:p>
        </w:tc>
        <w:tc>
          <w:tcPr>
            <w:tcW w:w="1200" w:type="dxa"/>
            <w:tcBorders>
              <w:top w:val="single" w:color="auto" w:sz="4" w:space="0"/>
              <w:left w:val="nil"/>
              <w:bottom w:val="single" w:color="auto" w:sz="4" w:space="0"/>
              <w:right w:val="single" w:color="auto" w:sz="4" w:space="0"/>
            </w:tcBorders>
            <w:shd w:val="clear" w:color="000000" w:fill="C00000"/>
            <w:vAlign w:val="center"/>
            <w:hideMark/>
          </w:tcPr>
          <w:p w:rsidRPr="00426B2C" w:rsidR="00426B2C" w:rsidP="00426B2C" w:rsidRDefault="00426B2C" w14:paraId="22A595F1" w14:textId="77777777">
            <w:pPr>
              <w:spacing w:after="0" w:line="240" w:lineRule="auto"/>
              <w:jc w:val="center"/>
              <w:rPr>
                <w:rFonts w:ascii="Aptos Narrow" w:hAnsi="Aptos Narrow" w:eastAsia="Times New Roman" w:cs="Times New Roman"/>
                <w:color w:val="FFFFFF"/>
                <w:lang w:val="es-CL" w:eastAsia="es-CL"/>
              </w:rPr>
            </w:pPr>
            <w:r w:rsidRPr="00426B2C">
              <w:rPr>
                <w:rFonts w:ascii="Aptos Narrow" w:hAnsi="Aptos Narrow" w:eastAsia="Times New Roman" w:cs="Times New Roman"/>
                <w:color w:val="FFFFFF"/>
                <w:lang w:val="es-CL" w:eastAsia="es-CL"/>
              </w:rPr>
              <w:t>Hora Término</w:t>
            </w:r>
          </w:p>
        </w:tc>
        <w:tc>
          <w:tcPr>
            <w:tcW w:w="1200" w:type="dxa"/>
            <w:tcBorders>
              <w:top w:val="single" w:color="auto" w:sz="4" w:space="0"/>
              <w:left w:val="nil"/>
              <w:bottom w:val="single" w:color="auto" w:sz="4" w:space="0"/>
              <w:right w:val="single" w:color="auto" w:sz="4" w:space="0"/>
            </w:tcBorders>
            <w:shd w:val="clear" w:color="000000" w:fill="C00000"/>
            <w:vAlign w:val="center"/>
            <w:hideMark/>
          </w:tcPr>
          <w:p w:rsidRPr="00426B2C" w:rsidR="00426B2C" w:rsidP="00426B2C" w:rsidRDefault="00426B2C" w14:paraId="45761372" w14:textId="77777777">
            <w:pPr>
              <w:spacing w:after="0" w:line="240" w:lineRule="auto"/>
              <w:jc w:val="center"/>
              <w:rPr>
                <w:rFonts w:ascii="Aptos Narrow" w:hAnsi="Aptos Narrow" w:eastAsia="Times New Roman" w:cs="Times New Roman"/>
                <w:color w:val="FFFFFF"/>
                <w:lang w:val="es-CL" w:eastAsia="es-CL"/>
              </w:rPr>
            </w:pPr>
            <w:r w:rsidRPr="00426B2C">
              <w:rPr>
                <w:rFonts w:ascii="Aptos Narrow" w:hAnsi="Aptos Narrow" w:eastAsia="Times New Roman" w:cs="Times New Roman"/>
                <w:color w:val="FFFFFF"/>
                <w:lang w:val="es-CL" w:eastAsia="es-CL"/>
              </w:rPr>
              <w:t>Tiempo de Vieje Min/</w:t>
            </w:r>
            <w:proofErr w:type="spellStart"/>
            <w:r w:rsidRPr="00426B2C">
              <w:rPr>
                <w:rFonts w:ascii="Aptos Narrow" w:hAnsi="Aptos Narrow" w:eastAsia="Times New Roman" w:cs="Times New Roman"/>
                <w:color w:val="FFFFFF"/>
                <w:lang w:val="es-CL" w:eastAsia="es-CL"/>
              </w:rPr>
              <w:t>Seg</w:t>
            </w:r>
            <w:proofErr w:type="spellEnd"/>
          </w:p>
        </w:tc>
      </w:tr>
      <w:tr w:rsidRPr="00426B2C" w:rsidR="00426B2C" w:rsidTr="00426B2C" w14:paraId="08C71FD2" w14:textId="77777777">
        <w:trPr>
          <w:trHeight w:val="290"/>
          <w:jc w:val="center"/>
        </w:trPr>
        <w:tc>
          <w:tcPr>
            <w:tcW w:w="1200" w:type="dxa"/>
            <w:tcBorders>
              <w:top w:val="nil"/>
              <w:left w:val="single" w:color="auto" w:sz="4" w:space="0"/>
              <w:bottom w:val="single" w:color="auto" w:sz="4" w:space="0"/>
              <w:right w:val="single" w:color="auto" w:sz="4" w:space="0"/>
            </w:tcBorders>
            <w:noWrap/>
            <w:vAlign w:val="bottom"/>
            <w:hideMark/>
          </w:tcPr>
          <w:p w:rsidRPr="00426B2C" w:rsidR="00426B2C" w:rsidP="00426B2C" w:rsidRDefault="00426B2C" w14:paraId="48043A9B"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1</w:t>
            </w:r>
          </w:p>
        </w:tc>
        <w:tc>
          <w:tcPr>
            <w:tcW w:w="1200" w:type="dxa"/>
            <w:tcBorders>
              <w:top w:val="nil"/>
              <w:left w:val="nil"/>
              <w:bottom w:val="single" w:color="auto" w:sz="4" w:space="0"/>
              <w:right w:val="single" w:color="auto" w:sz="4" w:space="0"/>
            </w:tcBorders>
            <w:noWrap/>
            <w:vAlign w:val="bottom"/>
            <w:hideMark/>
          </w:tcPr>
          <w:p w:rsidRPr="00426B2C" w:rsidR="00426B2C" w:rsidP="00426B2C" w:rsidRDefault="00426B2C" w14:paraId="6549282B"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16:42</w:t>
            </w:r>
          </w:p>
        </w:tc>
        <w:tc>
          <w:tcPr>
            <w:tcW w:w="1200" w:type="dxa"/>
            <w:tcBorders>
              <w:top w:val="nil"/>
              <w:left w:val="nil"/>
              <w:bottom w:val="single" w:color="auto" w:sz="4" w:space="0"/>
              <w:right w:val="single" w:color="auto" w:sz="4" w:space="0"/>
            </w:tcBorders>
            <w:noWrap/>
            <w:vAlign w:val="bottom"/>
            <w:hideMark/>
          </w:tcPr>
          <w:p w:rsidRPr="00426B2C" w:rsidR="00426B2C" w:rsidP="00426B2C" w:rsidRDefault="00426B2C" w14:paraId="4296EDFC"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16:50</w:t>
            </w:r>
          </w:p>
        </w:tc>
        <w:tc>
          <w:tcPr>
            <w:tcW w:w="1200" w:type="dxa"/>
            <w:tcBorders>
              <w:top w:val="nil"/>
              <w:left w:val="nil"/>
              <w:bottom w:val="single" w:color="auto" w:sz="4" w:space="0"/>
              <w:right w:val="single" w:color="auto" w:sz="4" w:space="0"/>
            </w:tcBorders>
            <w:noWrap/>
            <w:vAlign w:val="bottom"/>
            <w:hideMark/>
          </w:tcPr>
          <w:p w:rsidRPr="00426B2C" w:rsidR="00426B2C" w:rsidP="00426B2C" w:rsidRDefault="00426B2C" w14:paraId="3334B9C2"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8:18</w:t>
            </w:r>
          </w:p>
        </w:tc>
      </w:tr>
      <w:tr w:rsidRPr="00426B2C" w:rsidR="00426B2C" w:rsidTr="00426B2C" w14:paraId="483E0EDD" w14:textId="77777777">
        <w:trPr>
          <w:trHeight w:val="290"/>
          <w:jc w:val="center"/>
        </w:trPr>
        <w:tc>
          <w:tcPr>
            <w:tcW w:w="1200" w:type="dxa"/>
            <w:tcBorders>
              <w:top w:val="nil"/>
              <w:left w:val="single" w:color="auto" w:sz="4" w:space="0"/>
              <w:bottom w:val="single" w:color="auto" w:sz="4" w:space="0"/>
              <w:right w:val="single" w:color="auto" w:sz="4" w:space="0"/>
            </w:tcBorders>
            <w:noWrap/>
            <w:vAlign w:val="bottom"/>
            <w:hideMark/>
          </w:tcPr>
          <w:p w:rsidRPr="00426B2C" w:rsidR="00426B2C" w:rsidP="00426B2C" w:rsidRDefault="00426B2C" w14:paraId="5A1C74AF"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2</w:t>
            </w:r>
          </w:p>
        </w:tc>
        <w:tc>
          <w:tcPr>
            <w:tcW w:w="1200" w:type="dxa"/>
            <w:tcBorders>
              <w:top w:val="nil"/>
              <w:left w:val="nil"/>
              <w:bottom w:val="single" w:color="auto" w:sz="4" w:space="0"/>
              <w:right w:val="single" w:color="auto" w:sz="4" w:space="0"/>
            </w:tcBorders>
            <w:noWrap/>
            <w:vAlign w:val="bottom"/>
            <w:hideMark/>
          </w:tcPr>
          <w:p w:rsidRPr="00426B2C" w:rsidR="00426B2C" w:rsidP="00426B2C" w:rsidRDefault="00426B2C" w14:paraId="10B53CA9"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17:41</w:t>
            </w:r>
          </w:p>
        </w:tc>
        <w:tc>
          <w:tcPr>
            <w:tcW w:w="1200" w:type="dxa"/>
            <w:tcBorders>
              <w:top w:val="nil"/>
              <w:left w:val="nil"/>
              <w:bottom w:val="single" w:color="auto" w:sz="4" w:space="0"/>
              <w:right w:val="single" w:color="auto" w:sz="4" w:space="0"/>
            </w:tcBorders>
            <w:noWrap/>
            <w:vAlign w:val="bottom"/>
            <w:hideMark/>
          </w:tcPr>
          <w:p w:rsidRPr="00426B2C" w:rsidR="00426B2C" w:rsidP="00426B2C" w:rsidRDefault="00426B2C" w14:paraId="13E4E621"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17:51</w:t>
            </w:r>
          </w:p>
        </w:tc>
        <w:tc>
          <w:tcPr>
            <w:tcW w:w="1200" w:type="dxa"/>
            <w:tcBorders>
              <w:top w:val="nil"/>
              <w:left w:val="nil"/>
              <w:bottom w:val="single" w:color="auto" w:sz="4" w:space="0"/>
              <w:right w:val="single" w:color="auto" w:sz="4" w:space="0"/>
            </w:tcBorders>
            <w:noWrap/>
            <w:vAlign w:val="bottom"/>
            <w:hideMark/>
          </w:tcPr>
          <w:p w:rsidRPr="00426B2C" w:rsidR="00426B2C" w:rsidP="00426B2C" w:rsidRDefault="00426B2C" w14:paraId="4F5D4572"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9:35</w:t>
            </w:r>
          </w:p>
        </w:tc>
      </w:tr>
      <w:tr w:rsidRPr="00426B2C" w:rsidR="00426B2C" w:rsidTr="00426B2C" w14:paraId="1A04E417" w14:textId="77777777">
        <w:trPr>
          <w:trHeight w:val="290"/>
          <w:jc w:val="center"/>
        </w:trPr>
        <w:tc>
          <w:tcPr>
            <w:tcW w:w="1200" w:type="dxa"/>
            <w:tcBorders>
              <w:top w:val="nil"/>
              <w:left w:val="single" w:color="auto" w:sz="4" w:space="0"/>
              <w:bottom w:val="single" w:color="auto" w:sz="4" w:space="0"/>
              <w:right w:val="single" w:color="auto" w:sz="4" w:space="0"/>
            </w:tcBorders>
            <w:noWrap/>
            <w:vAlign w:val="bottom"/>
            <w:hideMark/>
          </w:tcPr>
          <w:p w:rsidRPr="00426B2C" w:rsidR="00426B2C" w:rsidP="00426B2C" w:rsidRDefault="00426B2C" w14:paraId="0FCD1612"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3</w:t>
            </w:r>
          </w:p>
        </w:tc>
        <w:tc>
          <w:tcPr>
            <w:tcW w:w="1200" w:type="dxa"/>
            <w:tcBorders>
              <w:top w:val="nil"/>
              <w:left w:val="nil"/>
              <w:bottom w:val="single" w:color="auto" w:sz="4" w:space="0"/>
              <w:right w:val="single" w:color="auto" w:sz="4" w:space="0"/>
            </w:tcBorders>
            <w:noWrap/>
            <w:vAlign w:val="bottom"/>
            <w:hideMark/>
          </w:tcPr>
          <w:p w:rsidRPr="00426B2C" w:rsidR="00426B2C" w:rsidP="00426B2C" w:rsidRDefault="00426B2C" w14:paraId="49D46597"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18:45</w:t>
            </w:r>
          </w:p>
        </w:tc>
        <w:tc>
          <w:tcPr>
            <w:tcW w:w="1200" w:type="dxa"/>
            <w:tcBorders>
              <w:top w:val="nil"/>
              <w:left w:val="nil"/>
              <w:bottom w:val="single" w:color="auto" w:sz="4" w:space="0"/>
              <w:right w:val="single" w:color="auto" w:sz="4" w:space="0"/>
            </w:tcBorders>
            <w:noWrap/>
            <w:vAlign w:val="bottom"/>
            <w:hideMark/>
          </w:tcPr>
          <w:p w:rsidRPr="00426B2C" w:rsidR="00426B2C" w:rsidP="00426B2C" w:rsidRDefault="00426B2C" w14:paraId="744A1C68"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18:54</w:t>
            </w:r>
          </w:p>
        </w:tc>
        <w:tc>
          <w:tcPr>
            <w:tcW w:w="1200" w:type="dxa"/>
            <w:tcBorders>
              <w:top w:val="nil"/>
              <w:left w:val="nil"/>
              <w:bottom w:val="single" w:color="auto" w:sz="4" w:space="0"/>
              <w:right w:val="single" w:color="auto" w:sz="4" w:space="0"/>
            </w:tcBorders>
            <w:noWrap/>
            <w:vAlign w:val="bottom"/>
            <w:hideMark/>
          </w:tcPr>
          <w:p w:rsidRPr="00426B2C" w:rsidR="00426B2C" w:rsidP="00426B2C" w:rsidRDefault="00426B2C" w14:paraId="5A30B7B8"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8:39</w:t>
            </w:r>
          </w:p>
        </w:tc>
      </w:tr>
      <w:tr w:rsidRPr="00426B2C" w:rsidR="00426B2C" w:rsidTr="00426B2C" w14:paraId="62D06A81" w14:textId="77777777">
        <w:trPr>
          <w:trHeight w:val="290"/>
          <w:jc w:val="center"/>
        </w:trPr>
        <w:tc>
          <w:tcPr>
            <w:tcW w:w="1200" w:type="dxa"/>
            <w:tcBorders>
              <w:top w:val="nil"/>
              <w:left w:val="single" w:color="auto" w:sz="4" w:space="0"/>
              <w:bottom w:val="single" w:color="auto" w:sz="4" w:space="0"/>
              <w:right w:val="single" w:color="auto" w:sz="4" w:space="0"/>
            </w:tcBorders>
            <w:noWrap/>
            <w:vAlign w:val="bottom"/>
            <w:hideMark/>
          </w:tcPr>
          <w:p w:rsidRPr="00426B2C" w:rsidR="00426B2C" w:rsidP="00426B2C" w:rsidRDefault="00426B2C" w14:paraId="48AEFC74"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4</w:t>
            </w:r>
          </w:p>
        </w:tc>
        <w:tc>
          <w:tcPr>
            <w:tcW w:w="1200" w:type="dxa"/>
            <w:tcBorders>
              <w:top w:val="nil"/>
              <w:left w:val="nil"/>
              <w:bottom w:val="single" w:color="auto" w:sz="4" w:space="0"/>
              <w:right w:val="single" w:color="auto" w:sz="4" w:space="0"/>
            </w:tcBorders>
            <w:noWrap/>
            <w:vAlign w:val="bottom"/>
            <w:hideMark/>
          </w:tcPr>
          <w:p w:rsidRPr="00426B2C" w:rsidR="00426B2C" w:rsidP="00426B2C" w:rsidRDefault="00426B2C" w14:paraId="7C17CD85"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19:51</w:t>
            </w:r>
          </w:p>
        </w:tc>
        <w:tc>
          <w:tcPr>
            <w:tcW w:w="1200" w:type="dxa"/>
            <w:tcBorders>
              <w:top w:val="nil"/>
              <w:left w:val="nil"/>
              <w:bottom w:val="single" w:color="auto" w:sz="4" w:space="0"/>
              <w:right w:val="single" w:color="auto" w:sz="4" w:space="0"/>
            </w:tcBorders>
            <w:noWrap/>
            <w:vAlign w:val="bottom"/>
            <w:hideMark/>
          </w:tcPr>
          <w:p w:rsidRPr="00426B2C" w:rsidR="00426B2C" w:rsidP="00426B2C" w:rsidRDefault="00426B2C" w14:paraId="38347049"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19:57</w:t>
            </w:r>
          </w:p>
        </w:tc>
        <w:tc>
          <w:tcPr>
            <w:tcW w:w="1200" w:type="dxa"/>
            <w:tcBorders>
              <w:top w:val="nil"/>
              <w:left w:val="nil"/>
              <w:bottom w:val="single" w:color="auto" w:sz="4" w:space="0"/>
              <w:right w:val="single" w:color="auto" w:sz="4" w:space="0"/>
            </w:tcBorders>
            <w:noWrap/>
            <w:vAlign w:val="bottom"/>
            <w:hideMark/>
          </w:tcPr>
          <w:p w:rsidRPr="00426B2C" w:rsidR="00426B2C" w:rsidP="00426B2C" w:rsidRDefault="00426B2C" w14:paraId="4EC47BDB"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5:33</w:t>
            </w:r>
          </w:p>
        </w:tc>
      </w:tr>
      <w:tr w:rsidRPr="00426B2C" w:rsidR="00426B2C" w:rsidTr="00426B2C" w14:paraId="7FD8BE51" w14:textId="77777777">
        <w:trPr>
          <w:trHeight w:val="290"/>
          <w:jc w:val="center"/>
        </w:trPr>
        <w:tc>
          <w:tcPr>
            <w:tcW w:w="1200" w:type="dxa"/>
            <w:tcBorders>
              <w:top w:val="nil"/>
              <w:left w:val="single" w:color="auto" w:sz="4" w:space="0"/>
              <w:bottom w:val="single" w:color="auto" w:sz="4" w:space="0"/>
              <w:right w:val="single" w:color="auto" w:sz="4" w:space="0"/>
            </w:tcBorders>
            <w:noWrap/>
            <w:vAlign w:val="bottom"/>
            <w:hideMark/>
          </w:tcPr>
          <w:p w:rsidRPr="00426B2C" w:rsidR="00426B2C" w:rsidP="00426B2C" w:rsidRDefault="00426B2C" w14:paraId="7092D0EB"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5</w:t>
            </w:r>
          </w:p>
        </w:tc>
        <w:tc>
          <w:tcPr>
            <w:tcW w:w="1200" w:type="dxa"/>
            <w:tcBorders>
              <w:top w:val="nil"/>
              <w:left w:val="nil"/>
              <w:bottom w:val="single" w:color="auto" w:sz="4" w:space="0"/>
              <w:right w:val="single" w:color="auto" w:sz="4" w:space="0"/>
            </w:tcBorders>
            <w:noWrap/>
            <w:vAlign w:val="bottom"/>
            <w:hideMark/>
          </w:tcPr>
          <w:p w:rsidRPr="00426B2C" w:rsidR="00426B2C" w:rsidP="00426B2C" w:rsidRDefault="00426B2C" w14:paraId="4B65C374"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20:21</w:t>
            </w:r>
          </w:p>
        </w:tc>
        <w:tc>
          <w:tcPr>
            <w:tcW w:w="1200" w:type="dxa"/>
            <w:tcBorders>
              <w:top w:val="nil"/>
              <w:left w:val="nil"/>
              <w:bottom w:val="single" w:color="auto" w:sz="4" w:space="0"/>
              <w:right w:val="single" w:color="auto" w:sz="4" w:space="0"/>
            </w:tcBorders>
            <w:noWrap/>
            <w:vAlign w:val="bottom"/>
            <w:hideMark/>
          </w:tcPr>
          <w:p w:rsidRPr="00426B2C" w:rsidR="00426B2C" w:rsidP="00426B2C" w:rsidRDefault="00426B2C" w14:paraId="1A080B31"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20:29</w:t>
            </w:r>
          </w:p>
        </w:tc>
        <w:tc>
          <w:tcPr>
            <w:tcW w:w="1200" w:type="dxa"/>
            <w:tcBorders>
              <w:top w:val="nil"/>
              <w:left w:val="nil"/>
              <w:bottom w:val="single" w:color="auto" w:sz="4" w:space="0"/>
              <w:right w:val="single" w:color="auto" w:sz="4" w:space="0"/>
            </w:tcBorders>
            <w:noWrap/>
            <w:vAlign w:val="bottom"/>
            <w:hideMark/>
          </w:tcPr>
          <w:p w:rsidRPr="00426B2C" w:rsidR="00426B2C" w:rsidP="00426B2C" w:rsidRDefault="00426B2C" w14:paraId="41A2064E" w14:textId="77777777">
            <w:pPr>
              <w:spacing w:after="0" w:line="240" w:lineRule="auto"/>
              <w:jc w:val="center"/>
              <w:rPr>
                <w:rFonts w:ascii="Aptos Narrow" w:hAnsi="Aptos Narrow" w:eastAsia="Times New Roman" w:cs="Times New Roman"/>
                <w:color w:val="000000"/>
                <w:lang w:val="es-CL" w:eastAsia="es-CL"/>
              </w:rPr>
            </w:pPr>
            <w:r w:rsidRPr="00426B2C">
              <w:rPr>
                <w:rFonts w:ascii="Aptos Narrow" w:hAnsi="Aptos Narrow" w:eastAsia="Times New Roman" w:cs="Times New Roman"/>
                <w:color w:val="000000"/>
                <w:lang w:val="es-CL" w:eastAsia="es-CL"/>
              </w:rPr>
              <w:t>8:00</w:t>
            </w:r>
          </w:p>
        </w:tc>
      </w:tr>
      <w:tr w:rsidRPr="00426B2C" w:rsidR="00426B2C" w:rsidTr="00426B2C" w14:paraId="2C96F0FF" w14:textId="77777777">
        <w:trPr>
          <w:trHeight w:val="290"/>
          <w:jc w:val="center"/>
        </w:trPr>
        <w:tc>
          <w:tcPr>
            <w:tcW w:w="1200" w:type="dxa"/>
            <w:tcBorders>
              <w:top w:val="nil"/>
              <w:left w:val="nil"/>
              <w:bottom w:val="nil"/>
              <w:right w:val="nil"/>
            </w:tcBorders>
            <w:noWrap/>
            <w:vAlign w:val="bottom"/>
            <w:hideMark/>
          </w:tcPr>
          <w:p w:rsidRPr="00426B2C" w:rsidR="00426B2C" w:rsidP="00426B2C" w:rsidRDefault="00426B2C" w14:paraId="390A1D6A" w14:textId="77777777">
            <w:pPr>
              <w:spacing w:after="0" w:line="240" w:lineRule="auto"/>
              <w:jc w:val="center"/>
              <w:rPr>
                <w:rFonts w:ascii="Aptos Narrow" w:hAnsi="Aptos Narrow" w:eastAsia="Times New Roman" w:cs="Times New Roman"/>
                <w:color w:val="000000"/>
                <w:lang w:val="es-CL" w:eastAsia="es-CL"/>
              </w:rPr>
            </w:pPr>
          </w:p>
        </w:tc>
        <w:tc>
          <w:tcPr>
            <w:tcW w:w="1200" w:type="dxa"/>
            <w:tcBorders>
              <w:top w:val="nil"/>
              <w:left w:val="nil"/>
              <w:bottom w:val="nil"/>
              <w:right w:val="nil"/>
            </w:tcBorders>
            <w:noWrap/>
            <w:vAlign w:val="bottom"/>
            <w:hideMark/>
          </w:tcPr>
          <w:p w:rsidRPr="00426B2C" w:rsidR="00426B2C" w:rsidP="00426B2C" w:rsidRDefault="00426B2C" w14:paraId="54174C3D" w14:textId="77777777">
            <w:pPr>
              <w:spacing w:after="0" w:line="240" w:lineRule="auto"/>
              <w:rPr>
                <w:rFonts w:ascii="Times New Roman" w:hAnsi="Times New Roman" w:eastAsia="Times New Roman" w:cs="Times New Roman"/>
                <w:sz w:val="20"/>
                <w:szCs w:val="20"/>
                <w:lang w:val="es-CL" w:eastAsia="es-CL"/>
              </w:rPr>
            </w:pPr>
          </w:p>
        </w:tc>
        <w:tc>
          <w:tcPr>
            <w:tcW w:w="1200" w:type="dxa"/>
            <w:tcBorders>
              <w:top w:val="nil"/>
              <w:left w:val="single" w:color="auto" w:sz="4" w:space="0"/>
              <w:bottom w:val="single" w:color="auto" w:sz="4" w:space="0"/>
              <w:right w:val="single" w:color="auto" w:sz="4" w:space="0"/>
            </w:tcBorders>
            <w:shd w:val="clear" w:color="000000" w:fill="C00000"/>
            <w:noWrap/>
            <w:vAlign w:val="center"/>
            <w:hideMark/>
          </w:tcPr>
          <w:p w:rsidRPr="00426B2C" w:rsidR="00426B2C" w:rsidP="00426B2C" w:rsidRDefault="00426B2C" w14:paraId="1CD4AD1C" w14:textId="77777777">
            <w:pPr>
              <w:spacing w:after="0" w:line="240" w:lineRule="auto"/>
              <w:jc w:val="center"/>
              <w:rPr>
                <w:rFonts w:ascii="Aptos Narrow" w:hAnsi="Aptos Narrow" w:eastAsia="Times New Roman" w:cs="Times New Roman"/>
                <w:color w:val="FFFFFF"/>
                <w:lang w:val="es-CL" w:eastAsia="es-CL"/>
              </w:rPr>
            </w:pPr>
            <w:r w:rsidRPr="00426B2C">
              <w:rPr>
                <w:rFonts w:ascii="Aptos Narrow" w:hAnsi="Aptos Narrow" w:eastAsia="Times New Roman" w:cs="Times New Roman"/>
                <w:color w:val="FFFFFF"/>
                <w:lang w:val="es-CL" w:eastAsia="es-CL"/>
              </w:rPr>
              <w:t>Promedio</w:t>
            </w:r>
          </w:p>
        </w:tc>
        <w:tc>
          <w:tcPr>
            <w:tcW w:w="1200" w:type="dxa"/>
            <w:tcBorders>
              <w:top w:val="nil"/>
              <w:left w:val="nil"/>
              <w:bottom w:val="single" w:color="auto" w:sz="4" w:space="0"/>
              <w:right w:val="single" w:color="auto" w:sz="4" w:space="0"/>
            </w:tcBorders>
            <w:shd w:val="clear" w:color="000000" w:fill="C00000"/>
            <w:noWrap/>
            <w:vAlign w:val="center"/>
            <w:hideMark/>
          </w:tcPr>
          <w:p w:rsidRPr="00426B2C" w:rsidR="00426B2C" w:rsidP="00426B2C" w:rsidRDefault="00426B2C" w14:paraId="2601C2B2" w14:textId="77777777">
            <w:pPr>
              <w:spacing w:after="0" w:line="240" w:lineRule="auto"/>
              <w:jc w:val="center"/>
              <w:rPr>
                <w:rFonts w:ascii="Aptos Narrow" w:hAnsi="Aptos Narrow" w:eastAsia="Times New Roman" w:cs="Times New Roman"/>
                <w:color w:val="FFFFFF"/>
                <w:lang w:val="es-CL" w:eastAsia="es-CL"/>
              </w:rPr>
            </w:pPr>
            <w:r w:rsidRPr="00426B2C">
              <w:rPr>
                <w:rFonts w:ascii="Aptos Narrow" w:hAnsi="Aptos Narrow" w:eastAsia="Times New Roman" w:cs="Times New Roman"/>
                <w:color w:val="FFFFFF"/>
                <w:lang w:val="es-CL" w:eastAsia="es-CL"/>
              </w:rPr>
              <w:t>8:01</w:t>
            </w:r>
          </w:p>
        </w:tc>
      </w:tr>
    </w:tbl>
    <w:p w:rsidR="00426B2C" w:rsidP="00E86A62" w:rsidRDefault="00426B2C" w14:paraId="18E36404" w14:textId="77777777">
      <w:pPr>
        <w:rPr>
          <w:lang w:val="es-MX"/>
        </w:rPr>
      </w:pPr>
    </w:p>
    <w:p w:rsidR="00765FBE" w:rsidP="00B30261" w:rsidRDefault="00426B2C" w14:paraId="1FA4BB77" w14:textId="36A272C6">
      <w:pPr>
        <w:rPr>
          <w:lang w:val="es-MX"/>
        </w:rPr>
      </w:pPr>
      <w:r>
        <w:rPr>
          <w:lang w:val="es-MX"/>
        </w:rPr>
        <w:t xml:space="preserve">Estos tiempos nos permiten concluir que existe un ahorro de viaje de 7 minutos en cada </w:t>
      </w:r>
      <w:r w:rsidR="0049698F">
        <w:rPr>
          <w:lang w:val="es-MX"/>
        </w:rPr>
        <w:t>vuelta</w:t>
      </w:r>
      <w:r>
        <w:rPr>
          <w:lang w:val="es-MX"/>
        </w:rPr>
        <w:t>.</w:t>
      </w:r>
      <w:r w:rsidR="0049698F">
        <w:rPr>
          <w:lang w:val="es-MX"/>
        </w:rPr>
        <w:t xml:space="preserve"> Al sumar el tiempo de viaje del PO y restarle los 7 minutos se generan los siguientes beneficios por media hora:</w:t>
      </w:r>
    </w:p>
    <w:tbl>
      <w:tblPr>
        <w:tblW w:w="6000" w:type="dxa"/>
        <w:jc w:val="center"/>
        <w:tblCellMar>
          <w:left w:w="70" w:type="dxa"/>
          <w:right w:w="70" w:type="dxa"/>
        </w:tblCellMar>
        <w:tblLook w:val="04A0" w:firstRow="1" w:lastRow="0" w:firstColumn="1" w:lastColumn="0" w:noHBand="0" w:noVBand="1"/>
      </w:tblPr>
      <w:tblGrid>
        <w:gridCol w:w="1200"/>
        <w:gridCol w:w="1200"/>
        <w:gridCol w:w="1200"/>
        <w:gridCol w:w="1200"/>
        <w:gridCol w:w="1200"/>
      </w:tblGrid>
      <w:tr w:rsidRPr="0049698F" w:rsidR="0049698F" w:rsidTr="0049698F" w14:paraId="449A2E96" w14:textId="77777777">
        <w:trPr>
          <w:trHeight w:val="580"/>
          <w:jc w:val="center"/>
        </w:trPr>
        <w:tc>
          <w:tcPr>
            <w:tcW w:w="1200" w:type="dxa"/>
            <w:tcBorders>
              <w:top w:val="single" w:color="auto" w:sz="4" w:space="0"/>
              <w:left w:val="single" w:color="auto" w:sz="4" w:space="0"/>
              <w:bottom w:val="single" w:color="auto" w:sz="4" w:space="0"/>
              <w:right w:val="single" w:color="auto" w:sz="4" w:space="0"/>
            </w:tcBorders>
            <w:shd w:val="clear" w:color="000000" w:fill="C00000"/>
            <w:vAlign w:val="center"/>
            <w:hideMark/>
          </w:tcPr>
          <w:p w:rsidRPr="0049698F" w:rsidR="0049698F" w:rsidP="0049698F" w:rsidRDefault="0049698F" w14:paraId="5FA1C4EA" w14:textId="77777777">
            <w:pPr>
              <w:spacing w:after="0" w:line="240" w:lineRule="auto"/>
              <w:jc w:val="center"/>
              <w:rPr>
                <w:rFonts w:ascii="Aptos Narrow" w:hAnsi="Aptos Narrow" w:eastAsia="Times New Roman" w:cs="Times New Roman"/>
                <w:color w:val="FFFFFF"/>
                <w:lang w:val="es-CL" w:eastAsia="es-CL"/>
              </w:rPr>
            </w:pPr>
            <w:r w:rsidRPr="0049698F">
              <w:rPr>
                <w:rFonts w:ascii="Aptos Narrow" w:hAnsi="Aptos Narrow" w:eastAsia="Times New Roman" w:cs="Times New Roman"/>
                <w:color w:val="FFFFFF"/>
                <w:lang w:val="es-CL" w:eastAsia="es-CL"/>
              </w:rPr>
              <w:t>MH</w:t>
            </w:r>
          </w:p>
        </w:tc>
        <w:tc>
          <w:tcPr>
            <w:tcW w:w="1200" w:type="dxa"/>
            <w:tcBorders>
              <w:top w:val="single" w:color="auto" w:sz="4" w:space="0"/>
              <w:left w:val="nil"/>
              <w:bottom w:val="single" w:color="auto" w:sz="4" w:space="0"/>
              <w:right w:val="single" w:color="auto" w:sz="4" w:space="0"/>
            </w:tcBorders>
            <w:shd w:val="clear" w:color="000000" w:fill="C00000"/>
            <w:vAlign w:val="center"/>
            <w:hideMark/>
          </w:tcPr>
          <w:p w:rsidRPr="0049698F" w:rsidR="0049698F" w:rsidP="0049698F" w:rsidRDefault="0049698F" w14:paraId="5C0C3F67" w14:textId="77777777">
            <w:pPr>
              <w:spacing w:after="0" w:line="240" w:lineRule="auto"/>
              <w:jc w:val="center"/>
              <w:rPr>
                <w:rFonts w:ascii="Aptos Narrow" w:hAnsi="Aptos Narrow" w:eastAsia="Times New Roman" w:cs="Times New Roman"/>
                <w:color w:val="FFFFFF"/>
                <w:lang w:val="es-CL" w:eastAsia="es-CL"/>
              </w:rPr>
            </w:pPr>
            <w:r w:rsidRPr="0049698F">
              <w:rPr>
                <w:rFonts w:ascii="Aptos Narrow" w:hAnsi="Aptos Narrow" w:eastAsia="Times New Roman" w:cs="Times New Roman"/>
                <w:color w:val="FFFFFF"/>
                <w:lang w:val="es-CL" w:eastAsia="es-CL"/>
              </w:rPr>
              <w:t>Tiempo PO Ida (min)</w:t>
            </w:r>
          </w:p>
        </w:tc>
        <w:tc>
          <w:tcPr>
            <w:tcW w:w="1200" w:type="dxa"/>
            <w:tcBorders>
              <w:top w:val="single" w:color="auto" w:sz="4" w:space="0"/>
              <w:left w:val="nil"/>
              <w:bottom w:val="single" w:color="auto" w:sz="4" w:space="0"/>
              <w:right w:val="single" w:color="auto" w:sz="4" w:space="0"/>
            </w:tcBorders>
            <w:shd w:val="clear" w:color="000000" w:fill="C00000"/>
            <w:vAlign w:val="center"/>
            <w:hideMark/>
          </w:tcPr>
          <w:p w:rsidRPr="0049698F" w:rsidR="0049698F" w:rsidP="0049698F" w:rsidRDefault="0049698F" w14:paraId="5CE93446" w14:textId="77777777">
            <w:pPr>
              <w:spacing w:after="0" w:line="240" w:lineRule="auto"/>
              <w:jc w:val="center"/>
              <w:rPr>
                <w:rFonts w:ascii="Aptos Narrow" w:hAnsi="Aptos Narrow" w:eastAsia="Times New Roman" w:cs="Times New Roman"/>
                <w:color w:val="FFFFFF"/>
                <w:lang w:val="es-CL" w:eastAsia="es-CL"/>
              </w:rPr>
            </w:pPr>
            <w:r w:rsidRPr="0049698F">
              <w:rPr>
                <w:rFonts w:ascii="Aptos Narrow" w:hAnsi="Aptos Narrow" w:eastAsia="Times New Roman" w:cs="Times New Roman"/>
                <w:color w:val="FFFFFF"/>
                <w:lang w:val="es-CL" w:eastAsia="es-CL"/>
              </w:rPr>
              <w:t xml:space="preserve">Tiempo PO </w:t>
            </w:r>
            <w:proofErr w:type="spellStart"/>
            <w:r w:rsidRPr="0049698F">
              <w:rPr>
                <w:rFonts w:ascii="Aptos Narrow" w:hAnsi="Aptos Narrow" w:eastAsia="Times New Roman" w:cs="Times New Roman"/>
                <w:color w:val="FFFFFF"/>
                <w:lang w:val="es-CL" w:eastAsia="es-CL"/>
              </w:rPr>
              <w:t>Ret</w:t>
            </w:r>
            <w:proofErr w:type="spellEnd"/>
            <w:r w:rsidRPr="0049698F">
              <w:rPr>
                <w:rFonts w:ascii="Aptos Narrow" w:hAnsi="Aptos Narrow" w:eastAsia="Times New Roman" w:cs="Times New Roman"/>
                <w:color w:val="FFFFFF"/>
                <w:lang w:val="es-CL" w:eastAsia="es-CL"/>
              </w:rPr>
              <w:t xml:space="preserve"> (min)</w:t>
            </w:r>
          </w:p>
        </w:tc>
        <w:tc>
          <w:tcPr>
            <w:tcW w:w="1200" w:type="dxa"/>
            <w:tcBorders>
              <w:top w:val="single" w:color="auto" w:sz="4" w:space="0"/>
              <w:left w:val="nil"/>
              <w:bottom w:val="single" w:color="auto" w:sz="4" w:space="0"/>
              <w:right w:val="single" w:color="auto" w:sz="4" w:space="0"/>
            </w:tcBorders>
            <w:shd w:val="clear" w:color="000000" w:fill="C00000"/>
            <w:vAlign w:val="center"/>
            <w:hideMark/>
          </w:tcPr>
          <w:p w:rsidRPr="0049698F" w:rsidR="0049698F" w:rsidP="0049698F" w:rsidRDefault="0049698F" w14:paraId="798743CF" w14:textId="77777777">
            <w:pPr>
              <w:spacing w:after="0" w:line="240" w:lineRule="auto"/>
              <w:jc w:val="center"/>
              <w:rPr>
                <w:rFonts w:ascii="Aptos Narrow" w:hAnsi="Aptos Narrow" w:eastAsia="Times New Roman" w:cs="Times New Roman"/>
                <w:color w:val="FFFFFF"/>
                <w:lang w:val="es-CL" w:eastAsia="es-CL"/>
              </w:rPr>
            </w:pPr>
            <w:r w:rsidRPr="0049698F">
              <w:rPr>
                <w:rFonts w:ascii="Aptos Narrow" w:hAnsi="Aptos Narrow" w:eastAsia="Times New Roman" w:cs="Times New Roman"/>
                <w:color w:val="FFFFFF"/>
                <w:lang w:val="es-CL" w:eastAsia="es-CL"/>
              </w:rPr>
              <w:t>Tiempo Total</w:t>
            </w:r>
          </w:p>
        </w:tc>
        <w:tc>
          <w:tcPr>
            <w:tcW w:w="1200" w:type="dxa"/>
            <w:tcBorders>
              <w:top w:val="single" w:color="auto" w:sz="4" w:space="0"/>
              <w:left w:val="nil"/>
              <w:bottom w:val="single" w:color="auto" w:sz="4" w:space="0"/>
              <w:right w:val="single" w:color="auto" w:sz="4" w:space="0"/>
            </w:tcBorders>
            <w:shd w:val="clear" w:color="000000" w:fill="C00000"/>
            <w:vAlign w:val="center"/>
            <w:hideMark/>
          </w:tcPr>
          <w:p w:rsidRPr="0049698F" w:rsidR="0049698F" w:rsidP="0049698F" w:rsidRDefault="0049698F" w14:paraId="554148FE" w14:textId="77777777">
            <w:pPr>
              <w:spacing w:after="0" w:line="240" w:lineRule="auto"/>
              <w:jc w:val="center"/>
              <w:rPr>
                <w:rFonts w:ascii="Aptos Narrow" w:hAnsi="Aptos Narrow" w:eastAsia="Times New Roman" w:cs="Times New Roman"/>
                <w:color w:val="FFFFFF"/>
                <w:lang w:val="es-CL" w:eastAsia="es-CL"/>
              </w:rPr>
            </w:pPr>
            <w:r w:rsidRPr="0049698F">
              <w:rPr>
                <w:rFonts w:ascii="Aptos Narrow" w:hAnsi="Aptos Narrow" w:eastAsia="Times New Roman" w:cs="Times New Roman"/>
                <w:color w:val="FFFFFF"/>
                <w:lang w:val="es-CL" w:eastAsia="es-CL"/>
              </w:rPr>
              <w:t>Reducción 7min (%)</w:t>
            </w:r>
          </w:p>
        </w:tc>
      </w:tr>
      <w:tr w:rsidRPr="0049698F" w:rsidR="0049698F" w:rsidTr="0049698F" w14:paraId="457497C6"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49698F" w:rsidR="0049698F" w:rsidP="0049698F" w:rsidRDefault="0049698F" w14:paraId="69FA0310"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16:30:00</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37545D19"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71,83</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3A844B38"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81,45</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00467399"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153,28</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29CD564D"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-5%</w:t>
            </w:r>
          </w:p>
        </w:tc>
      </w:tr>
      <w:tr w:rsidRPr="0049698F" w:rsidR="0049698F" w:rsidTr="0049698F" w14:paraId="68956EE5"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49698F" w:rsidR="0049698F" w:rsidP="0049698F" w:rsidRDefault="0049698F" w14:paraId="24EF59F4"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17:00:00</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0D5AA303"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76,54</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692C547F"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83,9</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64B284FE"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160,44</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2FA503F4"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-4%</w:t>
            </w:r>
          </w:p>
        </w:tc>
      </w:tr>
      <w:tr w:rsidRPr="0049698F" w:rsidR="0049698F" w:rsidTr="0049698F" w14:paraId="6A2B02E7"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49698F" w:rsidR="0049698F" w:rsidP="0049698F" w:rsidRDefault="0049698F" w14:paraId="47CC3D6E"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17:30:00</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015D7091"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75,91</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78B428B7"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82,27</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328ADD9B"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158,18</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146462B2"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-4%</w:t>
            </w:r>
          </w:p>
        </w:tc>
      </w:tr>
      <w:tr w:rsidRPr="0049698F" w:rsidR="0049698F" w:rsidTr="0049698F" w14:paraId="5A7287D5"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49698F" w:rsidR="0049698F" w:rsidP="0049698F" w:rsidRDefault="0049698F" w14:paraId="0F1B599F"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18:00:00</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2749EC59"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72,65</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59FCE607"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79,27</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56117043"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151,92</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760C8C62"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-5%</w:t>
            </w:r>
          </w:p>
        </w:tc>
      </w:tr>
      <w:tr w:rsidRPr="0049698F" w:rsidR="0049698F" w:rsidTr="0049698F" w14:paraId="66FFD749"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49698F" w:rsidR="0049698F" w:rsidP="0049698F" w:rsidRDefault="0049698F" w14:paraId="76D1D682"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18:30:00</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6B1F3B26"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64,78</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282D1FCF"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75,29</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662A1D8A"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140,07</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78BC3310"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-5%</w:t>
            </w:r>
          </w:p>
        </w:tc>
      </w:tr>
      <w:tr w:rsidRPr="0049698F" w:rsidR="0049698F" w:rsidTr="0049698F" w14:paraId="595D03C0"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49698F" w:rsidR="0049698F" w:rsidP="0049698F" w:rsidRDefault="0049698F" w14:paraId="7FF2E9B3"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19:00:00</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24FC8498"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58,15</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06778BC5"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69,35</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3339C229"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127,5</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49DA5E35"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-5%</w:t>
            </w:r>
          </w:p>
        </w:tc>
      </w:tr>
      <w:tr w:rsidRPr="0049698F" w:rsidR="0049698F" w:rsidTr="0049698F" w14:paraId="0270FA0E"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49698F" w:rsidR="0049698F" w:rsidP="0049698F" w:rsidRDefault="0049698F" w14:paraId="6065B730"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19:30:00</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39318F7E"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54,73</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3D5AB38F"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65,5</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5BA7462C"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120,23</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3B3BDBEE"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-6%</w:t>
            </w:r>
          </w:p>
        </w:tc>
      </w:tr>
      <w:tr w:rsidRPr="0049698F" w:rsidR="0049698F" w:rsidTr="0049698F" w14:paraId="764D88BE"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49698F" w:rsidR="0049698F" w:rsidP="0049698F" w:rsidRDefault="0049698F" w14:paraId="43358E3A"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20:00:00</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789E282D"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52,75</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667846C6"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61,49</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2F4000A8"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114,24</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456607FF"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-6%</w:t>
            </w:r>
          </w:p>
        </w:tc>
      </w:tr>
      <w:tr w:rsidRPr="0049698F" w:rsidR="0049698F" w:rsidTr="0049698F" w14:paraId="13DB906B"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49698F" w:rsidR="0049698F" w:rsidP="0049698F" w:rsidRDefault="0049698F" w14:paraId="1783C954"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lastRenderedPageBreak/>
              <w:t>20:30:00</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35CF4900"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50,17</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6C30424A"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56,77</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126C010E"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106,94</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5471266A"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-7%</w:t>
            </w:r>
          </w:p>
        </w:tc>
      </w:tr>
      <w:tr w:rsidRPr="0049698F" w:rsidR="0049698F" w:rsidTr="0049698F" w14:paraId="3A79A773" w14:textId="77777777">
        <w:trPr>
          <w:trHeight w:val="290"/>
          <w:jc w:val="center"/>
        </w:trPr>
        <w:tc>
          <w:tcPr>
            <w:tcW w:w="1200" w:type="dxa"/>
            <w:tcBorders>
              <w:top w:val="nil"/>
              <w:left w:val="single" w:color="auto" w:sz="4" w:space="0"/>
              <w:bottom w:val="single" w:color="auto" w:sz="4" w:space="0"/>
              <w:right w:val="single" w:color="auto" w:sz="4" w:space="0"/>
            </w:tcBorders>
            <w:vAlign w:val="center"/>
            <w:hideMark/>
          </w:tcPr>
          <w:p w:rsidRPr="0049698F" w:rsidR="0049698F" w:rsidP="0049698F" w:rsidRDefault="0049698F" w14:paraId="69401F87"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21:00:00</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5C0662E5"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48,4</w:t>
            </w:r>
          </w:p>
        </w:tc>
        <w:tc>
          <w:tcPr>
            <w:tcW w:w="1200" w:type="dxa"/>
            <w:tcBorders>
              <w:top w:val="nil"/>
              <w:left w:val="nil"/>
              <w:bottom w:val="single" w:color="auto" w:sz="4" w:space="0"/>
              <w:right w:val="single" w:color="auto" w:sz="4" w:space="0"/>
            </w:tcBorders>
            <w:vAlign w:val="center"/>
            <w:hideMark/>
          </w:tcPr>
          <w:p w:rsidRPr="0049698F" w:rsidR="0049698F" w:rsidP="0049698F" w:rsidRDefault="0049698F" w14:paraId="7C0CD7C2"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54,64</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13BE3540"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103,04</w:t>
            </w:r>
          </w:p>
        </w:tc>
        <w:tc>
          <w:tcPr>
            <w:tcW w:w="1200" w:type="dxa"/>
            <w:tcBorders>
              <w:top w:val="nil"/>
              <w:left w:val="nil"/>
              <w:bottom w:val="single" w:color="auto" w:sz="4" w:space="0"/>
              <w:right w:val="single" w:color="auto" w:sz="4" w:space="0"/>
            </w:tcBorders>
            <w:noWrap/>
            <w:vAlign w:val="center"/>
            <w:hideMark/>
          </w:tcPr>
          <w:p w:rsidRPr="0049698F" w:rsidR="0049698F" w:rsidP="0049698F" w:rsidRDefault="0049698F" w14:paraId="030D90D3" w14:textId="77777777">
            <w:pPr>
              <w:spacing w:after="0" w:line="240" w:lineRule="auto"/>
              <w:jc w:val="center"/>
              <w:rPr>
                <w:rFonts w:ascii="Aptos Narrow" w:hAnsi="Aptos Narrow" w:eastAsia="Times New Roman" w:cs="Times New Roman"/>
                <w:color w:val="000000"/>
                <w:lang w:val="es-CL" w:eastAsia="es-CL"/>
              </w:rPr>
            </w:pPr>
            <w:r w:rsidRPr="0049698F">
              <w:rPr>
                <w:rFonts w:ascii="Aptos Narrow" w:hAnsi="Aptos Narrow" w:eastAsia="Times New Roman" w:cs="Times New Roman"/>
                <w:color w:val="000000"/>
                <w:lang w:val="es-CL" w:eastAsia="es-CL"/>
              </w:rPr>
              <w:t>-7%</w:t>
            </w:r>
          </w:p>
        </w:tc>
      </w:tr>
      <w:tr w:rsidRPr="0049698F" w:rsidR="0049698F" w:rsidTr="0049698F" w14:paraId="52373EB7" w14:textId="77777777">
        <w:trPr>
          <w:trHeight w:val="290"/>
          <w:jc w:val="center"/>
        </w:trPr>
        <w:tc>
          <w:tcPr>
            <w:tcW w:w="1200" w:type="dxa"/>
            <w:tcBorders>
              <w:top w:val="nil"/>
              <w:left w:val="nil"/>
              <w:bottom w:val="nil"/>
              <w:right w:val="nil"/>
            </w:tcBorders>
            <w:noWrap/>
            <w:vAlign w:val="bottom"/>
            <w:hideMark/>
          </w:tcPr>
          <w:p w:rsidRPr="0049698F" w:rsidR="0049698F" w:rsidP="0049698F" w:rsidRDefault="0049698F" w14:paraId="6819B47A" w14:textId="77777777">
            <w:pPr>
              <w:spacing w:after="0" w:line="240" w:lineRule="auto"/>
              <w:jc w:val="center"/>
              <w:rPr>
                <w:rFonts w:ascii="Aptos Narrow" w:hAnsi="Aptos Narrow" w:eastAsia="Times New Roman" w:cs="Times New Roman"/>
                <w:color w:val="000000"/>
                <w:lang w:val="es-CL" w:eastAsia="es-CL"/>
              </w:rPr>
            </w:pPr>
          </w:p>
        </w:tc>
        <w:tc>
          <w:tcPr>
            <w:tcW w:w="1200" w:type="dxa"/>
            <w:tcBorders>
              <w:top w:val="nil"/>
              <w:left w:val="nil"/>
              <w:bottom w:val="nil"/>
              <w:right w:val="nil"/>
            </w:tcBorders>
            <w:noWrap/>
            <w:vAlign w:val="bottom"/>
            <w:hideMark/>
          </w:tcPr>
          <w:p w:rsidRPr="0049698F" w:rsidR="0049698F" w:rsidP="0049698F" w:rsidRDefault="0049698F" w14:paraId="3D2DAB06" w14:textId="77777777">
            <w:pPr>
              <w:spacing w:after="0" w:line="240" w:lineRule="auto"/>
              <w:rPr>
                <w:rFonts w:ascii="Times New Roman" w:hAnsi="Times New Roman" w:eastAsia="Times New Roman" w:cs="Times New Roman"/>
                <w:sz w:val="20"/>
                <w:szCs w:val="20"/>
                <w:lang w:val="es-CL" w:eastAsia="es-CL"/>
              </w:rPr>
            </w:pPr>
          </w:p>
        </w:tc>
        <w:tc>
          <w:tcPr>
            <w:tcW w:w="1200" w:type="dxa"/>
            <w:tcBorders>
              <w:top w:val="nil"/>
              <w:left w:val="nil"/>
              <w:bottom w:val="nil"/>
              <w:right w:val="nil"/>
            </w:tcBorders>
            <w:noWrap/>
            <w:vAlign w:val="bottom"/>
            <w:hideMark/>
          </w:tcPr>
          <w:p w:rsidRPr="0049698F" w:rsidR="0049698F" w:rsidP="0049698F" w:rsidRDefault="0049698F" w14:paraId="1C06E4F1" w14:textId="77777777">
            <w:pPr>
              <w:spacing w:after="0" w:line="240" w:lineRule="auto"/>
              <w:rPr>
                <w:rFonts w:ascii="Times New Roman" w:hAnsi="Times New Roman" w:eastAsia="Times New Roman" w:cs="Times New Roman"/>
                <w:sz w:val="20"/>
                <w:szCs w:val="20"/>
                <w:lang w:val="es-CL" w:eastAsia="es-CL"/>
              </w:rPr>
            </w:pPr>
          </w:p>
        </w:tc>
        <w:tc>
          <w:tcPr>
            <w:tcW w:w="1200" w:type="dxa"/>
            <w:tcBorders>
              <w:top w:val="nil"/>
              <w:left w:val="single" w:color="auto" w:sz="4" w:space="0"/>
              <w:bottom w:val="single" w:color="auto" w:sz="4" w:space="0"/>
              <w:right w:val="single" w:color="auto" w:sz="4" w:space="0"/>
            </w:tcBorders>
            <w:shd w:val="clear" w:color="000000" w:fill="C00000"/>
            <w:noWrap/>
            <w:vAlign w:val="center"/>
            <w:hideMark/>
          </w:tcPr>
          <w:p w:rsidRPr="0049698F" w:rsidR="0049698F" w:rsidP="0049698F" w:rsidRDefault="0049698F" w14:paraId="4F89AA45" w14:textId="77777777">
            <w:pPr>
              <w:spacing w:after="0" w:line="240" w:lineRule="auto"/>
              <w:jc w:val="center"/>
              <w:rPr>
                <w:rFonts w:ascii="Aptos Narrow" w:hAnsi="Aptos Narrow" w:eastAsia="Times New Roman" w:cs="Times New Roman"/>
                <w:color w:val="FFFFFF"/>
                <w:lang w:val="es-CL" w:eastAsia="es-CL"/>
              </w:rPr>
            </w:pPr>
            <w:r w:rsidRPr="0049698F">
              <w:rPr>
                <w:rFonts w:ascii="Aptos Narrow" w:hAnsi="Aptos Narrow" w:eastAsia="Times New Roman" w:cs="Times New Roman"/>
                <w:color w:val="FFFFFF"/>
                <w:lang w:val="es-CL" w:eastAsia="es-CL"/>
              </w:rPr>
              <w:t>Promedio</w:t>
            </w:r>
          </w:p>
        </w:tc>
        <w:tc>
          <w:tcPr>
            <w:tcW w:w="1200" w:type="dxa"/>
            <w:tcBorders>
              <w:top w:val="nil"/>
              <w:left w:val="nil"/>
              <w:bottom w:val="single" w:color="auto" w:sz="4" w:space="0"/>
              <w:right w:val="single" w:color="auto" w:sz="4" w:space="0"/>
            </w:tcBorders>
            <w:shd w:val="clear" w:color="000000" w:fill="C00000"/>
            <w:noWrap/>
            <w:vAlign w:val="center"/>
            <w:hideMark/>
          </w:tcPr>
          <w:p w:rsidRPr="0049698F" w:rsidR="0049698F" w:rsidP="0049698F" w:rsidRDefault="0049698F" w14:paraId="6F560629" w14:textId="77777777">
            <w:pPr>
              <w:spacing w:after="0" w:line="240" w:lineRule="auto"/>
              <w:jc w:val="center"/>
              <w:rPr>
                <w:rFonts w:ascii="Aptos Narrow" w:hAnsi="Aptos Narrow" w:eastAsia="Times New Roman" w:cs="Times New Roman"/>
                <w:color w:val="FFFFFF"/>
                <w:lang w:val="es-CL" w:eastAsia="es-CL"/>
              </w:rPr>
            </w:pPr>
            <w:r w:rsidRPr="0049698F">
              <w:rPr>
                <w:rFonts w:ascii="Aptos Narrow" w:hAnsi="Aptos Narrow" w:eastAsia="Times New Roman" w:cs="Times New Roman"/>
                <w:color w:val="FFFFFF"/>
                <w:lang w:val="es-CL" w:eastAsia="es-CL"/>
              </w:rPr>
              <w:t>-5%</w:t>
            </w:r>
          </w:p>
        </w:tc>
      </w:tr>
    </w:tbl>
    <w:p w:rsidR="0049698F" w:rsidP="00B30261" w:rsidRDefault="0049698F" w14:paraId="4CAD290E" w14:textId="77777777">
      <w:pPr>
        <w:rPr>
          <w:lang w:val="es-MX"/>
        </w:rPr>
      </w:pPr>
    </w:p>
    <w:p w:rsidR="0049698F" w:rsidP="00B30261" w:rsidRDefault="0049698F" w14:paraId="7CFE39CD" w14:textId="73BF059D">
      <w:pPr>
        <w:rPr>
          <w:lang w:val="es-MX"/>
        </w:rPr>
      </w:pPr>
      <w:r>
        <w:rPr>
          <w:lang w:val="es-MX"/>
        </w:rPr>
        <w:t xml:space="preserve">En síntesis, la propuesta no solo permite entregarle certezas al usuario sobre el paso del servicio, sino </w:t>
      </w:r>
      <w:proofErr w:type="gramStart"/>
      <w:r>
        <w:rPr>
          <w:lang w:val="es-MX"/>
        </w:rPr>
        <w:t>que</w:t>
      </w:r>
      <w:proofErr w:type="gramEnd"/>
      <w:r>
        <w:rPr>
          <w:lang w:val="es-MX"/>
        </w:rPr>
        <w:t xml:space="preserve"> además, permite una reducción de un 5</w:t>
      </w:r>
      <w:proofErr w:type="gramStart"/>
      <w:r>
        <w:rPr>
          <w:lang w:val="es-MX"/>
        </w:rPr>
        <w:t>%  del</w:t>
      </w:r>
      <w:proofErr w:type="gramEnd"/>
      <w:r>
        <w:rPr>
          <w:lang w:val="es-MX"/>
        </w:rPr>
        <w:t xml:space="preserve"> tiempo de viaje en cada vuelta.</w:t>
      </w:r>
    </w:p>
    <w:p w:rsidRPr="00D9313E" w:rsidR="00765FBE" w:rsidP="00B30261" w:rsidRDefault="00765FBE" w14:paraId="7A7319CD" w14:textId="77777777">
      <w:pPr>
        <w:rPr>
          <w:lang w:val="es-MX"/>
        </w:rPr>
      </w:pPr>
    </w:p>
    <w:p w:rsidRPr="00D9313E" w:rsidR="008C15B6" w:rsidP="00B30261" w:rsidRDefault="008C15B6" w14:paraId="53C969EB" w14:textId="7A89B535">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50" w:id="25"/>
      <w:r w:rsidRPr="00D9313E">
        <w:rPr>
          <w:rFonts w:asciiTheme="minorHAnsi" w:hAnsiTheme="minorHAnsi" w:cstheme="minorHAnsi"/>
          <w:b/>
          <w:bCs/>
          <w:color w:val="000000" w:themeColor="text1"/>
          <w:sz w:val="22"/>
          <w:szCs w:val="22"/>
        </w:rPr>
        <w:t>Reclamos</w:t>
      </w:r>
      <w:bookmarkEnd w:id="25"/>
    </w:p>
    <w:p w:rsidRPr="00D9313E" w:rsidR="00243DDD" w:rsidP="00B30261" w:rsidRDefault="00062E48" w14:paraId="221E9FFB" w14:textId="2220D9CE">
      <w:pPr>
        <w:jc w:val="center"/>
        <w:rPr>
          <w:noProof/>
        </w:rPr>
      </w:pPr>
      <w:r w:rsidRPr="00D9313E">
        <w:rPr>
          <w:noProof/>
        </w:rPr>
        <w:drawing>
          <wp:inline distT="0" distB="0" distL="0" distR="0" wp14:anchorId="4044DF05" wp14:editId="61AF6E21">
            <wp:extent cx="5939155" cy="1665605"/>
            <wp:effectExtent l="0" t="0" r="4445" b="0"/>
            <wp:docPr id="134571268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39155" cy="1665605"/>
                    </a:xfrm>
                    <a:prstGeom prst="rect">
                      <a:avLst/>
                    </a:prstGeom>
                    <a:noFill/>
                    <a:ln>
                      <a:noFill/>
                    </a:ln>
                  </pic:spPr>
                </pic:pic>
              </a:graphicData>
            </a:graphic>
          </wp:inline>
        </w:drawing>
      </w:r>
    </w:p>
    <w:p w:rsidRPr="00D9313E" w:rsidR="00E44BB9" w:rsidP="00B30261" w:rsidRDefault="00E44BB9" w14:paraId="1E771683" w14:textId="77777777">
      <w:pPr>
        <w:rPr>
          <w:rFonts w:cstheme="minorHAnsi"/>
          <w:b/>
          <w:bCs/>
          <w:color w:val="000000" w:themeColor="text1"/>
        </w:rPr>
      </w:pPr>
    </w:p>
    <w:p w:rsidRPr="00D9313E" w:rsidR="008C15B6" w:rsidP="00B30261" w:rsidRDefault="008C15B6" w14:paraId="70E1C57A" w14:textId="53092D60">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51" w:id="26"/>
      <w:r w:rsidRPr="00D9313E">
        <w:rPr>
          <w:rFonts w:asciiTheme="minorHAnsi" w:hAnsiTheme="minorHAnsi" w:cstheme="minorHAnsi"/>
          <w:b/>
          <w:bCs/>
          <w:color w:val="000000" w:themeColor="text1"/>
          <w:sz w:val="22"/>
          <w:szCs w:val="22"/>
        </w:rPr>
        <w:t>Requerimientos de Municipalidades y Juntas de Vecinos</w:t>
      </w:r>
      <w:bookmarkEnd w:id="26"/>
    </w:p>
    <w:p w:rsidRPr="00D9313E" w:rsidR="00D7552B" w:rsidP="00B30261" w:rsidRDefault="008C15B6" w14:paraId="7B36B601" w14:textId="77777777">
      <w:pPr>
        <w:rPr>
          <w:color w:val="000000" w:themeColor="text1"/>
          <w:lang w:val="es-MX"/>
        </w:rPr>
      </w:pPr>
      <w:r w:rsidRPr="00D9313E">
        <w:rPr>
          <w:color w:val="000000" w:themeColor="text1"/>
          <w:lang w:val="es-MX"/>
        </w:rPr>
        <w:t>No existen requerimientos municipales ni de juntas de vecinos para la modificación.</w:t>
      </w:r>
    </w:p>
    <w:p w:rsidRPr="00D9313E" w:rsidR="00E44BB9" w:rsidP="00B30261" w:rsidRDefault="00E44BB9" w14:paraId="6CC4DDA2" w14:textId="77777777">
      <w:pPr>
        <w:rPr>
          <w:color w:val="000000" w:themeColor="text1"/>
          <w:lang w:val="es-MX"/>
        </w:rPr>
      </w:pPr>
    </w:p>
    <w:p w:rsidRPr="00D9313E" w:rsidR="008C15B6" w:rsidP="0087054D" w:rsidRDefault="008C15B6" w14:paraId="61EBDD91" w14:textId="49F15EC2">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52" w:id="27"/>
      <w:r w:rsidRPr="00D9313E">
        <w:rPr>
          <w:rFonts w:asciiTheme="minorHAnsi" w:hAnsiTheme="minorHAnsi" w:cstheme="minorHAnsi"/>
          <w:b/>
          <w:bCs/>
          <w:color w:val="000000" w:themeColor="text1"/>
          <w:sz w:val="22"/>
          <w:szCs w:val="22"/>
        </w:rPr>
        <w:t>Niveles de evasión de los servicios</w:t>
      </w:r>
      <w:bookmarkEnd w:id="27"/>
    </w:p>
    <w:p w:rsidRPr="00D9313E" w:rsidR="00E44BB9" w:rsidP="00B30261" w:rsidRDefault="00FC1410" w14:paraId="427E97E9" w14:textId="3E3E3134">
      <w:pPr>
        <w:pStyle w:val="Prrafodelista"/>
        <w:ind w:left="0"/>
      </w:pPr>
      <w:r w:rsidRPr="00D9313E">
        <w:t>A la fecha no se cuentan con antecedentes asociados a los niveles de evasión de este servicio.</w:t>
      </w:r>
    </w:p>
    <w:p w:rsidRPr="00DD4365" w:rsidR="00E255E6" w:rsidP="00B30261" w:rsidRDefault="00E255E6" w14:paraId="14C73A42" w14:textId="0D96A52E">
      <w:pPr>
        <w:rPr>
          <w:color w:val="000000" w:themeColor="text1"/>
          <w:highlight w:val="yellow"/>
        </w:rPr>
      </w:pPr>
    </w:p>
    <w:p w:rsidRPr="005040E9" w:rsidR="008C15B6" w:rsidP="0087054D" w:rsidRDefault="008C15B6" w14:paraId="1FEA05E3" w14:textId="7EC1833F">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53" w:id="28"/>
      <w:r w:rsidRPr="005040E9">
        <w:rPr>
          <w:rFonts w:asciiTheme="minorHAnsi" w:hAnsiTheme="minorHAnsi" w:cstheme="minorHAnsi"/>
          <w:b/>
          <w:bCs/>
          <w:color w:val="000000" w:themeColor="text1"/>
          <w:sz w:val="22"/>
          <w:szCs w:val="22"/>
        </w:rPr>
        <w:t>Propuesta y estado de avance de Infraestructura para operación</w:t>
      </w:r>
      <w:bookmarkEnd w:id="28"/>
    </w:p>
    <w:p w:rsidRPr="00DD4365" w:rsidR="00E44BB9" w:rsidP="005040E9" w:rsidRDefault="00AB046F" w14:paraId="6F9087B0" w14:textId="197CB79C">
      <w:pPr>
        <w:pStyle w:val="Prrafodelista"/>
        <w:ind w:left="0"/>
        <w:jc w:val="both"/>
        <w:rPr>
          <w:highlight w:val="yellow"/>
          <w:lang w:val="es-CL"/>
        </w:rPr>
      </w:pPr>
      <w:r w:rsidRPr="005040E9">
        <w:t xml:space="preserve">La propuesta contempla </w:t>
      </w:r>
      <w:r w:rsidRPr="005040E9" w:rsidR="0082349D">
        <w:t>eliminar el punto de regulación desde la vía pública traslad</w:t>
      </w:r>
      <w:r w:rsidRPr="005040E9" w:rsidR="004C6579">
        <w:t>a</w:t>
      </w:r>
      <w:r w:rsidRPr="005040E9" w:rsidR="0082349D">
        <w:t xml:space="preserve">ndo </w:t>
      </w:r>
      <w:r w:rsidRPr="005040E9" w:rsidR="00304E2D">
        <w:t>el control de la operación hacia la estación intermodal Los Libertadores</w:t>
      </w:r>
      <w:r w:rsidRPr="005040E9" w:rsidR="00E26BE5">
        <w:t xml:space="preserve">. Cabe señalar que la regulación en calle Exposición no es fructífera cuando </w:t>
      </w:r>
      <w:r w:rsidRPr="005040E9" w:rsidR="005040E9">
        <w:t>los kilómetros y las contingencias no están recogidas dentro de</w:t>
      </w:r>
      <w:r w:rsidR="009831CF">
        <w:t>l</w:t>
      </w:r>
      <w:r w:rsidRPr="005040E9" w:rsidR="005040E9">
        <w:t xml:space="preserve"> programa de operación.</w:t>
      </w:r>
    </w:p>
    <w:p w:rsidRPr="007170A4" w:rsidR="00E44BB9" w:rsidP="00B30261" w:rsidRDefault="00E44BB9" w14:paraId="11823EED" w14:textId="77777777">
      <w:bookmarkStart w:name="_Toc134114578" w:id="29"/>
    </w:p>
    <w:p w:rsidRPr="007170A4" w:rsidR="00620E13" w:rsidP="0087054D" w:rsidRDefault="0039736D" w14:paraId="76E35B62" w14:textId="3B019B9B">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54" w:id="30"/>
      <w:r w:rsidRPr="007170A4">
        <w:rPr>
          <w:rFonts w:asciiTheme="minorHAnsi" w:hAnsiTheme="minorHAnsi" w:cstheme="minorHAnsi"/>
          <w:b/>
          <w:bCs/>
          <w:color w:val="000000" w:themeColor="text1"/>
          <w:sz w:val="22"/>
          <w:szCs w:val="22"/>
        </w:rPr>
        <w:t>Generación de nueva cobertura</w:t>
      </w:r>
      <w:bookmarkEnd w:id="30"/>
    </w:p>
    <w:p w:rsidRPr="007170A4" w:rsidR="0039736D" w:rsidP="0087054D" w:rsidRDefault="0039736D" w14:paraId="07590FBB" w14:textId="43C82DF0">
      <w:pPr>
        <w:pStyle w:val="Ttulo2"/>
        <w:numPr>
          <w:ilvl w:val="2"/>
          <w:numId w:val="8"/>
        </w:numPr>
        <w:spacing w:line="360" w:lineRule="auto"/>
        <w:jc w:val="both"/>
        <w:rPr>
          <w:rFonts w:asciiTheme="minorHAnsi" w:hAnsiTheme="minorHAnsi" w:cstheme="minorHAnsi"/>
          <w:b/>
          <w:bCs/>
          <w:color w:val="000000" w:themeColor="text1"/>
          <w:sz w:val="22"/>
          <w:szCs w:val="22"/>
        </w:rPr>
      </w:pPr>
      <w:bookmarkStart w:name="_Toc207207755" w:id="31"/>
      <w:r w:rsidRPr="007170A4">
        <w:rPr>
          <w:rFonts w:asciiTheme="minorHAnsi" w:hAnsiTheme="minorHAnsi" w:cstheme="minorHAnsi"/>
          <w:b/>
          <w:bCs/>
          <w:color w:val="000000" w:themeColor="text1"/>
          <w:sz w:val="22"/>
          <w:szCs w:val="22"/>
        </w:rPr>
        <w:t>Vialidad</w:t>
      </w:r>
      <w:bookmarkEnd w:id="31"/>
    </w:p>
    <w:p w:rsidRPr="007170A4" w:rsidR="00640D2B" w:rsidP="00640D2B" w:rsidRDefault="00640D2B" w14:paraId="6E371247" w14:textId="77DA9F3B">
      <w:r w:rsidRPr="007170A4">
        <w:t xml:space="preserve">La propuesta </w:t>
      </w:r>
      <w:r w:rsidRPr="007170A4" w:rsidR="00DD22BF">
        <w:t>contempla la circulación por los siguientes ejes con sus correspondientes características:</w:t>
      </w:r>
    </w:p>
    <w:p w:rsidRPr="007170A4" w:rsidR="002432F2" w:rsidP="00066719" w:rsidRDefault="00A67FC7" w14:paraId="26353557" w14:textId="45D4F1B0">
      <w:pPr>
        <w:pStyle w:val="Prrafodelista"/>
        <w:numPr>
          <w:ilvl w:val="0"/>
          <w:numId w:val="16"/>
        </w:numPr>
      </w:pPr>
      <w:r w:rsidRPr="007170A4">
        <w:t xml:space="preserve">Erasmo Escala: </w:t>
      </w:r>
      <w:r w:rsidRPr="007170A4" w:rsidR="00353F53">
        <w:t>Calzada unidireccional de 7 metros</w:t>
      </w:r>
    </w:p>
    <w:p w:rsidRPr="007170A4" w:rsidR="00A67FC7" w:rsidP="00066719" w:rsidRDefault="00A67FC7" w14:paraId="36A8E909" w14:textId="5E4036B8">
      <w:pPr>
        <w:pStyle w:val="Prrafodelista"/>
        <w:numPr>
          <w:ilvl w:val="0"/>
          <w:numId w:val="16"/>
        </w:numPr>
      </w:pPr>
      <w:r w:rsidRPr="007170A4">
        <w:t>Esperanza:</w:t>
      </w:r>
      <w:r w:rsidRPr="007170A4" w:rsidR="00353F53">
        <w:t xml:space="preserve"> Calzada unidireccional de 7 metros</w:t>
      </w:r>
    </w:p>
    <w:p w:rsidRPr="007170A4" w:rsidR="00A67FC7" w:rsidP="00066719" w:rsidRDefault="00A67FC7" w14:paraId="27D7A922" w14:textId="56937806">
      <w:pPr>
        <w:pStyle w:val="Prrafodelista"/>
        <w:numPr>
          <w:ilvl w:val="0"/>
          <w:numId w:val="16"/>
        </w:numPr>
      </w:pPr>
      <w:r w:rsidRPr="007170A4">
        <w:t>Alameda Libertador Bernardo O´Higgins</w:t>
      </w:r>
      <w:r w:rsidRPr="007170A4" w:rsidR="00353F53">
        <w:t xml:space="preserve">: </w:t>
      </w:r>
      <w:r w:rsidRPr="007170A4" w:rsidR="00B73D36">
        <w:t>Dos calzadas con mediana y Pista Solo Bus</w:t>
      </w:r>
    </w:p>
    <w:p w:rsidRPr="007170A4" w:rsidR="00A67FC7" w:rsidP="00066719" w:rsidRDefault="00A67FC7" w14:paraId="166233D6" w14:textId="6C6113A4">
      <w:pPr>
        <w:pStyle w:val="Prrafodelista"/>
        <w:numPr>
          <w:ilvl w:val="0"/>
          <w:numId w:val="16"/>
        </w:numPr>
      </w:pPr>
      <w:r w:rsidRPr="007170A4">
        <w:t>Av. Matucana</w:t>
      </w:r>
      <w:r w:rsidRPr="007170A4" w:rsidR="00B73D36">
        <w:t xml:space="preserve">: </w:t>
      </w:r>
      <w:r w:rsidRPr="007170A4" w:rsidR="00663754">
        <w:t>Calzada bidireccional de 21 metros</w:t>
      </w:r>
      <w:r w:rsidRPr="007170A4" w:rsidR="007170A4">
        <w:t>, con mediana física y demarcada.</w:t>
      </w:r>
    </w:p>
    <w:p w:rsidRPr="00ED47EB" w:rsidR="00066719" w:rsidP="00640D2B" w:rsidRDefault="00066719" w14:paraId="5CD53078" w14:textId="19B2B081"/>
    <w:p w:rsidRPr="00ED47EB" w:rsidR="0039736D" w:rsidP="0087054D" w:rsidRDefault="0087054D" w14:paraId="4E8D67B7" w14:textId="199AAC0F">
      <w:pPr>
        <w:pStyle w:val="Ttulo2"/>
        <w:numPr>
          <w:ilvl w:val="2"/>
          <w:numId w:val="8"/>
        </w:numPr>
        <w:spacing w:line="360" w:lineRule="auto"/>
        <w:jc w:val="both"/>
        <w:rPr>
          <w:rFonts w:asciiTheme="minorHAnsi" w:hAnsiTheme="minorHAnsi" w:cstheme="minorHAnsi"/>
          <w:b/>
          <w:bCs/>
          <w:color w:val="000000" w:themeColor="text1"/>
          <w:sz w:val="22"/>
          <w:szCs w:val="22"/>
        </w:rPr>
      </w:pPr>
      <w:bookmarkStart w:name="_Toc207207756" w:id="32"/>
      <w:r w:rsidRPr="00ED47EB">
        <w:rPr>
          <w:rFonts w:asciiTheme="minorHAnsi" w:hAnsiTheme="minorHAnsi" w:cstheme="minorHAnsi"/>
          <w:b/>
          <w:bCs/>
          <w:color w:val="000000" w:themeColor="text1"/>
          <w:sz w:val="22"/>
          <w:szCs w:val="22"/>
        </w:rPr>
        <w:lastRenderedPageBreak/>
        <w:t>Demanda</w:t>
      </w:r>
      <w:bookmarkEnd w:id="32"/>
    </w:p>
    <w:p w:rsidR="007068CC" w:rsidP="00095517" w:rsidRDefault="00D9313E" w14:paraId="7E988534" w14:textId="63756DC1">
      <w:pPr>
        <w:jc w:val="both"/>
      </w:pPr>
      <w:r w:rsidRPr="00ED47EB">
        <w:t xml:space="preserve">La propuesta permite entregar </w:t>
      </w:r>
      <w:r w:rsidRPr="00ED47EB" w:rsidR="00DC637B">
        <w:t>mejores</w:t>
      </w:r>
      <w:r w:rsidRPr="00ED47EB">
        <w:t xml:space="preserve"> niveles de certeza a los usuarios evitando circular por los ejes Grajales</w:t>
      </w:r>
      <w:r w:rsidRPr="00ED47EB" w:rsidR="00DC637B">
        <w:t xml:space="preserve"> y Bascuñá</w:t>
      </w:r>
      <w:r w:rsidRPr="008374C4" w:rsidR="00DC637B">
        <w:t>n producto de los constantes desvíos que se realizan por la ocupación ilegal de vendedores ambulantes.</w:t>
      </w:r>
      <w:r w:rsidRPr="008374C4" w:rsidR="00497F58">
        <w:t xml:space="preserve"> </w:t>
      </w:r>
      <w:proofErr w:type="gramStart"/>
      <w:r w:rsidR="00A00ED7">
        <w:t>De acuerdo a</w:t>
      </w:r>
      <w:proofErr w:type="gramEnd"/>
      <w:r w:rsidR="00A00ED7">
        <w:t xml:space="preserve"> los datos generados en el informe los usuarios afectados son 700,7 de un total de 3.848</w:t>
      </w:r>
      <w:r w:rsidR="00BC1341">
        <w:t xml:space="preserve">, es decir, </w:t>
      </w:r>
      <w:r w:rsidR="00B809E4">
        <w:t>un 18%</w:t>
      </w:r>
      <w:r w:rsidR="00F97D76">
        <w:t>.</w:t>
      </w:r>
    </w:p>
    <w:p w:rsidRPr="00D22D65" w:rsidR="00960B86" w:rsidP="00D22D65" w:rsidRDefault="00F97D76" w14:paraId="368844EB" w14:textId="4F8D5E37">
      <w:pPr>
        <w:jc w:val="both"/>
      </w:pPr>
      <w:r>
        <w:t xml:space="preserve">Sin embargo, la propuesta considera una afectación a los usuarios </w:t>
      </w:r>
      <w:r w:rsidR="00F02745">
        <w:t>con el propósito de darle mayor certeza a</w:t>
      </w:r>
      <w:r w:rsidR="00095517">
        <w:t>l 82% restante de usuarios.</w:t>
      </w:r>
    </w:p>
    <w:p w:rsidRPr="008374C4" w:rsidR="008C15B6" w:rsidP="0087054D" w:rsidRDefault="008C15B6" w14:paraId="1E6A3060" w14:textId="1E6FB6D2">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57" w:id="33"/>
      <w:bookmarkEnd w:id="29"/>
      <w:r w:rsidRPr="008374C4">
        <w:rPr>
          <w:rFonts w:asciiTheme="minorHAnsi" w:hAnsiTheme="minorHAnsi" w:cstheme="minorHAnsi"/>
          <w:b/>
          <w:bCs/>
          <w:color w:val="000000" w:themeColor="text1"/>
          <w:sz w:val="22"/>
          <w:szCs w:val="22"/>
        </w:rPr>
        <w:t>Diferencia y justificación de flota adicional o sobrante producto de la modificación</w:t>
      </w:r>
      <w:bookmarkEnd w:id="33"/>
    </w:p>
    <w:p w:rsidRPr="008374C4" w:rsidR="000067F8" w:rsidP="00764EFB" w:rsidRDefault="00DC1116" w14:paraId="61680852" w14:textId="08AD26B7">
      <w:bookmarkStart w:name="_Toc105593418" w:id="34"/>
      <w:r w:rsidRPr="008374C4">
        <w:t xml:space="preserve">La </w:t>
      </w:r>
      <w:r w:rsidR="007062D7">
        <w:t>propuesta libera un bus</w:t>
      </w:r>
      <w:r w:rsidR="00C367B0">
        <w:t>.</w:t>
      </w:r>
    </w:p>
    <w:p w:rsidRPr="008374C4" w:rsidR="00116E02" w:rsidP="00B30261" w:rsidRDefault="00116E02" w14:paraId="132CB808" w14:textId="08233010">
      <w:pPr>
        <w:pStyle w:val="Ttulo1"/>
        <w:numPr>
          <w:ilvl w:val="0"/>
          <w:numId w:val="8"/>
        </w:numPr>
        <w:spacing w:line="360" w:lineRule="auto"/>
        <w:ind w:left="0" w:firstLine="0"/>
        <w:jc w:val="both"/>
        <w:rPr>
          <w:rFonts w:asciiTheme="minorHAnsi" w:hAnsiTheme="minorHAnsi" w:cstheme="minorHAnsi"/>
          <w:b/>
          <w:bCs/>
          <w:color w:val="000000" w:themeColor="text1"/>
          <w:sz w:val="22"/>
          <w:szCs w:val="22"/>
        </w:rPr>
      </w:pPr>
      <w:bookmarkStart w:name="_Toc207207758" w:id="35"/>
      <w:r w:rsidRPr="008374C4">
        <w:rPr>
          <w:rFonts w:asciiTheme="minorHAnsi" w:hAnsiTheme="minorHAnsi" w:cstheme="minorHAnsi"/>
          <w:b/>
          <w:bCs/>
          <w:color w:val="000000" w:themeColor="text1"/>
          <w:sz w:val="22"/>
          <w:szCs w:val="22"/>
        </w:rPr>
        <w:t>PRONUNCIAMIENTO SOBRE EL CUMPLIMIENTO DE LOS CRITERIOS</w:t>
      </w:r>
      <w:bookmarkEnd w:id="34"/>
      <w:bookmarkEnd w:id="35"/>
    </w:p>
    <w:p w:rsidRPr="008374C4" w:rsidR="00116E02" w:rsidP="00B30261" w:rsidRDefault="00116E02" w14:paraId="6FC7087E" w14:textId="1A2DCAD3">
      <w:pPr>
        <w:pStyle w:val="Prrafodelista"/>
        <w:numPr>
          <w:ilvl w:val="1"/>
          <w:numId w:val="8"/>
        </w:numPr>
        <w:ind w:left="0" w:firstLine="0"/>
        <w:rPr>
          <w:b/>
          <w:bCs/>
        </w:rPr>
      </w:pPr>
      <w:r w:rsidRPr="008374C4">
        <w:rPr>
          <w:rFonts w:eastAsiaTheme="majorEastAsia" w:cstheme="minorHAnsi"/>
          <w:b/>
          <w:bCs/>
          <w:color w:val="000000" w:themeColor="text1"/>
        </w:rPr>
        <w:t>Estándares de calidad para la prestación de los servicios (apartado E.1 del Contrato de Concesión de uso</w:t>
      </w:r>
      <w:r w:rsidRPr="008374C4">
        <w:rPr>
          <w:b/>
          <w:bCs/>
        </w:rPr>
        <w:t xml:space="preserve"> de vías)</w:t>
      </w:r>
    </w:p>
    <w:p w:rsidRPr="008374C4" w:rsidR="008B1AAB" w:rsidP="00B30261" w:rsidRDefault="008B1AAB" w14:paraId="20D623B0" w14:textId="77777777">
      <w:pPr>
        <w:pStyle w:val="Ttulo3"/>
        <w:numPr>
          <w:ilvl w:val="2"/>
          <w:numId w:val="8"/>
        </w:numPr>
        <w:spacing w:line="360" w:lineRule="auto"/>
        <w:ind w:left="0" w:firstLine="0"/>
        <w:jc w:val="both"/>
        <w:rPr>
          <w:rFonts w:asciiTheme="minorHAnsi" w:hAnsiTheme="minorHAnsi" w:cstheme="minorHAnsi"/>
          <w:b/>
          <w:bCs/>
          <w:color w:val="000000" w:themeColor="text1"/>
          <w:sz w:val="22"/>
          <w:szCs w:val="22"/>
        </w:rPr>
      </w:pPr>
      <w:bookmarkStart w:name="_Toc105593419" w:id="36"/>
      <w:bookmarkStart w:name="_Toc134114581" w:id="37"/>
      <w:bookmarkStart w:name="_Toc207207759" w:id="38"/>
      <w:bookmarkStart w:name="_Toc105593426" w:id="39"/>
      <w:r w:rsidRPr="008374C4">
        <w:rPr>
          <w:rFonts w:asciiTheme="minorHAnsi" w:hAnsiTheme="minorHAnsi" w:cstheme="minorHAnsi"/>
          <w:b/>
          <w:bCs/>
          <w:color w:val="000000" w:themeColor="text1"/>
          <w:sz w:val="22"/>
          <w:szCs w:val="22"/>
        </w:rPr>
        <w:t>Cobertura</w:t>
      </w:r>
      <w:bookmarkEnd w:id="36"/>
      <w:bookmarkEnd w:id="37"/>
      <w:bookmarkEnd w:id="38"/>
    </w:p>
    <w:tbl>
      <w:tblPr>
        <w:tblStyle w:val="Tablaconcuadrcula"/>
        <w:tblW w:w="0" w:type="auto"/>
        <w:jc w:val="center"/>
        <w:tblInd w:w="0" w:type="dxa"/>
        <w:tblLook w:val="04A0" w:firstRow="1" w:lastRow="0" w:firstColumn="1" w:lastColumn="0" w:noHBand="0" w:noVBand="1"/>
      </w:tblPr>
      <w:tblGrid>
        <w:gridCol w:w="7508"/>
        <w:gridCol w:w="2943"/>
      </w:tblGrid>
      <w:tr w:rsidRPr="008374C4" w:rsidR="00323B56" w:rsidTr="7DEA4B76" w14:paraId="647A8E35" w14:textId="77777777">
        <w:trPr>
          <w:jc w:val="center"/>
        </w:trPr>
        <w:tc>
          <w:tcPr>
            <w:tcW w:w="7508" w:type="dxa"/>
            <w:tcMar/>
          </w:tcPr>
          <w:p w:rsidRPr="008374C4" w:rsidR="00323B56" w:rsidP="7DEA4B76" w:rsidRDefault="0049239B" w14:paraId="3EBF4895" w14:textId="05A813B0" w14:noSpellErr="1">
            <w:pPr>
              <w:pStyle w:val="parrafonumerado"/>
              <w:tabs>
                <w:tab w:val="clear" w:pos="709"/>
              </w:tabs>
              <w:spacing/>
              <w:ind w:left="0" w:firstLine="0"/>
              <w:rPr>
                <w:lang w:val="es-ES"/>
              </w:rPr>
            </w:pPr>
            <w:r w:rsidRPr="7DEA4B76" w:rsidR="0049239B">
              <w:rPr>
                <w:lang w:val="es-ES"/>
              </w:rPr>
              <w:t>Propender a que los hogares dispongan de una parada o estación de algún servicio de transporte público (buses, metro y/o tren) a un máximo de 600 metros de distancia, y a que un 90% de ellos disponga de un paradero o estación a no más de 300 metros de distancia en horario diurno.</w:t>
            </w:r>
          </w:p>
        </w:tc>
        <w:tc>
          <w:tcPr>
            <w:tcW w:w="2943" w:type="dxa"/>
            <w:tcMar/>
            <w:vAlign w:val="center"/>
          </w:tcPr>
          <w:p w:rsidRPr="008374C4" w:rsidR="00323B56" w:rsidP="0069573A" w:rsidRDefault="0049239B" w14:paraId="4B505931" w14:textId="4F6BDCC2">
            <w:pPr>
              <w:pStyle w:val="Prrafodelista"/>
              <w:ind w:left="0"/>
              <w:jc w:val="center"/>
            </w:pPr>
            <w:r w:rsidRPr="008374C4">
              <w:t>CUMPLE</w:t>
            </w:r>
          </w:p>
        </w:tc>
      </w:tr>
    </w:tbl>
    <w:p w:rsidRPr="008374C4" w:rsidR="00E44BB9" w:rsidP="00B30261" w:rsidRDefault="00E44BB9" w14:paraId="74DA8C56" w14:textId="77777777">
      <w:pPr>
        <w:pStyle w:val="Prrafodelista"/>
        <w:ind w:left="0"/>
        <w:jc w:val="both"/>
      </w:pPr>
    </w:p>
    <w:p w:rsidRPr="008374C4" w:rsidR="008B1AAB" w:rsidP="00B30261" w:rsidRDefault="008B1AAB" w14:paraId="464C25D0" w14:textId="77777777">
      <w:pPr>
        <w:pStyle w:val="Ttulo3"/>
        <w:numPr>
          <w:ilvl w:val="2"/>
          <w:numId w:val="8"/>
        </w:numPr>
        <w:spacing w:line="360" w:lineRule="auto"/>
        <w:ind w:left="0" w:firstLine="0"/>
        <w:jc w:val="both"/>
        <w:rPr>
          <w:rFonts w:asciiTheme="minorHAnsi" w:hAnsiTheme="minorHAnsi" w:cstheme="minorHAnsi"/>
          <w:b/>
          <w:bCs/>
          <w:color w:val="000000" w:themeColor="text1"/>
          <w:sz w:val="22"/>
          <w:szCs w:val="22"/>
        </w:rPr>
      </w:pPr>
      <w:bookmarkStart w:name="_Toc105593420" w:id="40"/>
      <w:bookmarkStart w:name="_Toc134114582" w:id="41"/>
      <w:bookmarkStart w:name="_Toc207207760" w:id="42"/>
      <w:r w:rsidRPr="008374C4">
        <w:rPr>
          <w:rFonts w:asciiTheme="minorHAnsi" w:hAnsiTheme="minorHAnsi" w:cstheme="minorHAnsi"/>
          <w:b/>
          <w:bCs/>
          <w:color w:val="000000" w:themeColor="text1"/>
          <w:sz w:val="22"/>
          <w:szCs w:val="22"/>
        </w:rPr>
        <w:t>Tiempos de espera (frecuencias mínimas)</w:t>
      </w:r>
      <w:bookmarkEnd w:id="40"/>
      <w:bookmarkEnd w:id="41"/>
      <w:bookmarkEnd w:id="42"/>
    </w:p>
    <w:tbl>
      <w:tblPr>
        <w:tblStyle w:val="Tablaconcuadrcula"/>
        <w:tblW w:w="0" w:type="auto"/>
        <w:jc w:val="center"/>
        <w:tblInd w:w="0" w:type="dxa"/>
        <w:tblLook w:val="04A0" w:firstRow="1" w:lastRow="0" w:firstColumn="1" w:lastColumn="0" w:noHBand="0" w:noVBand="1"/>
      </w:tblPr>
      <w:tblGrid>
        <w:gridCol w:w="7508"/>
        <w:gridCol w:w="2943"/>
      </w:tblGrid>
      <w:tr w:rsidRPr="008374C4" w:rsidR="0069573A" w:rsidTr="7DEA4B76" w14:paraId="58131E30" w14:textId="77777777">
        <w:trPr>
          <w:jc w:val="center"/>
        </w:trPr>
        <w:tc>
          <w:tcPr>
            <w:tcW w:w="7508" w:type="dxa"/>
            <w:tcMar/>
          </w:tcPr>
          <w:p w:rsidRPr="008374C4" w:rsidR="0069573A" w:rsidP="7DEA4B76" w:rsidRDefault="00240F68" w14:paraId="70354E7E" w14:textId="31FEDB9E" w14:noSpellErr="1">
            <w:pPr>
              <w:pStyle w:val="parrafonumerado"/>
              <w:tabs>
                <w:tab w:val="clear" w:pos="709"/>
              </w:tabs>
              <w:spacing/>
              <w:ind w:left="0" w:firstLine="0"/>
              <w:rPr>
                <w:lang w:val="es-ES"/>
              </w:rPr>
            </w:pPr>
            <w:bookmarkStart w:name="_Toc105593421" w:id="43"/>
            <w:bookmarkStart w:name="_Toc134114583" w:id="44"/>
            <w:r w:rsidRPr="7DEA4B76" w:rsidR="00240F68">
              <w:rPr>
                <w:lang w:val="es-ES"/>
              </w:rPr>
              <w:t>Propender a que los usuarios no esperen más de 12 minutos durante la mayor parte del día. Esto implicará ofrecer servicios con frecuencias de al menos 5 buses por hora en los períodos de mayor demanda. Asimismo, en aquellos servicios en que se definan frecuencias menores, se propenderá a la publicación de horarios de paso en la medida que sea factible, con el fin de informar adecuadamente al usuario y reducir los tiempos de espera.</w:t>
            </w:r>
          </w:p>
        </w:tc>
        <w:tc>
          <w:tcPr>
            <w:tcW w:w="2943" w:type="dxa"/>
            <w:tcMar/>
            <w:vAlign w:val="center"/>
          </w:tcPr>
          <w:p w:rsidRPr="008374C4" w:rsidR="0069573A" w:rsidP="00964AE6" w:rsidRDefault="0069573A" w14:paraId="51E1FD80" w14:textId="77777777">
            <w:pPr>
              <w:pStyle w:val="Prrafodelista"/>
              <w:ind w:left="0"/>
              <w:jc w:val="center"/>
            </w:pPr>
            <w:r w:rsidRPr="008374C4">
              <w:t>CUMPLE</w:t>
            </w:r>
          </w:p>
          <w:p w:rsidRPr="008374C4" w:rsidR="00F03342" w:rsidP="00964AE6" w:rsidRDefault="00F03342" w14:paraId="48113B0C" w14:textId="029CF9C3">
            <w:pPr>
              <w:pStyle w:val="Prrafodelista"/>
              <w:ind w:left="0"/>
              <w:jc w:val="center"/>
            </w:pPr>
            <w:r w:rsidRPr="008374C4">
              <w:t>El servicio posee más de 5 b/h en los periodos de mayor demanda</w:t>
            </w:r>
          </w:p>
        </w:tc>
      </w:tr>
    </w:tbl>
    <w:p w:rsidRPr="008374C4" w:rsidR="00E44BB9" w:rsidP="00B30261" w:rsidRDefault="00E44BB9" w14:paraId="54121970" w14:textId="77777777">
      <w:pPr>
        <w:pStyle w:val="Prrafodelista"/>
        <w:ind w:left="0"/>
      </w:pPr>
    </w:p>
    <w:p w:rsidRPr="008374C4" w:rsidR="008B1AAB" w:rsidP="00B30261" w:rsidRDefault="008B1AAB" w14:paraId="05DE2B82" w14:textId="77777777">
      <w:pPr>
        <w:pStyle w:val="Ttulo3"/>
        <w:numPr>
          <w:ilvl w:val="2"/>
          <w:numId w:val="8"/>
        </w:numPr>
        <w:spacing w:line="360" w:lineRule="auto"/>
        <w:ind w:left="0" w:firstLine="0"/>
        <w:jc w:val="both"/>
        <w:rPr>
          <w:rFonts w:asciiTheme="minorHAnsi" w:hAnsiTheme="minorHAnsi" w:cstheme="minorHAnsi"/>
          <w:b/>
          <w:bCs/>
          <w:color w:val="000000" w:themeColor="text1"/>
          <w:sz w:val="22"/>
          <w:szCs w:val="22"/>
        </w:rPr>
      </w:pPr>
      <w:bookmarkStart w:name="_Toc207207761" w:id="45"/>
      <w:r w:rsidRPr="008374C4">
        <w:rPr>
          <w:rFonts w:asciiTheme="minorHAnsi" w:hAnsiTheme="minorHAnsi" w:cstheme="minorHAnsi"/>
          <w:b/>
          <w:bCs/>
          <w:color w:val="000000" w:themeColor="text1"/>
          <w:sz w:val="22"/>
          <w:szCs w:val="22"/>
        </w:rPr>
        <w:t>Tasa de ocupación o hacinamiento de buses</w:t>
      </w:r>
      <w:bookmarkEnd w:id="43"/>
      <w:bookmarkEnd w:id="44"/>
      <w:bookmarkEnd w:id="45"/>
    </w:p>
    <w:tbl>
      <w:tblPr>
        <w:tblStyle w:val="Tablaconcuadrcula"/>
        <w:tblW w:w="0" w:type="auto"/>
        <w:jc w:val="center"/>
        <w:tblInd w:w="0" w:type="dxa"/>
        <w:tblLook w:val="04A0" w:firstRow="1" w:lastRow="0" w:firstColumn="1" w:lastColumn="0" w:noHBand="0" w:noVBand="1"/>
      </w:tblPr>
      <w:tblGrid>
        <w:gridCol w:w="7508"/>
        <w:gridCol w:w="2943"/>
      </w:tblGrid>
      <w:tr w:rsidRPr="008374C4" w:rsidR="0069573A" w:rsidTr="7DEA4B76" w14:paraId="2477CFE3" w14:textId="77777777">
        <w:trPr>
          <w:jc w:val="center"/>
        </w:trPr>
        <w:tc>
          <w:tcPr>
            <w:tcW w:w="7508" w:type="dxa"/>
            <w:tcMar/>
          </w:tcPr>
          <w:p w:rsidRPr="008374C4" w:rsidR="0069573A" w:rsidP="7DEA4B76" w:rsidRDefault="00F0519E" w14:paraId="5FEB1600" w14:textId="66C9F188" w14:noSpellErr="1">
            <w:pPr>
              <w:pStyle w:val="parrafonumerado"/>
              <w:tabs>
                <w:tab w:val="clear" w:pos="709"/>
              </w:tabs>
              <w:spacing/>
              <w:ind w:left="0" w:firstLine="0"/>
              <w:rPr>
                <w:lang w:val="es-ES"/>
              </w:rPr>
            </w:pPr>
            <w:bookmarkStart w:name="_Toc105593422" w:id="46"/>
            <w:bookmarkStart w:name="_Toc134114584" w:id="47"/>
            <w:r w:rsidRPr="7DEA4B76" w:rsidR="00F0519E">
              <w:rPr>
                <w:lang w:val="es-ES"/>
              </w:rPr>
              <w:t>Propender a que cualquier servicio-sentido, en su tramo má</w:t>
            </w:r>
            <w:r w:rsidRPr="7DEA4B76" w:rsidR="00F0519E">
              <w:rPr>
                <w:lang w:val="es-ES"/>
              </w:rPr>
              <w:t>s cargado, no sobrepase el 90% en su relación demanda/oferta. Esto se resguardará a través de un adecuado diseño de los Programas de Operación –que considere márgenes de holgura a través de un diseño al 85% en la relación demanda/oferta– y a la supervisión en terreno del desempeño de los servicios.</w:t>
            </w:r>
          </w:p>
        </w:tc>
        <w:tc>
          <w:tcPr>
            <w:tcW w:w="2943" w:type="dxa"/>
            <w:tcMar/>
            <w:vAlign w:val="center"/>
          </w:tcPr>
          <w:p w:rsidRPr="008374C4" w:rsidR="009C496A" w:rsidP="0074601F" w:rsidRDefault="0069573A" w14:paraId="58B7F67C" w14:textId="59B8E60A">
            <w:pPr>
              <w:pStyle w:val="Prrafodelista"/>
              <w:ind w:left="0"/>
              <w:jc w:val="center"/>
            </w:pPr>
            <w:r w:rsidRPr="008374C4">
              <w:t>CUMPLE</w:t>
            </w:r>
          </w:p>
        </w:tc>
      </w:tr>
    </w:tbl>
    <w:p w:rsidRPr="008374C4" w:rsidR="000067F8" w:rsidP="00B30261" w:rsidRDefault="000067F8" w14:paraId="3F09C450" w14:textId="77777777">
      <w:pPr>
        <w:pStyle w:val="Prrafodelista"/>
        <w:ind w:left="0"/>
      </w:pPr>
    </w:p>
    <w:p w:rsidRPr="008374C4" w:rsidR="008B1AAB" w:rsidP="00B30261" w:rsidRDefault="008B1AAB" w14:paraId="749BAFE2" w14:textId="77777777">
      <w:pPr>
        <w:pStyle w:val="Ttulo3"/>
        <w:numPr>
          <w:ilvl w:val="2"/>
          <w:numId w:val="8"/>
        </w:numPr>
        <w:spacing w:line="360" w:lineRule="auto"/>
        <w:ind w:left="0" w:firstLine="0"/>
        <w:jc w:val="both"/>
        <w:rPr>
          <w:rFonts w:asciiTheme="minorHAnsi" w:hAnsiTheme="minorHAnsi" w:cstheme="minorHAnsi"/>
          <w:b/>
          <w:bCs/>
          <w:color w:val="000000" w:themeColor="text1"/>
          <w:sz w:val="22"/>
          <w:szCs w:val="22"/>
        </w:rPr>
      </w:pPr>
      <w:bookmarkStart w:name="_Toc207207762" w:id="48"/>
      <w:r w:rsidRPr="008374C4">
        <w:rPr>
          <w:rFonts w:asciiTheme="minorHAnsi" w:hAnsiTheme="minorHAnsi" w:cstheme="minorHAnsi"/>
          <w:b/>
          <w:bCs/>
          <w:color w:val="000000" w:themeColor="text1"/>
          <w:sz w:val="22"/>
          <w:szCs w:val="22"/>
        </w:rPr>
        <w:t>Transbordo</w:t>
      </w:r>
      <w:bookmarkEnd w:id="46"/>
      <w:bookmarkEnd w:id="47"/>
      <w:bookmarkEnd w:id="48"/>
    </w:p>
    <w:tbl>
      <w:tblPr>
        <w:tblStyle w:val="Tablaconcuadrcula"/>
        <w:tblW w:w="0" w:type="auto"/>
        <w:jc w:val="center"/>
        <w:tblInd w:w="0" w:type="dxa"/>
        <w:tblLook w:val="04A0" w:firstRow="1" w:lastRow="0" w:firstColumn="1" w:lastColumn="0" w:noHBand="0" w:noVBand="1"/>
      </w:tblPr>
      <w:tblGrid>
        <w:gridCol w:w="7508"/>
        <w:gridCol w:w="2943"/>
      </w:tblGrid>
      <w:tr w:rsidRPr="008374C4" w:rsidR="0069573A" w:rsidTr="00964AE6" w14:paraId="4FFFCB6A" w14:textId="77777777">
        <w:trPr>
          <w:jc w:val="center"/>
        </w:trPr>
        <w:tc>
          <w:tcPr>
            <w:tcW w:w="7508" w:type="dxa"/>
          </w:tcPr>
          <w:p w:rsidRPr="008374C4" w:rsidR="0069573A" w:rsidP="00964AE6" w:rsidRDefault="009104B0" w14:paraId="2B9B1C25" w14:textId="215FE633">
            <w:pPr>
              <w:pStyle w:val="parrafonumerado"/>
              <w:tabs>
                <w:tab w:val="clear" w:pos="709"/>
              </w:tabs>
              <w:ind w:left="0" w:firstLine="0"/>
              <w:contextualSpacing w:val="0"/>
              <w:rPr>
                <w:lang w:val="es-ES_tradnl"/>
              </w:rPr>
            </w:pPr>
            <w:r w:rsidRPr="008374C4">
              <w:rPr>
                <w:lang w:val="es-ES_tradnl"/>
              </w:rPr>
              <w:t>Propender a que los viajes de los usuarios tengan a lo más tres etapas para un par origen-destino.</w:t>
            </w:r>
          </w:p>
        </w:tc>
        <w:tc>
          <w:tcPr>
            <w:tcW w:w="2943" w:type="dxa"/>
            <w:vAlign w:val="center"/>
          </w:tcPr>
          <w:p w:rsidRPr="008374C4" w:rsidR="0069573A" w:rsidP="00964AE6" w:rsidRDefault="0069573A" w14:paraId="6EF0F4A1" w14:textId="77777777">
            <w:pPr>
              <w:pStyle w:val="Prrafodelista"/>
              <w:ind w:left="0"/>
              <w:jc w:val="center"/>
            </w:pPr>
            <w:r w:rsidRPr="008374C4">
              <w:t>CUMPLE</w:t>
            </w:r>
          </w:p>
          <w:p w:rsidRPr="008374C4" w:rsidR="00111DC7" w:rsidP="00964AE6" w:rsidRDefault="00111DC7" w14:paraId="78938FC7" w14:textId="77777777">
            <w:pPr>
              <w:pStyle w:val="Prrafodelista"/>
              <w:ind w:left="0"/>
              <w:jc w:val="center"/>
            </w:pPr>
          </w:p>
        </w:tc>
      </w:tr>
    </w:tbl>
    <w:p w:rsidRPr="008374C4" w:rsidR="00E44BB9" w:rsidP="00B30261" w:rsidRDefault="00E44BB9" w14:paraId="5C73D110" w14:textId="77777777">
      <w:pPr>
        <w:pStyle w:val="Prrafodelista"/>
        <w:ind w:left="0"/>
      </w:pPr>
    </w:p>
    <w:p w:rsidRPr="008374C4" w:rsidR="008B1AAB" w:rsidP="00B30261" w:rsidRDefault="008B1AAB" w14:paraId="00D5BFD4" w14:textId="77777777">
      <w:pPr>
        <w:pStyle w:val="Ttulo3"/>
        <w:numPr>
          <w:ilvl w:val="2"/>
          <w:numId w:val="8"/>
        </w:numPr>
        <w:spacing w:line="360" w:lineRule="auto"/>
        <w:ind w:left="0" w:firstLine="0"/>
        <w:jc w:val="both"/>
        <w:rPr>
          <w:rFonts w:asciiTheme="minorHAnsi" w:hAnsiTheme="minorHAnsi" w:cstheme="minorHAnsi"/>
          <w:b/>
          <w:bCs/>
          <w:color w:val="000000" w:themeColor="text1"/>
          <w:sz w:val="22"/>
          <w:szCs w:val="22"/>
        </w:rPr>
      </w:pPr>
      <w:bookmarkStart w:name="_Toc105593423" w:id="49"/>
      <w:bookmarkStart w:name="_Toc134114585" w:id="50"/>
      <w:bookmarkStart w:name="_Toc207207763" w:id="51"/>
      <w:r w:rsidRPr="008374C4">
        <w:rPr>
          <w:rFonts w:asciiTheme="minorHAnsi" w:hAnsiTheme="minorHAnsi" w:cstheme="minorHAnsi"/>
          <w:b/>
          <w:bCs/>
          <w:color w:val="000000" w:themeColor="text1"/>
          <w:sz w:val="22"/>
          <w:szCs w:val="22"/>
        </w:rPr>
        <w:t>Servicios Expresos</w:t>
      </w:r>
      <w:bookmarkEnd w:id="49"/>
      <w:bookmarkEnd w:id="50"/>
      <w:bookmarkEnd w:id="51"/>
    </w:p>
    <w:tbl>
      <w:tblPr>
        <w:tblStyle w:val="Tablaconcuadrcula"/>
        <w:tblW w:w="0" w:type="auto"/>
        <w:jc w:val="center"/>
        <w:tblInd w:w="0" w:type="dxa"/>
        <w:tblLook w:val="04A0" w:firstRow="1" w:lastRow="0" w:firstColumn="1" w:lastColumn="0" w:noHBand="0" w:noVBand="1"/>
      </w:tblPr>
      <w:tblGrid>
        <w:gridCol w:w="7508"/>
        <w:gridCol w:w="2943"/>
      </w:tblGrid>
      <w:tr w:rsidRPr="008374C4" w:rsidR="0069573A" w:rsidTr="00964AE6" w14:paraId="225163EE" w14:textId="77777777">
        <w:trPr>
          <w:jc w:val="center"/>
        </w:trPr>
        <w:tc>
          <w:tcPr>
            <w:tcW w:w="7508" w:type="dxa"/>
          </w:tcPr>
          <w:p w:rsidRPr="008374C4" w:rsidR="0069573A" w:rsidP="00964AE6" w:rsidRDefault="0004670B" w14:paraId="553DE2E1" w14:textId="4F480EBF">
            <w:pPr>
              <w:pStyle w:val="parrafonumerado"/>
              <w:tabs>
                <w:tab w:val="clear" w:pos="709"/>
              </w:tabs>
              <w:ind w:left="0" w:firstLine="0"/>
              <w:contextualSpacing w:val="0"/>
              <w:rPr>
                <w:lang w:val="es-ES_tradnl"/>
              </w:rPr>
            </w:pPr>
            <w:r w:rsidRPr="008374C4">
              <w:rPr>
                <w:bCs/>
                <w:lang w:val="es-ES_tradnl"/>
              </w:rPr>
              <w:t xml:space="preserve">Propender al desarrollo de servicios expresos que permitan que los usuarios puedan trasladarse de un punto a otro de la ciudad en el menor tiempo posible, analizando para ello los lugares de parada según la demanda de los usuarios, así como la utilización de </w:t>
            </w:r>
            <w:r w:rsidRPr="008374C4">
              <w:rPr>
                <w:lang w:val="es-ES_tradnl"/>
              </w:rPr>
              <w:t>corredores de transporte público y las vías expresas.</w:t>
            </w:r>
          </w:p>
        </w:tc>
        <w:tc>
          <w:tcPr>
            <w:tcW w:w="2943" w:type="dxa"/>
            <w:vAlign w:val="center"/>
          </w:tcPr>
          <w:p w:rsidRPr="008374C4" w:rsidR="0069573A" w:rsidP="00964AE6" w:rsidRDefault="008D5C06" w14:paraId="0191468C" w14:textId="77777777">
            <w:pPr>
              <w:pStyle w:val="Prrafodelista"/>
              <w:ind w:left="0"/>
              <w:jc w:val="center"/>
            </w:pPr>
            <w:r w:rsidRPr="008374C4">
              <w:t xml:space="preserve">NO </w:t>
            </w:r>
            <w:r w:rsidRPr="008374C4" w:rsidR="0069573A">
              <w:t>CUMPLE</w:t>
            </w:r>
          </w:p>
          <w:p w:rsidRPr="008374C4" w:rsidR="008D5C06" w:rsidP="00964AE6" w:rsidRDefault="008D5C06" w14:paraId="4235BAF0" w14:textId="16535B08">
            <w:pPr>
              <w:pStyle w:val="Prrafodelista"/>
              <w:ind w:left="0"/>
              <w:jc w:val="center"/>
            </w:pPr>
            <w:r w:rsidRPr="008374C4">
              <w:t xml:space="preserve">La propuesta no </w:t>
            </w:r>
            <w:r w:rsidRPr="008374C4" w:rsidR="002D5751">
              <w:t>tiene por objetivo generar mejorar sobre este ítem.</w:t>
            </w:r>
          </w:p>
        </w:tc>
      </w:tr>
    </w:tbl>
    <w:p w:rsidRPr="008374C4" w:rsidR="00E44BB9" w:rsidP="00B30261" w:rsidRDefault="00E44BB9" w14:paraId="3A7C71E2" w14:textId="77777777">
      <w:pPr>
        <w:pStyle w:val="Prrafodelista"/>
        <w:ind w:left="0"/>
      </w:pPr>
    </w:p>
    <w:p w:rsidRPr="008374C4" w:rsidR="008B1AAB" w:rsidP="00B30261" w:rsidRDefault="008B1AAB" w14:paraId="0804C3F2" w14:textId="77777777">
      <w:pPr>
        <w:pStyle w:val="Ttulo3"/>
        <w:numPr>
          <w:ilvl w:val="2"/>
          <w:numId w:val="8"/>
        </w:numPr>
        <w:spacing w:line="360" w:lineRule="auto"/>
        <w:ind w:left="0" w:firstLine="0"/>
        <w:jc w:val="both"/>
        <w:rPr>
          <w:rFonts w:asciiTheme="minorHAnsi" w:hAnsiTheme="minorHAnsi" w:cstheme="minorHAnsi"/>
          <w:b/>
          <w:bCs/>
          <w:color w:val="000000" w:themeColor="text1"/>
          <w:sz w:val="22"/>
          <w:szCs w:val="22"/>
        </w:rPr>
      </w:pPr>
      <w:bookmarkStart w:name="_Toc105593424" w:id="52"/>
      <w:bookmarkStart w:name="_Toc134114586" w:id="53"/>
      <w:bookmarkStart w:name="_Toc207207764" w:id="54"/>
      <w:r w:rsidRPr="008374C4">
        <w:rPr>
          <w:rFonts w:asciiTheme="minorHAnsi" w:hAnsiTheme="minorHAnsi" w:cstheme="minorHAnsi"/>
          <w:b/>
          <w:bCs/>
          <w:color w:val="000000" w:themeColor="text1"/>
          <w:sz w:val="22"/>
          <w:szCs w:val="22"/>
        </w:rPr>
        <w:lastRenderedPageBreak/>
        <w:t>Servicios Nocturnos</w:t>
      </w:r>
      <w:bookmarkEnd w:id="52"/>
      <w:bookmarkEnd w:id="53"/>
      <w:bookmarkEnd w:id="54"/>
    </w:p>
    <w:tbl>
      <w:tblPr>
        <w:tblStyle w:val="Tablaconcuadrcula"/>
        <w:tblW w:w="0" w:type="auto"/>
        <w:jc w:val="center"/>
        <w:tblInd w:w="0" w:type="dxa"/>
        <w:tblLook w:val="04A0" w:firstRow="1" w:lastRow="0" w:firstColumn="1" w:lastColumn="0" w:noHBand="0" w:noVBand="1"/>
      </w:tblPr>
      <w:tblGrid>
        <w:gridCol w:w="7508"/>
        <w:gridCol w:w="2943"/>
      </w:tblGrid>
      <w:tr w:rsidRPr="008374C4" w:rsidR="00EE3291" w:rsidTr="7DEA4B76" w14:paraId="64B19B0C" w14:textId="77777777">
        <w:trPr>
          <w:jc w:val="center"/>
        </w:trPr>
        <w:tc>
          <w:tcPr>
            <w:tcW w:w="7508" w:type="dxa"/>
            <w:tcMar/>
          </w:tcPr>
          <w:p w:rsidRPr="008374C4" w:rsidR="00EE3291" w:rsidP="7DEA4B76" w:rsidRDefault="00103B74" w14:paraId="2CAE401A" w14:textId="74B950C2" w14:noSpellErr="1">
            <w:pPr>
              <w:pStyle w:val="parrafonumerado"/>
              <w:tabs>
                <w:tab w:val="clear" w:pos="709"/>
              </w:tabs>
              <w:spacing/>
              <w:ind w:left="0" w:firstLine="0"/>
              <w:rPr>
                <w:lang w:val="es-ES"/>
              </w:rPr>
            </w:pPr>
            <w:r w:rsidRPr="7DEA4B76" w:rsidR="00103B74">
              <w:rPr>
                <w:lang w:val="es-ES"/>
              </w:rPr>
              <w:t>Propender a brindar cobertura nocturna a los usuarios a través de una red de servicios que operen durante toda la noche, conformada por servicios que operan únicamente en horario nocturno y servicios que operan durante las 24 horas. Asimismo, propender a que estos servicios, cuando se cumplan las condiciones operacionales establecidas, dispongan de horarios de paso publicados.</w:t>
            </w:r>
          </w:p>
        </w:tc>
        <w:tc>
          <w:tcPr>
            <w:tcW w:w="2943" w:type="dxa"/>
            <w:tcMar/>
            <w:vAlign w:val="center"/>
          </w:tcPr>
          <w:p w:rsidRPr="008374C4" w:rsidR="002D5751" w:rsidP="002D5751" w:rsidRDefault="002D5751" w14:paraId="1D222AED" w14:textId="77777777">
            <w:pPr>
              <w:pStyle w:val="Prrafodelista"/>
              <w:ind w:left="0"/>
              <w:jc w:val="center"/>
            </w:pPr>
            <w:r w:rsidRPr="008374C4">
              <w:t>NO CUMPLE</w:t>
            </w:r>
          </w:p>
          <w:p w:rsidRPr="008374C4" w:rsidR="00EE3291" w:rsidP="002D5751" w:rsidRDefault="002D5751" w14:paraId="33DDF29F" w14:textId="42D57C32">
            <w:pPr>
              <w:pStyle w:val="Prrafodelista"/>
              <w:ind w:left="0"/>
              <w:jc w:val="center"/>
            </w:pPr>
            <w:r w:rsidRPr="008374C4">
              <w:t>La propuesta no tiene por objetivo generar mejorar sobre este ítem.</w:t>
            </w:r>
          </w:p>
        </w:tc>
      </w:tr>
    </w:tbl>
    <w:p w:rsidRPr="008374C4" w:rsidR="00E44BB9" w:rsidP="00B30261" w:rsidRDefault="00E44BB9" w14:paraId="4F545790" w14:textId="77777777">
      <w:pPr>
        <w:pStyle w:val="Prrafodelista"/>
        <w:ind w:left="0"/>
      </w:pPr>
    </w:p>
    <w:p w:rsidRPr="008374C4" w:rsidR="008B1AAB" w:rsidP="00B30261" w:rsidRDefault="008B1AAB" w14:paraId="0DE60CB2" w14:textId="77777777">
      <w:pPr>
        <w:pStyle w:val="Ttulo3"/>
        <w:numPr>
          <w:ilvl w:val="2"/>
          <w:numId w:val="8"/>
        </w:numPr>
        <w:spacing w:line="360" w:lineRule="auto"/>
        <w:ind w:left="0" w:firstLine="0"/>
        <w:jc w:val="both"/>
        <w:rPr>
          <w:rFonts w:asciiTheme="minorHAnsi" w:hAnsiTheme="minorHAnsi" w:cstheme="minorHAnsi"/>
          <w:b/>
          <w:bCs/>
          <w:color w:val="000000" w:themeColor="text1"/>
          <w:sz w:val="22"/>
          <w:szCs w:val="22"/>
        </w:rPr>
      </w:pPr>
      <w:bookmarkStart w:name="_Toc105593425" w:id="55"/>
      <w:bookmarkStart w:name="_Toc134114587" w:id="56"/>
      <w:bookmarkStart w:name="_Toc207207765" w:id="57"/>
      <w:r w:rsidRPr="008374C4">
        <w:rPr>
          <w:rFonts w:asciiTheme="minorHAnsi" w:hAnsiTheme="minorHAnsi" w:cstheme="minorHAnsi"/>
          <w:b/>
          <w:bCs/>
          <w:color w:val="000000" w:themeColor="text1"/>
          <w:sz w:val="22"/>
          <w:szCs w:val="22"/>
        </w:rPr>
        <w:t>Sincronización</w:t>
      </w:r>
      <w:bookmarkEnd w:id="55"/>
      <w:bookmarkEnd w:id="56"/>
      <w:bookmarkEnd w:id="57"/>
    </w:p>
    <w:tbl>
      <w:tblPr>
        <w:tblStyle w:val="Tablaconcuadrcula"/>
        <w:tblW w:w="0" w:type="auto"/>
        <w:jc w:val="center"/>
        <w:tblInd w:w="0" w:type="dxa"/>
        <w:tblLook w:val="04A0" w:firstRow="1" w:lastRow="0" w:firstColumn="1" w:lastColumn="0" w:noHBand="0" w:noVBand="1"/>
      </w:tblPr>
      <w:tblGrid>
        <w:gridCol w:w="7508"/>
        <w:gridCol w:w="2943"/>
      </w:tblGrid>
      <w:tr w:rsidRPr="00DD4365" w:rsidR="00EE3291" w:rsidTr="7DEA4B76" w14:paraId="282C2C04" w14:textId="77777777">
        <w:trPr>
          <w:jc w:val="center"/>
        </w:trPr>
        <w:tc>
          <w:tcPr>
            <w:tcW w:w="7508" w:type="dxa"/>
            <w:tcMar/>
          </w:tcPr>
          <w:p w:rsidRPr="008374C4" w:rsidR="00EE3291" w:rsidP="7DEA4B76" w:rsidRDefault="002E5032" w14:paraId="4FB9EAEF" w14:textId="257A1772" w14:noSpellErr="1">
            <w:pPr>
              <w:pStyle w:val="parrafonumerado"/>
              <w:tabs>
                <w:tab w:val="clear" w:pos="709"/>
              </w:tabs>
              <w:spacing/>
              <w:ind w:left="0" w:firstLine="0"/>
              <w:rPr>
                <w:lang w:val="es-ES"/>
              </w:rPr>
            </w:pPr>
            <w:r w:rsidRPr="7DEA4B76" w:rsidR="002E5032">
              <w:rPr>
                <w:lang w:val="es-ES"/>
              </w:rPr>
              <w:t>Propender a que los usuarios que utilizan servicios con itinerarios tengan la posibilidad de transbordar de manera sincronizada con otros servicios de transporte, particularmente en los horarios nocturnos.</w:t>
            </w:r>
          </w:p>
        </w:tc>
        <w:tc>
          <w:tcPr>
            <w:tcW w:w="2943" w:type="dxa"/>
            <w:tcMar/>
            <w:vAlign w:val="center"/>
          </w:tcPr>
          <w:p w:rsidRPr="008374C4" w:rsidR="002D5751" w:rsidP="002D5751" w:rsidRDefault="002D5751" w14:paraId="406426A0" w14:textId="77777777">
            <w:pPr>
              <w:pStyle w:val="Prrafodelista"/>
              <w:ind w:left="0"/>
              <w:jc w:val="center"/>
            </w:pPr>
            <w:r w:rsidRPr="008374C4">
              <w:t>NO CUMPLE</w:t>
            </w:r>
          </w:p>
          <w:p w:rsidRPr="008374C4" w:rsidR="00EE3291" w:rsidP="002D5751" w:rsidRDefault="002D5751" w14:paraId="2A76BC8D" w14:textId="5D2A9BF8">
            <w:pPr>
              <w:pStyle w:val="Prrafodelista"/>
              <w:ind w:left="0"/>
              <w:jc w:val="center"/>
            </w:pPr>
            <w:r w:rsidRPr="008374C4">
              <w:t>La propuesta no tiene por objetivo generar mejorar sobre este ítem.</w:t>
            </w:r>
          </w:p>
        </w:tc>
      </w:tr>
    </w:tbl>
    <w:p w:rsidRPr="00DD4365" w:rsidR="000067F8" w:rsidP="00B30261" w:rsidRDefault="000067F8" w14:paraId="14C52CA2" w14:textId="77777777">
      <w:pPr>
        <w:pStyle w:val="Prrafodelista"/>
        <w:ind w:left="0"/>
        <w:rPr>
          <w:highlight w:val="yellow"/>
        </w:rPr>
      </w:pPr>
    </w:p>
    <w:p w:rsidRPr="00841689" w:rsidR="00755EC3" w:rsidP="00B30261" w:rsidRDefault="00755EC3" w14:paraId="26C60B5E" w14:textId="77777777">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134114588" w:id="58"/>
      <w:bookmarkStart w:name="_Toc207207766" w:id="59"/>
      <w:bookmarkEnd w:id="39"/>
      <w:r w:rsidRPr="00841689">
        <w:rPr>
          <w:rFonts w:asciiTheme="minorHAnsi" w:hAnsiTheme="minorHAnsi" w:cstheme="minorHAnsi"/>
          <w:b/>
          <w:bCs/>
          <w:color w:val="000000" w:themeColor="text1"/>
          <w:sz w:val="22"/>
          <w:szCs w:val="22"/>
        </w:rPr>
        <w:t>Impacto en tiempos de viaje</w:t>
      </w:r>
      <w:bookmarkEnd w:id="58"/>
      <w:bookmarkEnd w:id="59"/>
    </w:p>
    <w:p w:rsidR="007C4F54" w:rsidP="007C4F54" w:rsidRDefault="00920101" w14:paraId="66EEB263" w14:textId="59507252">
      <w:r w:rsidRPr="00841689">
        <w:t>Los usuarios que se verán perjudicados con la modificación serán aquellos que suben al servicio en la parada PA597 y PA14</w:t>
      </w:r>
      <w:r w:rsidRPr="00841689" w:rsidR="00EB4B16">
        <w:t xml:space="preserve">. El cuadro siguiente, obtenido desde el archivo “2024.11 </w:t>
      </w:r>
      <w:proofErr w:type="spellStart"/>
      <w:r w:rsidRPr="00841689" w:rsidR="00EB4B16">
        <w:t>Matriz_sub_SS_MH</w:t>
      </w:r>
      <w:proofErr w:type="spellEnd"/>
      <w:r w:rsidRPr="00841689" w:rsidR="00EB4B16">
        <w:t xml:space="preserve">” del FTP </w:t>
      </w:r>
      <w:proofErr w:type="spellStart"/>
      <w:r w:rsidRPr="00841689" w:rsidR="00EB4B16">
        <w:t>disponibilizado</w:t>
      </w:r>
      <w:proofErr w:type="spellEnd"/>
      <w:r w:rsidRPr="00841689" w:rsidR="00EB4B16">
        <w:t xml:space="preserve"> por DTPM muestra que la cantidad de usuarios perjudicados es menor</w:t>
      </w:r>
      <w:r w:rsidRPr="00841689" w:rsidR="00841689">
        <w:t xml:space="preserve"> y todos ellos con alternativas a menos de 400 </w:t>
      </w:r>
      <w:proofErr w:type="spellStart"/>
      <w:r w:rsidRPr="00841689" w:rsidR="00841689">
        <w:t>mts</w:t>
      </w:r>
      <w:proofErr w:type="spellEnd"/>
      <w:r w:rsidRPr="00841689" w:rsidR="00841689">
        <w:t xml:space="preserve"> </w:t>
      </w:r>
      <w:r w:rsidR="001041C3">
        <w:t xml:space="preserve">y 6 minutos </w:t>
      </w:r>
      <w:r w:rsidRPr="00841689" w:rsidR="00841689">
        <w:t xml:space="preserve">como se indica en el punto 3.7. </w:t>
      </w:r>
    </w:p>
    <w:p w:rsidR="001041C3" w:rsidP="001041C3" w:rsidRDefault="001041C3" w14:paraId="3FFA549A" w14:textId="690B7388">
      <w:pPr>
        <w:jc w:val="center"/>
      </w:pPr>
      <w:r w:rsidRPr="00FC1C82">
        <w:rPr>
          <w:noProof/>
        </w:rPr>
        <w:drawing>
          <wp:inline distT="0" distB="0" distL="0" distR="0" wp14:anchorId="775C242F" wp14:editId="24E521FA">
            <wp:extent cx="5718810" cy="2563495"/>
            <wp:effectExtent l="0" t="0" r="0" b="8255"/>
            <wp:docPr id="93635072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18810" cy="2563495"/>
                    </a:xfrm>
                    <a:prstGeom prst="rect">
                      <a:avLst/>
                    </a:prstGeom>
                    <a:noFill/>
                    <a:ln>
                      <a:noFill/>
                    </a:ln>
                  </pic:spPr>
                </pic:pic>
              </a:graphicData>
            </a:graphic>
          </wp:inline>
        </w:drawing>
      </w:r>
    </w:p>
    <w:p w:rsidR="007C4F54" w:rsidP="001041C3" w:rsidRDefault="00841689" w14:paraId="61DA6CF0" w14:textId="47F41FB6">
      <w:pPr>
        <w:rPr>
          <w:rFonts w:cstheme="minorHAnsi"/>
          <w:b/>
          <w:bCs/>
          <w:color w:val="000000" w:themeColor="text1"/>
        </w:rPr>
      </w:pPr>
      <w:r w:rsidRPr="00841689">
        <w:t>La mayoría de los usuarios no verán afectados sus tiempos de viaje y tendrán más certezas de poder tomar el servicio debido a que este circularía sin desvíos producto del comercio ambulante y la congestión.</w:t>
      </w:r>
      <w:bookmarkStart w:name="_Toc105593427" w:id="60"/>
      <w:bookmarkStart w:name="_Toc134114589" w:id="61"/>
    </w:p>
    <w:p w:rsidRPr="00841689" w:rsidR="00755EC3" w:rsidP="00B30261" w:rsidRDefault="00755EC3" w14:paraId="4BAF4426" w14:textId="3661D2A2">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67" w:id="62"/>
      <w:r w:rsidRPr="00841689">
        <w:rPr>
          <w:rFonts w:asciiTheme="minorHAnsi" w:hAnsiTheme="minorHAnsi" w:cstheme="minorHAnsi"/>
          <w:b/>
          <w:bCs/>
          <w:color w:val="000000" w:themeColor="text1"/>
          <w:sz w:val="22"/>
          <w:szCs w:val="22"/>
        </w:rPr>
        <w:t>Impacto en tiempos de espera</w:t>
      </w:r>
      <w:bookmarkEnd w:id="60"/>
      <w:bookmarkEnd w:id="61"/>
      <w:bookmarkEnd w:id="62"/>
    </w:p>
    <w:p w:rsidRPr="003B0D63" w:rsidR="00256703" w:rsidP="00256703" w:rsidRDefault="00841689" w14:paraId="288D514E" w14:textId="4D422968">
      <w:bookmarkStart w:name="_Toc105593428" w:id="63"/>
      <w:bookmarkStart w:name="_Toc134114590" w:id="64"/>
      <w:r w:rsidRPr="003B0D63">
        <w:rPr>
          <w:rFonts w:eastAsiaTheme="majorEastAsia" w:cstheme="minorHAnsi"/>
          <w:color w:val="000000" w:themeColor="text1"/>
        </w:rPr>
        <w:t>En las paradas en que no existe cambio de trazado los usuarios podrán tener mayor certeza del tiempo de espera debido a la inexistencia de contingencias producto del comercio ambulante y la congestión en el sector.</w:t>
      </w:r>
    </w:p>
    <w:p w:rsidRPr="003B0D63" w:rsidR="00755EC3" w:rsidP="00B30261" w:rsidRDefault="00755EC3" w14:paraId="3F460F43" w14:textId="77777777">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68" w:id="65"/>
      <w:r w:rsidRPr="003B0D63">
        <w:rPr>
          <w:rFonts w:asciiTheme="minorHAnsi" w:hAnsiTheme="minorHAnsi" w:cstheme="minorHAnsi"/>
          <w:b/>
          <w:bCs/>
          <w:color w:val="000000" w:themeColor="text1"/>
          <w:sz w:val="22"/>
          <w:szCs w:val="22"/>
        </w:rPr>
        <w:t>Impacto en tiempos de acceso</w:t>
      </w:r>
      <w:bookmarkEnd w:id="63"/>
      <w:bookmarkEnd w:id="64"/>
      <w:bookmarkEnd w:id="65"/>
    </w:p>
    <w:p w:rsidRPr="003B0D63" w:rsidR="00AE622A" w:rsidP="00B30261" w:rsidRDefault="00FD6319" w14:paraId="4FEF7F5B" w14:textId="39A78A26">
      <w:bookmarkStart w:name="_Toc110248829" w:id="66"/>
      <w:r w:rsidRPr="003B0D63">
        <w:t>Los tiempos de acceso aumentarán para una parte menor de los usuarios cuyo detalle se muestra en el punto 3.7 de este informe. La mayor parte de los usuarios</w:t>
      </w:r>
      <w:r w:rsidRPr="003B0D63" w:rsidR="003B0D63">
        <w:t xml:space="preserve"> no tendrá impacto en los tiempos de acceso al servicio.</w:t>
      </w:r>
    </w:p>
    <w:p w:rsidRPr="003B0D63" w:rsidR="00A80789" w:rsidP="00B30261" w:rsidRDefault="00A80789" w14:paraId="2A821371" w14:textId="77777777">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69" w:id="67"/>
      <w:bookmarkEnd w:id="66"/>
      <w:r w:rsidRPr="003B0D63">
        <w:rPr>
          <w:rFonts w:asciiTheme="minorHAnsi" w:hAnsiTheme="minorHAnsi" w:cstheme="minorHAnsi"/>
          <w:b/>
          <w:bCs/>
          <w:color w:val="000000" w:themeColor="text1"/>
          <w:sz w:val="22"/>
          <w:szCs w:val="22"/>
        </w:rPr>
        <w:lastRenderedPageBreak/>
        <w:t>Impacto sobre usuarios críticos en caso de necesidad identificada</w:t>
      </w:r>
      <w:bookmarkEnd w:id="67"/>
    </w:p>
    <w:p w:rsidRPr="003B0D63" w:rsidR="00A80789" w:rsidP="00B30261" w:rsidRDefault="00A80789" w14:paraId="5B309451" w14:textId="6B6BA8B2">
      <w:r w:rsidRPr="003B0D63">
        <w:t>Todos los buses del servicio poseen facilidades especiales para usuarios con movilidad reducida.</w:t>
      </w:r>
      <w:r w:rsidRPr="003B0D63" w:rsidR="00724962">
        <w:t xml:space="preserve"> </w:t>
      </w:r>
    </w:p>
    <w:p w:rsidRPr="003B0D63" w:rsidR="00A80789" w:rsidP="00B30261" w:rsidRDefault="00A80789" w14:paraId="71B6BF17" w14:textId="77777777">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r w:rsidRPr="003B0D63">
        <w:rPr>
          <w:rFonts w:asciiTheme="minorHAnsi" w:hAnsiTheme="minorHAnsi" w:cstheme="minorHAnsi"/>
          <w:b/>
          <w:bCs/>
          <w:color w:val="000000" w:themeColor="text1"/>
          <w:sz w:val="22"/>
          <w:szCs w:val="22"/>
        </w:rPr>
        <w:t xml:space="preserve"> </w:t>
      </w:r>
      <w:bookmarkStart w:name="_Toc134114591" w:id="68"/>
      <w:bookmarkStart w:name="_Toc207207770" w:id="69"/>
      <w:r w:rsidRPr="003B0D63">
        <w:rPr>
          <w:rFonts w:asciiTheme="minorHAnsi" w:hAnsiTheme="minorHAnsi" w:cstheme="minorHAnsi"/>
          <w:b/>
          <w:bCs/>
          <w:color w:val="000000" w:themeColor="text1"/>
          <w:sz w:val="22"/>
          <w:szCs w:val="22"/>
        </w:rPr>
        <w:t>Impacto financiero para la modificación</w:t>
      </w:r>
      <w:bookmarkEnd w:id="68"/>
      <w:bookmarkEnd w:id="69"/>
    </w:p>
    <w:p w:rsidRPr="003B0D63" w:rsidR="00E44BB9" w:rsidP="00B30261" w:rsidRDefault="000067F8" w14:paraId="4C9FD528" w14:textId="50ACD835">
      <w:pPr>
        <w:pStyle w:val="Prrafodelista"/>
        <w:ind w:left="0"/>
        <w:jc w:val="both"/>
      </w:pPr>
      <w:r w:rsidRPr="003B0D63">
        <w:t>La propuesta</w:t>
      </w:r>
      <w:r w:rsidRPr="003B0D63" w:rsidR="00082206">
        <w:t xml:space="preserve"> en particular</w:t>
      </w:r>
      <w:r w:rsidRPr="003B0D63">
        <w:t xml:space="preserve"> genera </w:t>
      </w:r>
      <w:r w:rsidR="003727DE">
        <w:t>una reducción de</w:t>
      </w:r>
      <w:r w:rsidRPr="003B0D63">
        <w:t xml:space="preserve"> los kilómetros comerciales</w:t>
      </w:r>
      <w:r w:rsidRPr="003B0D63" w:rsidR="00472366">
        <w:t xml:space="preserve">. Sin perjuicio de aquello, </w:t>
      </w:r>
      <w:r w:rsidRPr="003B0D63" w:rsidR="00082206">
        <w:t xml:space="preserve">la propuesta en su conjunto se ajusta a las condiciones de </w:t>
      </w:r>
      <w:r w:rsidR="00BD7F5A">
        <w:t>variación</w:t>
      </w:r>
      <w:r w:rsidRPr="003B0D63" w:rsidR="00082206">
        <w:t xml:space="preserve"> de kilómetros comerciales establecidos en los contratos.</w:t>
      </w:r>
    </w:p>
    <w:p w:rsidRPr="003E3DC0" w:rsidR="00492687" w:rsidP="00B30261" w:rsidRDefault="00492687" w14:paraId="5B96E5F0" w14:textId="17F7030A">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71" w:id="70"/>
      <w:r w:rsidRPr="003E3DC0">
        <w:rPr>
          <w:rFonts w:asciiTheme="minorHAnsi" w:hAnsiTheme="minorHAnsi" w:cstheme="minorHAnsi"/>
          <w:b/>
          <w:bCs/>
          <w:color w:val="000000" w:themeColor="text1"/>
          <w:sz w:val="22"/>
          <w:szCs w:val="22"/>
        </w:rPr>
        <w:t>Otros</w:t>
      </w:r>
      <w:bookmarkEnd w:id="70"/>
    </w:p>
    <w:p w:rsidRPr="003E3DC0" w:rsidR="009D7451" w:rsidP="00B30261" w:rsidRDefault="009D7451" w14:paraId="3000CDA6" w14:textId="0F842548">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name="_Toc207207772" w:id="71"/>
      <w:r w:rsidRPr="003E3DC0">
        <w:rPr>
          <w:rFonts w:asciiTheme="minorHAnsi" w:hAnsiTheme="minorHAnsi" w:cstheme="minorHAnsi"/>
          <w:b/>
          <w:bCs/>
          <w:color w:val="000000" w:themeColor="text1"/>
          <w:sz w:val="22"/>
          <w:szCs w:val="22"/>
        </w:rPr>
        <w:t>Conclusiones</w:t>
      </w:r>
      <w:bookmarkEnd w:id="71"/>
    </w:p>
    <w:p w:rsidRPr="0097627D" w:rsidR="00A71160" w:rsidP="0097627D" w:rsidRDefault="00A71160" w14:paraId="7C6863DA" w14:textId="0BEEDC69">
      <w:pPr>
        <w:jc w:val="both"/>
        <w:rPr>
          <w:lang w:val="es-CL"/>
        </w:rPr>
      </w:pPr>
      <w:r w:rsidRPr="00A71160">
        <w:t xml:space="preserve">La propuesta de modificación del servicio B26 responde a la necesidad urgente de mejorar la regularidad y seguridad operativa del </w:t>
      </w:r>
      <w:r>
        <w:t>servicio</w:t>
      </w:r>
      <w:r w:rsidRPr="00A71160">
        <w:t xml:space="preserve">, afectado actualmente por la ocupación irregular del espacio público y conflictos viales en el sector de Exposición con Grajales. A través del ajuste de trazado, se evita un punto crítico de conflictividad operacional, reduciendo la necesidad de desvíos, los cuales se han vuelto frecuentes y afectan negativamente la experiencia del usuario y la estabilidad del </w:t>
      </w:r>
      <w:r>
        <w:t>servicio</w:t>
      </w:r>
      <w:r w:rsidRPr="00A71160">
        <w:t xml:space="preserve">. Si bien la modificación implica la eliminación de algunas paradas, el análisis de cobertura, aforos y accesibilidad demuestra que la nueva configuración mantiene la conectividad territorial con impactos limitados en los tiempos de viaje y </w:t>
      </w:r>
      <w:r w:rsidR="00EC0DDE">
        <w:t>acceso</w:t>
      </w:r>
      <w:r w:rsidRPr="00A71160">
        <w:t xml:space="preserve">. Además, se logra una mejora en la confiabilidad del servicio, junto con un uso más eficiente de los recursos del sistema. Esta medida, aunque implica </w:t>
      </w:r>
      <w:r w:rsidR="00EC0DDE">
        <w:t>una leve reducción</w:t>
      </w:r>
      <w:r w:rsidRPr="00A71160">
        <w:t xml:space="preserve"> en la distancia recorrida, entrega beneficios estructurales para usuarios y </w:t>
      </w:r>
      <w:r w:rsidR="00F86AFF">
        <w:t xml:space="preserve">este </w:t>
      </w:r>
      <w:r w:rsidR="00595832">
        <w:t>concesionario</w:t>
      </w:r>
      <w:r w:rsidRPr="00A71160">
        <w:t xml:space="preserve">, justificando su implementación en el marco del Programa de </w:t>
      </w:r>
      <w:r w:rsidR="00595832">
        <w:t>la modificación al programa de operación.</w:t>
      </w:r>
    </w:p>
    <w:sectPr w:rsidRPr="0097627D" w:rsidR="00A71160" w:rsidSect="0044670A">
      <w:pgSz w:w="11901" w:h="16437" w:orient="portrait"/>
      <w:pgMar w:top="720" w:right="720" w:bottom="0" w:left="720" w:header="709"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76955" w:rsidP="009562AA" w:rsidRDefault="00476955" w14:paraId="4AE22CED" w14:textId="77777777">
      <w:pPr>
        <w:spacing w:after="0" w:line="240" w:lineRule="auto"/>
      </w:pPr>
      <w:r>
        <w:separator/>
      </w:r>
    </w:p>
  </w:endnote>
  <w:endnote w:type="continuationSeparator" w:id="0">
    <w:p w:rsidR="00476955" w:rsidP="009562AA" w:rsidRDefault="00476955" w14:paraId="45BAA5AD" w14:textId="77777777">
      <w:pPr>
        <w:spacing w:after="0" w:line="240" w:lineRule="auto"/>
      </w:pPr>
      <w:r>
        <w:continuationSeparator/>
      </w:r>
    </w:p>
  </w:endnote>
  <w:endnote w:type="continuationNotice" w:id="1">
    <w:p w:rsidR="00476955" w:rsidRDefault="00476955" w14:paraId="5F6B1334"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rlito">
    <w:altName w:val="Calibri"/>
    <w:charset w:val="00"/>
    <w:family w:val="swiss"/>
    <w:pitch w:val="variable"/>
  </w:font>
  <w:font w:name="Cambria">
    <w:altName w:val="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1409E2" w:rsidP="000A6E05" w:rsidRDefault="001409E2" w14:paraId="21FE36B7" w14:textId="77777777">
    <w:pPr>
      <w:pStyle w:val="Piedepgina"/>
      <w:ind w:hanging="720"/>
    </w:pPr>
    <w:r>
      <w:rPr>
        <w:noProof/>
        <w:lang w:val="en-US"/>
      </w:rPr>
      <mc:AlternateContent>
        <mc:Choice Requires="wps">
          <w:drawing>
            <wp:anchor distT="0" distB="0" distL="114300" distR="114300" simplePos="0" relativeHeight="251658240" behindDoc="0" locked="0" layoutInCell="1" allowOverlap="1" wp14:anchorId="24643611" wp14:editId="337ADE54">
              <wp:simplePos x="0" y="0"/>
              <wp:positionH relativeFrom="page">
                <wp:posOffset>6113780</wp:posOffset>
              </wp:positionH>
              <wp:positionV relativeFrom="paragraph">
                <wp:posOffset>167835</wp:posOffset>
              </wp:positionV>
              <wp:extent cx="787400" cy="787400"/>
              <wp:effectExtent l="0" t="0" r="0" b="0"/>
              <wp:wrapNone/>
              <wp:docPr id="1" name="Forma libre: forma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7400" cy="787400"/>
                      </a:xfrm>
                      <a:custGeom>
                        <a:avLst/>
                        <a:gdLst>
                          <a:gd name="T0" fmla="*/ 240 w 240"/>
                          <a:gd name="T1" fmla="*/ 120 h 240"/>
                          <a:gd name="T2" fmla="*/ 230 w 240"/>
                          <a:gd name="T3" fmla="*/ 142 h 240"/>
                          <a:gd name="T4" fmla="*/ 230 w 240"/>
                          <a:gd name="T5" fmla="*/ 166 h 240"/>
                          <a:gd name="T6" fmla="*/ 214 w 240"/>
                          <a:gd name="T7" fmla="*/ 183 h 240"/>
                          <a:gd name="T8" fmla="*/ 204 w 240"/>
                          <a:gd name="T9" fmla="*/ 205 h 240"/>
                          <a:gd name="T10" fmla="*/ 182 w 240"/>
                          <a:gd name="T11" fmla="*/ 214 h 240"/>
                          <a:gd name="T12" fmla="*/ 165 w 240"/>
                          <a:gd name="T13" fmla="*/ 231 h 240"/>
                          <a:gd name="T14" fmla="*/ 142 w 240"/>
                          <a:gd name="T15" fmla="*/ 231 h 240"/>
                          <a:gd name="T16" fmla="*/ 120 w 240"/>
                          <a:gd name="T17" fmla="*/ 240 h 240"/>
                          <a:gd name="T18" fmla="*/ 97 w 240"/>
                          <a:gd name="T19" fmla="*/ 231 h 240"/>
                          <a:gd name="T20" fmla="*/ 74 w 240"/>
                          <a:gd name="T21" fmla="*/ 231 h 240"/>
                          <a:gd name="T22" fmla="*/ 57 w 240"/>
                          <a:gd name="T23" fmla="*/ 214 h 240"/>
                          <a:gd name="T24" fmla="*/ 35 w 240"/>
                          <a:gd name="T25" fmla="*/ 205 h 240"/>
                          <a:gd name="T26" fmla="*/ 26 w 240"/>
                          <a:gd name="T27" fmla="*/ 183 h 240"/>
                          <a:gd name="T28" fmla="*/ 9 w 240"/>
                          <a:gd name="T29" fmla="*/ 166 h 240"/>
                          <a:gd name="T30" fmla="*/ 9 w 240"/>
                          <a:gd name="T31" fmla="*/ 142 h 240"/>
                          <a:gd name="T32" fmla="*/ 0 w 240"/>
                          <a:gd name="T33" fmla="*/ 120 h 240"/>
                          <a:gd name="T34" fmla="*/ 9 w 240"/>
                          <a:gd name="T35" fmla="*/ 98 h 240"/>
                          <a:gd name="T36" fmla="*/ 9 w 240"/>
                          <a:gd name="T37" fmla="*/ 74 h 240"/>
                          <a:gd name="T38" fmla="*/ 26 w 240"/>
                          <a:gd name="T39" fmla="*/ 57 h 240"/>
                          <a:gd name="T40" fmla="*/ 35 w 240"/>
                          <a:gd name="T41" fmla="*/ 35 h 240"/>
                          <a:gd name="T42" fmla="*/ 57 w 240"/>
                          <a:gd name="T43" fmla="*/ 26 h 240"/>
                          <a:gd name="T44" fmla="*/ 74 w 240"/>
                          <a:gd name="T45" fmla="*/ 9 h 240"/>
                          <a:gd name="T46" fmla="*/ 97 w 240"/>
                          <a:gd name="T47" fmla="*/ 9 h 240"/>
                          <a:gd name="T48" fmla="*/ 120 w 240"/>
                          <a:gd name="T49" fmla="*/ 0 h 240"/>
                          <a:gd name="T50" fmla="*/ 142 w 240"/>
                          <a:gd name="T51" fmla="*/ 9 h 240"/>
                          <a:gd name="T52" fmla="*/ 165 w 240"/>
                          <a:gd name="T53" fmla="*/ 9 h 240"/>
                          <a:gd name="T54" fmla="*/ 182 w 240"/>
                          <a:gd name="T55" fmla="*/ 26 h 240"/>
                          <a:gd name="T56" fmla="*/ 204 w 240"/>
                          <a:gd name="T57" fmla="*/ 35 h 240"/>
                          <a:gd name="T58" fmla="*/ 214 w 240"/>
                          <a:gd name="T59" fmla="*/ 57 h 240"/>
                          <a:gd name="T60" fmla="*/ 230 w 240"/>
                          <a:gd name="T61" fmla="*/ 74 h 240"/>
                          <a:gd name="T62" fmla="*/ 230 w 240"/>
                          <a:gd name="T63" fmla="*/ 98 h 240"/>
                          <a:gd name="T64" fmla="*/ 240 w 240"/>
                          <a:gd name="T65" fmla="*/ 120 h 2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40" h="240">
                            <a:moveTo>
                              <a:pt x="240" y="120"/>
                            </a:moveTo>
                            <a:cubicBezTo>
                              <a:pt x="240" y="128"/>
                              <a:pt x="232" y="135"/>
                              <a:pt x="230" y="142"/>
                            </a:cubicBezTo>
                            <a:cubicBezTo>
                              <a:pt x="229" y="150"/>
                              <a:pt x="233" y="159"/>
                              <a:pt x="230" y="166"/>
                            </a:cubicBezTo>
                            <a:cubicBezTo>
                              <a:pt x="227" y="173"/>
                              <a:pt x="218" y="176"/>
                              <a:pt x="214" y="183"/>
                            </a:cubicBezTo>
                            <a:cubicBezTo>
                              <a:pt x="209" y="189"/>
                              <a:pt x="210" y="199"/>
                              <a:pt x="204" y="205"/>
                            </a:cubicBezTo>
                            <a:cubicBezTo>
                              <a:pt x="199" y="210"/>
                              <a:pt x="189" y="210"/>
                              <a:pt x="182" y="214"/>
                            </a:cubicBezTo>
                            <a:cubicBezTo>
                              <a:pt x="176" y="218"/>
                              <a:pt x="173" y="228"/>
                              <a:pt x="165" y="231"/>
                            </a:cubicBezTo>
                            <a:cubicBezTo>
                              <a:pt x="159" y="234"/>
                              <a:pt x="149" y="229"/>
                              <a:pt x="142" y="231"/>
                            </a:cubicBezTo>
                            <a:cubicBezTo>
                              <a:pt x="134" y="232"/>
                              <a:pt x="127" y="240"/>
                              <a:pt x="120" y="240"/>
                            </a:cubicBezTo>
                            <a:cubicBezTo>
                              <a:pt x="112" y="240"/>
                              <a:pt x="105" y="232"/>
                              <a:pt x="97" y="231"/>
                            </a:cubicBezTo>
                            <a:cubicBezTo>
                              <a:pt x="90" y="229"/>
                              <a:pt x="81" y="234"/>
                              <a:pt x="74" y="231"/>
                            </a:cubicBezTo>
                            <a:cubicBezTo>
                              <a:pt x="67" y="228"/>
                              <a:pt x="63" y="218"/>
                              <a:pt x="57" y="214"/>
                            </a:cubicBezTo>
                            <a:cubicBezTo>
                              <a:pt x="50" y="210"/>
                              <a:pt x="40" y="210"/>
                              <a:pt x="35" y="205"/>
                            </a:cubicBezTo>
                            <a:cubicBezTo>
                              <a:pt x="29" y="199"/>
                              <a:pt x="30" y="189"/>
                              <a:pt x="26" y="183"/>
                            </a:cubicBezTo>
                            <a:cubicBezTo>
                              <a:pt x="21" y="176"/>
                              <a:pt x="12" y="173"/>
                              <a:pt x="9" y="166"/>
                            </a:cubicBezTo>
                            <a:cubicBezTo>
                              <a:pt x="6" y="159"/>
                              <a:pt x="10" y="150"/>
                              <a:pt x="9" y="142"/>
                            </a:cubicBezTo>
                            <a:cubicBezTo>
                              <a:pt x="7" y="135"/>
                              <a:pt x="0" y="128"/>
                              <a:pt x="0" y="120"/>
                            </a:cubicBezTo>
                            <a:cubicBezTo>
                              <a:pt x="0" y="112"/>
                              <a:pt x="7" y="105"/>
                              <a:pt x="9" y="98"/>
                            </a:cubicBezTo>
                            <a:cubicBezTo>
                              <a:pt x="10" y="90"/>
                              <a:pt x="6" y="81"/>
                              <a:pt x="9" y="74"/>
                            </a:cubicBezTo>
                            <a:cubicBezTo>
                              <a:pt x="12" y="67"/>
                              <a:pt x="21" y="64"/>
                              <a:pt x="26" y="57"/>
                            </a:cubicBezTo>
                            <a:cubicBezTo>
                              <a:pt x="30" y="51"/>
                              <a:pt x="29" y="41"/>
                              <a:pt x="35" y="35"/>
                            </a:cubicBezTo>
                            <a:cubicBezTo>
                              <a:pt x="40" y="30"/>
                              <a:pt x="50" y="30"/>
                              <a:pt x="57" y="26"/>
                            </a:cubicBezTo>
                            <a:cubicBezTo>
                              <a:pt x="63" y="22"/>
                              <a:pt x="67" y="12"/>
                              <a:pt x="74" y="9"/>
                            </a:cubicBezTo>
                            <a:cubicBezTo>
                              <a:pt x="81" y="6"/>
                              <a:pt x="90" y="11"/>
                              <a:pt x="97" y="9"/>
                            </a:cubicBezTo>
                            <a:cubicBezTo>
                              <a:pt x="105" y="8"/>
                              <a:pt x="112" y="0"/>
                              <a:pt x="120" y="0"/>
                            </a:cubicBezTo>
                            <a:cubicBezTo>
                              <a:pt x="127" y="0"/>
                              <a:pt x="134" y="8"/>
                              <a:pt x="142" y="9"/>
                            </a:cubicBezTo>
                            <a:cubicBezTo>
                              <a:pt x="149" y="11"/>
                              <a:pt x="159" y="6"/>
                              <a:pt x="165" y="9"/>
                            </a:cubicBezTo>
                            <a:cubicBezTo>
                              <a:pt x="173" y="12"/>
                              <a:pt x="176" y="22"/>
                              <a:pt x="182" y="26"/>
                            </a:cubicBezTo>
                            <a:cubicBezTo>
                              <a:pt x="189" y="30"/>
                              <a:pt x="199" y="30"/>
                              <a:pt x="204" y="35"/>
                            </a:cubicBezTo>
                            <a:cubicBezTo>
                              <a:pt x="210" y="41"/>
                              <a:pt x="209" y="51"/>
                              <a:pt x="214" y="57"/>
                            </a:cubicBezTo>
                            <a:cubicBezTo>
                              <a:pt x="218" y="64"/>
                              <a:pt x="227" y="67"/>
                              <a:pt x="230" y="74"/>
                            </a:cubicBezTo>
                            <a:cubicBezTo>
                              <a:pt x="233" y="81"/>
                              <a:pt x="229" y="90"/>
                              <a:pt x="230" y="98"/>
                            </a:cubicBezTo>
                            <a:cubicBezTo>
                              <a:pt x="232" y="105"/>
                              <a:pt x="240" y="112"/>
                              <a:pt x="240" y="120"/>
                            </a:cubicBezTo>
                            <a:close/>
                          </a:path>
                        </a:pathLst>
                      </a:custGeom>
                      <a:noFill/>
                      <a:ln>
                        <a:noFill/>
                      </a:ln>
                    </wps:spPr>
                    <wps:txbx>
                      <w:txbxContent>
                        <w:p w:rsidRPr="00346EF2" w:rsidR="001409E2" w:rsidP="000A6E05" w:rsidRDefault="001409E2" w14:paraId="512C7419" w14:textId="77777777">
                          <w:pPr>
                            <w:pStyle w:val="Sinespaciado"/>
                            <w:jc w:val="center"/>
                            <w:rPr>
                              <w:rFonts w:ascii="Arial" w:hAnsi="Arial" w:cs="Arial"/>
                              <w:color w:val="002060"/>
                              <w:spacing w:val="20"/>
                            </w:rPr>
                          </w:pPr>
                          <w:r w:rsidRPr="00346EF2">
                            <w:rPr>
                              <w:rFonts w:ascii="Arial" w:hAnsi="Arial" w:cs="Arial"/>
                              <w:color w:val="002060"/>
                              <w:spacing w:val="20"/>
                            </w:rPr>
                            <w:fldChar w:fldCharType="begin"/>
                          </w:r>
                          <w:r w:rsidRPr="00346EF2">
                            <w:rPr>
                              <w:rFonts w:ascii="Arial" w:hAnsi="Arial" w:cs="Arial"/>
                              <w:color w:val="002060"/>
                              <w:spacing w:val="20"/>
                            </w:rPr>
                            <w:instrText xml:space="preserve"> PAGE   \* MERGEFORMAT </w:instrText>
                          </w:r>
                          <w:r w:rsidRPr="00346EF2">
                            <w:rPr>
                              <w:rFonts w:ascii="Arial" w:hAnsi="Arial" w:cs="Arial"/>
                              <w:color w:val="002060"/>
                              <w:spacing w:val="20"/>
                            </w:rPr>
                            <w:fldChar w:fldCharType="separate"/>
                          </w:r>
                          <w:r w:rsidR="00FD1CB5">
                            <w:rPr>
                              <w:rFonts w:ascii="Arial" w:hAnsi="Arial" w:cs="Arial"/>
                              <w:noProof/>
                              <w:color w:val="002060"/>
                              <w:spacing w:val="20"/>
                            </w:rPr>
                            <w:t>3</w:t>
                          </w:r>
                          <w:r w:rsidRPr="00346EF2">
                            <w:rPr>
                              <w:rFonts w:ascii="Arial" w:hAnsi="Arial" w:cs="Arial"/>
                              <w:noProof/>
                              <w:color w:val="002060"/>
                              <w:spacing w:val="20"/>
                            </w:rPr>
                            <w:fldChar w:fldCharType="end"/>
                          </w:r>
                        </w:p>
                      </w:txbxContent>
                    </wps:txbx>
                    <wps:bodyPr vert="horz" wrap="square" lIns="91440" tIns="45720" rIns="91440" bIns="45720" numCol="1" anchor="ctr" anchorCtr="0" compatLnSpc="1">
                      <a:prstTxWarp prst="textNoShape">
                        <a:avLst/>
                      </a:prstTxWarp>
                    </wps:bodyPr>
                  </wps:wsp>
                </a:graphicData>
              </a:graphic>
            </wp:anchor>
          </w:drawing>
        </mc:Choice>
        <mc:Fallback>
          <w:pict>
            <v:shape id="Forma libre: forma 1" style="position:absolute;margin-left:481.4pt;margin-top:13.2pt;width:62pt;height:62pt;z-index:251658240;visibility:visible;mso-wrap-style:square;mso-wrap-distance-left:9pt;mso-wrap-distance-top:0;mso-wrap-distance-right:9pt;mso-wrap-distance-bottom:0;mso-position-horizontal:absolute;mso-position-horizontal-relative:page;mso-position-vertical:absolute;mso-position-vertical-relative:text;v-text-anchor:middle" coordsize="240,240" o:spid="_x0000_s1027" filled="f" stroked="f" o:spt="100"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" w14:anchorId="24643611">
              <v:stroke joinstyle="miter"/>
              <v:formulas/>
              <v:path textboxrect="0,0,240,240" arrowok="t" o:connecttype="custom" o:connectlocs="787400,393700;754592,465878;754592,544618;702098,600393;669290,672571;597112,702098;541338,757873;465878,757873;393700,787400;318241,757873;242782,757873;187008,702098;114829,672571;85302,600393;29528,544618;29528,465878;0,393700;29528,321522;29528,242782;85302,187008;114829,114829;187008,85302;242782,29528;318241,29528;393700,0;465878,29528;541338,29528;597112,85302;669290,114829;702098,187008;754592,242782;754592,321522;787400,393700" o:connectangles="0,0,0,0,0,0,0,0,0,0,0,0,0,0,0,0,0,0,0,0,0,0,0,0,0,0,0,0,0,0,0,0,0"/>
              <v:textbox>
                <w:txbxContent>
                  <w:p w:rsidRPr="00346EF2" w:rsidR="001409E2" w:rsidP="000A6E05" w:rsidRDefault="001409E2" w14:paraId="512C7419" w14:textId="77777777">
                    <w:pPr>
                      <w:pStyle w:val="Sinespaciado"/>
                      <w:jc w:val="center"/>
                      <w:rPr>
                        <w:rFonts w:ascii="Arial" w:hAnsi="Arial" w:cs="Arial"/>
                        <w:color w:val="002060"/>
                        <w:spacing w:val="20"/>
                      </w:rPr>
                    </w:pPr>
                    <w:r w:rsidRPr="00346EF2">
                      <w:rPr>
                        <w:rFonts w:ascii="Arial" w:hAnsi="Arial" w:cs="Arial"/>
                        <w:color w:val="002060"/>
                        <w:spacing w:val="20"/>
                      </w:rPr>
                      <w:fldChar w:fldCharType="begin"/>
                    </w:r>
                    <w:r w:rsidRPr="00346EF2">
                      <w:rPr>
                        <w:rFonts w:ascii="Arial" w:hAnsi="Arial" w:cs="Arial"/>
                        <w:color w:val="002060"/>
                        <w:spacing w:val="20"/>
                      </w:rPr>
                      <w:instrText xml:space="preserve"> PAGE   \* MERGEFORMAT </w:instrText>
                    </w:r>
                    <w:r w:rsidRPr="00346EF2">
                      <w:rPr>
                        <w:rFonts w:ascii="Arial" w:hAnsi="Arial" w:cs="Arial"/>
                        <w:color w:val="002060"/>
                        <w:spacing w:val="20"/>
                      </w:rPr>
                      <w:fldChar w:fldCharType="separate"/>
                    </w:r>
                    <w:r w:rsidR="00FD1CB5">
                      <w:rPr>
                        <w:rFonts w:ascii="Arial" w:hAnsi="Arial" w:cs="Arial"/>
                        <w:noProof/>
                        <w:color w:val="002060"/>
                        <w:spacing w:val="20"/>
                      </w:rPr>
                      <w:t>3</w:t>
                    </w:r>
                    <w:r w:rsidRPr="00346EF2">
                      <w:rPr>
                        <w:rFonts w:ascii="Arial" w:hAnsi="Arial" w:cs="Arial"/>
                        <w:noProof/>
                        <w:color w:val="002060"/>
                        <w:spacing w:val="20"/>
                      </w:rPr>
                      <w:fldChar w:fldCharType="end"/>
                    </w:r>
                  </w:p>
                </w:txbxContent>
              </v:textbox>
              <w10:wrap anchorx="page"/>
            </v:shape>
          </w:pict>
        </mc:Fallback>
      </mc:AlternateContent>
    </w:r>
    <w:r>
      <w:rPr>
        <w:noProof/>
        <w:lang w:val="en-US"/>
      </w:rPr>
      <w:drawing>
        <wp:inline distT="0" distB="0" distL="0" distR="0" wp14:anchorId="0BB0002E" wp14:editId="7A039902">
          <wp:extent cx="7638415" cy="1121410"/>
          <wp:effectExtent l="0" t="0" r="6985" b="0"/>
          <wp:docPr id="788500647" name="Imagen 788500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38415" cy="112141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FD1CB5" w:rsidP="00FD1CB5" w:rsidRDefault="00FD1CB5" w14:paraId="7ADD77CB" w14:textId="7059278C">
    <w:pPr>
      <w:pStyle w:val="Piedepgina"/>
      <w:ind w:hanging="720"/>
    </w:pPr>
    <w:r>
      <w:rPr>
        <w:noProof/>
        <w:lang w:val="en-US"/>
      </w:rPr>
      <mc:AlternateContent>
        <mc:Choice Requires="wps">
          <w:drawing>
            <wp:anchor distT="0" distB="0" distL="114300" distR="114300" simplePos="0" relativeHeight="251658241" behindDoc="0" locked="0" layoutInCell="1" allowOverlap="1" wp14:anchorId="274F2C5C" wp14:editId="44AD83A8">
              <wp:simplePos x="0" y="0"/>
              <wp:positionH relativeFrom="page">
                <wp:posOffset>6318885</wp:posOffset>
              </wp:positionH>
              <wp:positionV relativeFrom="paragraph">
                <wp:posOffset>227330</wp:posOffset>
              </wp:positionV>
              <wp:extent cx="787400" cy="787400"/>
              <wp:effectExtent l="0" t="0" r="0" b="0"/>
              <wp:wrapNone/>
              <wp:docPr id="450" name="Forma libre: forma 4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7400" cy="787400"/>
                      </a:xfrm>
                      <a:custGeom>
                        <a:avLst/>
                        <a:gdLst>
                          <a:gd name="T0" fmla="*/ 240 w 240"/>
                          <a:gd name="T1" fmla="*/ 120 h 240"/>
                          <a:gd name="T2" fmla="*/ 230 w 240"/>
                          <a:gd name="T3" fmla="*/ 142 h 240"/>
                          <a:gd name="T4" fmla="*/ 230 w 240"/>
                          <a:gd name="T5" fmla="*/ 166 h 240"/>
                          <a:gd name="T6" fmla="*/ 214 w 240"/>
                          <a:gd name="T7" fmla="*/ 183 h 240"/>
                          <a:gd name="T8" fmla="*/ 204 w 240"/>
                          <a:gd name="T9" fmla="*/ 205 h 240"/>
                          <a:gd name="T10" fmla="*/ 182 w 240"/>
                          <a:gd name="T11" fmla="*/ 214 h 240"/>
                          <a:gd name="T12" fmla="*/ 165 w 240"/>
                          <a:gd name="T13" fmla="*/ 231 h 240"/>
                          <a:gd name="T14" fmla="*/ 142 w 240"/>
                          <a:gd name="T15" fmla="*/ 231 h 240"/>
                          <a:gd name="T16" fmla="*/ 120 w 240"/>
                          <a:gd name="T17" fmla="*/ 240 h 240"/>
                          <a:gd name="T18" fmla="*/ 97 w 240"/>
                          <a:gd name="T19" fmla="*/ 231 h 240"/>
                          <a:gd name="T20" fmla="*/ 74 w 240"/>
                          <a:gd name="T21" fmla="*/ 231 h 240"/>
                          <a:gd name="T22" fmla="*/ 57 w 240"/>
                          <a:gd name="T23" fmla="*/ 214 h 240"/>
                          <a:gd name="T24" fmla="*/ 35 w 240"/>
                          <a:gd name="T25" fmla="*/ 205 h 240"/>
                          <a:gd name="T26" fmla="*/ 26 w 240"/>
                          <a:gd name="T27" fmla="*/ 183 h 240"/>
                          <a:gd name="T28" fmla="*/ 9 w 240"/>
                          <a:gd name="T29" fmla="*/ 166 h 240"/>
                          <a:gd name="T30" fmla="*/ 9 w 240"/>
                          <a:gd name="T31" fmla="*/ 142 h 240"/>
                          <a:gd name="T32" fmla="*/ 0 w 240"/>
                          <a:gd name="T33" fmla="*/ 120 h 240"/>
                          <a:gd name="T34" fmla="*/ 9 w 240"/>
                          <a:gd name="T35" fmla="*/ 98 h 240"/>
                          <a:gd name="T36" fmla="*/ 9 w 240"/>
                          <a:gd name="T37" fmla="*/ 74 h 240"/>
                          <a:gd name="T38" fmla="*/ 26 w 240"/>
                          <a:gd name="T39" fmla="*/ 57 h 240"/>
                          <a:gd name="T40" fmla="*/ 35 w 240"/>
                          <a:gd name="T41" fmla="*/ 35 h 240"/>
                          <a:gd name="T42" fmla="*/ 57 w 240"/>
                          <a:gd name="T43" fmla="*/ 26 h 240"/>
                          <a:gd name="T44" fmla="*/ 74 w 240"/>
                          <a:gd name="T45" fmla="*/ 9 h 240"/>
                          <a:gd name="T46" fmla="*/ 97 w 240"/>
                          <a:gd name="T47" fmla="*/ 9 h 240"/>
                          <a:gd name="T48" fmla="*/ 120 w 240"/>
                          <a:gd name="T49" fmla="*/ 0 h 240"/>
                          <a:gd name="T50" fmla="*/ 142 w 240"/>
                          <a:gd name="T51" fmla="*/ 9 h 240"/>
                          <a:gd name="T52" fmla="*/ 165 w 240"/>
                          <a:gd name="T53" fmla="*/ 9 h 240"/>
                          <a:gd name="T54" fmla="*/ 182 w 240"/>
                          <a:gd name="T55" fmla="*/ 26 h 240"/>
                          <a:gd name="T56" fmla="*/ 204 w 240"/>
                          <a:gd name="T57" fmla="*/ 35 h 240"/>
                          <a:gd name="T58" fmla="*/ 214 w 240"/>
                          <a:gd name="T59" fmla="*/ 57 h 240"/>
                          <a:gd name="T60" fmla="*/ 230 w 240"/>
                          <a:gd name="T61" fmla="*/ 74 h 240"/>
                          <a:gd name="T62" fmla="*/ 230 w 240"/>
                          <a:gd name="T63" fmla="*/ 98 h 240"/>
                          <a:gd name="T64" fmla="*/ 240 w 240"/>
                          <a:gd name="T65" fmla="*/ 120 h 2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40" h="240">
                            <a:moveTo>
                              <a:pt x="240" y="120"/>
                            </a:moveTo>
                            <a:cubicBezTo>
                              <a:pt x="240" y="128"/>
                              <a:pt x="232" y="135"/>
                              <a:pt x="230" y="142"/>
                            </a:cubicBezTo>
                            <a:cubicBezTo>
                              <a:pt x="229" y="150"/>
                              <a:pt x="233" y="159"/>
                              <a:pt x="230" y="166"/>
                            </a:cubicBezTo>
                            <a:cubicBezTo>
                              <a:pt x="227" y="173"/>
                              <a:pt x="218" y="176"/>
                              <a:pt x="214" y="183"/>
                            </a:cubicBezTo>
                            <a:cubicBezTo>
                              <a:pt x="209" y="189"/>
                              <a:pt x="210" y="199"/>
                              <a:pt x="204" y="205"/>
                            </a:cubicBezTo>
                            <a:cubicBezTo>
                              <a:pt x="199" y="210"/>
                              <a:pt x="189" y="210"/>
                              <a:pt x="182" y="214"/>
                            </a:cubicBezTo>
                            <a:cubicBezTo>
                              <a:pt x="176" y="218"/>
                              <a:pt x="173" y="228"/>
                              <a:pt x="165" y="231"/>
                            </a:cubicBezTo>
                            <a:cubicBezTo>
                              <a:pt x="159" y="234"/>
                              <a:pt x="149" y="229"/>
                              <a:pt x="142" y="231"/>
                            </a:cubicBezTo>
                            <a:cubicBezTo>
                              <a:pt x="134" y="232"/>
                              <a:pt x="127" y="240"/>
                              <a:pt x="120" y="240"/>
                            </a:cubicBezTo>
                            <a:cubicBezTo>
                              <a:pt x="112" y="240"/>
                              <a:pt x="105" y="232"/>
                              <a:pt x="97" y="231"/>
                            </a:cubicBezTo>
                            <a:cubicBezTo>
                              <a:pt x="90" y="229"/>
                              <a:pt x="81" y="234"/>
                              <a:pt x="74" y="231"/>
                            </a:cubicBezTo>
                            <a:cubicBezTo>
                              <a:pt x="67" y="228"/>
                              <a:pt x="63" y="218"/>
                              <a:pt x="57" y="214"/>
                            </a:cubicBezTo>
                            <a:cubicBezTo>
                              <a:pt x="50" y="210"/>
                              <a:pt x="40" y="210"/>
                              <a:pt x="35" y="205"/>
                            </a:cubicBezTo>
                            <a:cubicBezTo>
                              <a:pt x="29" y="199"/>
                              <a:pt x="30" y="189"/>
                              <a:pt x="26" y="183"/>
                            </a:cubicBezTo>
                            <a:cubicBezTo>
                              <a:pt x="21" y="176"/>
                              <a:pt x="12" y="173"/>
                              <a:pt x="9" y="166"/>
                            </a:cubicBezTo>
                            <a:cubicBezTo>
                              <a:pt x="6" y="159"/>
                              <a:pt x="10" y="150"/>
                              <a:pt x="9" y="142"/>
                            </a:cubicBezTo>
                            <a:cubicBezTo>
                              <a:pt x="7" y="135"/>
                              <a:pt x="0" y="128"/>
                              <a:pt x="0" y="120"/>
                            </a:cubicBezTo>
                            <a:cubicBezTo>
                              <a:pt x="0" y="112"/>
                              <a:pt x="7" y="105"/>
                              <a:pt x="9" y="98"/>
                            </a:cubicBezTo>
                            <a:cubicBezTo>
                              <a:pt x="10" y="90"/>
                              <a:pt x="6" y="81"/>
                              <a:pt x="9" y="74"/>
                            </a:cubicBezTo>
                            <a:cubicBezTo>
                              <a:pt x="12" y="67"/>
                              <a:pt x="21" y="64"/>
                              <a:pt x="26" y="57"/>
                            </a:cubicBezTo>
                            <a:cubicBezTo>
                              <a:pt x="30" y="51"/>
                              <a:pt x="29" y="41"/>
                              <a:pt x="35" y="35"/>
                            </a:cubicBezTo>
                            <a:cubicBezTo>
                              <a:pt x="40" y="30"/>
                              <a:pt x="50" y="30"/>
                              <a:pt x="57" y="26"/>
                            </a:cubicBezTo>
                            <a:cubicBezTo>
                              <a:pt x="63" y="22"/>
                              <a:pt x="67" y="12"/>
                              <a:pt x="74" y="9"/>
                            </a:cubicBezTo>
                            <a:cubicBezTo>
                              <a:pt x="81" y="6"/>
                              <a:pt x="90" y="11"/>
                              <a:pt x="97" y="9"/>
                            </a:cubicBezTo>
                            <a:cubicBezTo>
                              <a:pt x="105" y="8"/>
                              <a:pt x="112" y="0"/>
                              <a:pt x="120" y="0"/>
                            </a:cubicBezTo>
                            <a:cubicBezTo>
                              <a:pt x="127" y="0"/>
                              <a:pt x="134" y="8"/>
                              <a:pt x="142" y="9"/>
                            </a:cubicBezTo>
                            <a:cubicBezTo>
                              <a:pt x="149" y="11"/>
                              <a:pt x="159" y="6"/>
                              <a:pt x="165" y="9"/>
                            </a:cubicBezTo>
                            <a:cubicBezTo>
                              <a:pt x="173" y="12"/>
                              <a:pt x="176" y="22"/>
                              <a:pt x="182" y="26"/>
                            </a:cubicBezTo>
                            <a:cubicBezTo>
                              <a:pt x="189" y="30"/>
                              <a:pt x="199" y="30"/>
                              <a:pt x="204" y="35"/>
                            </a:cubicBezTo>
                            <a:cubicBezTo>
                              <a:pt x="210" y="41"/>
                              <a:pt x="209" y="51"/>
                              <a:pt x="214" y="57"/>
                            </a:cubicBezTo>
                            <a:cubicBezTo>
                              <a:pt x="218" y="64"/>
                              <a:pt x="227" y="67"/>
                              <a:pt x="230" y="74"/>
                            </a:cubicBezTo>
                            <a:cubicBezTo>
                              <a:pt x="233" y="81"/>
                              <a:pt x="229" y="90"/>
                              <a:pt x="230" y="98"/>
                            </a:cubicBezTo>
                            <a:cubicBezTo>
                              <a:pt x="232" y="105"/>
                              <a:pt x="240" y="112"/>
                              <a:pt x="240" y="120"/>
                            </a:cubicBezTo>
                            <a:close/>
                          </a:path>
                        </a:pathLst>
                      </a:custGeom>
                      <a:noFill/>
                      <a:ln>
                        <a:noFill/>
                      </a:ln>
                    </wps:spPr>
                    <wps:txbx>
                      <w:txbxContent>
                        <w:p w:rsidRPr="00346EF2" w:rsidR="00FD1CB5" w:rsidP="00FD1CB5" w:rsidRDefault="00FD1CB5" w14:paraId="3CC7A927" w14:textId="77777777">
                          <w:pPr>
                            <w:pStyle w:val="Sinespaciado"/>
                            <w:jc w:val="center"/>
                            <w:rPr>
                              <w:rFonts w:ascii="Arial" w:hAnsi="Arial" w:cs="Arial"/>
                              <w:color w:val="002060"/>
                              <w:spacing w:val="20"/>
                            </w:rPr>
                          </w:pPr>
                          <w:r w:rsidRPr="00346EF2">
                            <w:rPr>
                              <w:rFonts w:ascii="Arial" w:hAnsi="Arial" w:cs="Arial"/>
                              <w:color w:val="002060"/>
                              <w:spacing w:val="20"/>
                            </w:rPr>
                            <w:fldChar w:fldCharType="begin"/>
                          </w:r>
                          <w:r w:rsidRPr="00346EF2">
                            <w:rPr>
                              <w:rFonts w:ascii="Arial" w:hAnsi="Arial" w:cs="Arial"/>
                              <w:color w:val="002060"/>
                              <w:spacing w:val="20"/>
                            </w:rPr>
                            <w:instrText xml:space="preserve"> PAGE   \* MERGEFORMAT </w:instrText>
                          </w:r>
                          <w:r w:rsidRPr="00346EF2">
                            <w:rPr>
                              <w:rFonts w:ascii="Arial" w:hAnsi="Arial" w:cs="Arial"/>
                              <w:color w:val="002060"/>
                              <w:spacing w:val="20"/>
                            </w:rPr>
                            <w:fldChar w:fldCharType="separate"/>
                          </w:r>
                          <w:r>
                            <w:rPr>
                              <w:rFonts w:ascii="Arial" w:hAnsi="Arial" w:cs="Arial"/>
                              <w:noProof/>
                              <w:color w:val="002060"/>
                              <w:spacing w:val="20"/>
                            </w:rPr>
                            <w:t>4</w:t>
                          </w:r>
                          <w:r w:rsidRPr="00346EF2">
                            <w:rPr>
                              <w:rFonts w:ascii="Arial" w:hAnsi="Arial" w:cs="Arial"/>
                              <w:noProof/>
                              <w:color w:val="002060"/>
                              <w:spacing w:val="20"/>
                            </w:rPr>
                            <w:fldChar w:fldCharType="end"/>
                          </w:r>
                        </w:p>
                      </w:txbxContent>
                    </wps:txbx>
                    <wps:bodyPr vert="horz" wrap="square" lIns="91440" tIns="45720" rIns="91440" bIns="45720" numCol="1" anchor="ctr" anchorCtr="0" compatLnSpc="1">
                      <a:prstTxWarp prst="textNoShape">
                        <a:avLst/>
                      </a:prstTxWarp>
                    </wps:bodyPr>
                  </wps:wsp>
                </a:graphicData>
              </a:graphic>
            </wp:anchor>
          </w:drawing>
        </mc:Choice>
        <mc:Fallback>
          <w:pict>
            <v:shape id="Forma libre: forma 450" style="position:absolute;margin-left:497.55pt;margin-top:17.9pt;width:62pt;height:62pt;z-index:251658241;visibility:visible;mso-wrap-style:square;mso-wrap-distance-left:9pt;mso-wrap-distance-top:0;mso-wrap-distance-right:9pt;mso-wrap-distance-bottom:0;mso-position-horizontal:absolute;mso-position-horizontal-relative:page;mso-position-vertical:absolute;mso-position-vertical-relative:text;v-text-anchor:middle" coordsize="240,240" o:spid="_x0000_s1028" filled="f" stroked="f" o:spt="100"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" w14:anchorId="274F2C5C">
              <v:stroke joinstyle="miter"/>
              <v:formulas/>
              <v:path textboxrect="0,0,240,240" arrowok="t" o:connecttype="custom" o:connectlocs="787400,393700;754592,465878;754592,544618;702098,600393;669290,672571;597112,702098;541338,757873;465878,757873;393700,787400;318241,757873;242782,757873;187008,702098;114829,672571;85302,600393;29528,544618;29528,465878;0,393700;29528,321522;29528,242782;85302,187008;114829,114829;187008,85302;242782,29528;318241,29528;393700,0;465878,29528;541338,29528;597112,85302;669290,114829;702098,187008;754592,242782;754592,321522;787400,393700" o:connectangles="0,0,0,0,0,0,0,0,0,0,0,0,0,0,0,0,0,0,0,0,0,0,0,0,0,0,0,0,0,0,0,0,0"/>
              <v:textbox>
                <w:txbxContent>
                  <w:p w:rsidRPr="00346EF2" w:rsidR="00FD1CB5" w:rsidP="00FD1CB5" w:rsidRDefault="00FD1CB5" w14:paraId="3CC7A927" w14:textId="77777777">
                    <w:pPr>
                      <w:pStyle w:val="Sinespaciado"/>
                      <w:jc w:val="center"/>
                      <w:rPr>
                        <w:rFonts w:ascii="Arial" w:hAnsi="Arial" w:cs="Arial"/>
                        <w:color w:val="002060"/>
                        <w:spacing w:val="20"/>
                      </w:rPr>
                    </w:pPr>
                    <w:r w:rsidRPr="00346EF2">
                      <w:rPr>
                        <w:rFonts w:ascii="Arial" w:hAnsi="Arial" w:cs="Arial"/>
                        <w:color w:val="002060"/>
                        <w:spacing w:val="20"/>
                      </w:rPr>
                      <w:fldChar w:fldCharType="begin"/>
                    </w:r>
                    <w:r w:rsidRPr="00346EF2">
                      <w:rPr>
                        <w:rFonts w:ascii="Arial" w:hAnsi="Arial" w:cs="Arial"/>
                        <w:color w:val="002060"/>
                        <w:spacing w:val="20"/>
                      </w:rPr>
                      <w:instrText xml:space="preserve"> PAGE   \* MERGEFORMAT </w:instrText>
                    </w:r>
                    <w:r w:rsidRPr="00346EF2">
                      <w:rPr>
                        <w:rFonts w:ascii="Arial" w:hAnsi="Arial" w:cs="Arial"/>
                        <w:color w:val="002060"/>
                        <w:spacing w:val="20"/>
                      </w:rPr>
                      <w:fldChar w:fldCharType="separate"/>
                    </w:r>
                    <w:r>
                      <w:rPr>
                        <w:rFonts w:ascii="Arial" w:hAnsi="Arial" w:cs="Arial"/>
                        <w:noProof/>
                        <w:color w:val="002060"/>
                        <w:spacing w:val="20"/>
                      </w:rPr>
                      <w:t>4</w:t>
                    </w:r>
                    <w:r w:rsidRPr="00346EF2">
                      <w:rPr>
                        <w:rFonts w:ascii="Arial" w:hAnsi="Arial" w:cs="Arial"/>
                        <w:noProof/>
                        <w:color w:val="002060"/>
                        <w:spacing w:val="20"/>
                      </w:rPr>
                      <w:fldChar w:fldCharType="end"/>
                    </w:r>
                  </w:p>
                </w:txbxContent>
              </v:textbox>
              <w10:wrap anchorx="page"/>
            </v:shape>
          </w:pict>
        </mc:Fallback>
      </mc:AlternateContent>
    </w:r>
    <w:r>
      <w:rPr>
        <w:noProof/>
        <w:lang w:val="en-US"/>
      </w:rPr>
      <w:drawing>
        <wp:inline distT="0" distB="0" distL="0" distR="0" wp14:anchorId="604FF219" wp14:editId="0EB09392">
          <wp:extent cx="8006066" cy="1175385"/>
          <wp:effectExtent l="0" t="0" r="0" b="0"/>
          <wp:docPr id="1006445628" name="Imagen 1006445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06066" cy="117538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76955" w:rsidP="009562AA" w:rsidRDefault="00476955" w14:paraId="3B05B27F" w14:textId="77777777">
      <w:pPr>
        <w:spacing w:after="0" w:line="240" w:lineRule="auto"/>
      </w:pPr>
      <w:r>
        <w:separator/>
      </w:r>
    </w:p>
  </w:footnote>
  <w:footnote w:type="continuationSeparator" w:id="0">
    <w:p w:rsidR="00476955" w:rsidP="009562AA" w:rsidRDefault="00476955" w14:paraId="07E24C18" w14:textId="77777777">
      <w:pPr>
        <w:spacing w:after="0" w:line="240" w:lineRule="auto"/>
      </w:pPr>
      <w:r>
        <w:continuationSeparator/>
      </w:r>
    </w:p>
  </w:footnote>
  <w:footnote w:type="continuationNotice" w:id="1">
    <w:p w:rsidR="00476955" w:rsidRDefault="00476955" w14:paraId="544D9E19" w14:textId="77777777">
      <w:pPr>
        <w:spacing w:after="0" w:line="240" w:lineRule="auto"/>
      </w:pPr>
    </w:p>
  </w:footnote>
  <w:footnote w:id="2">
    <w:p w:rsidRPr="007B7243" w:rsidR="008D1F35" w:rsidP="008D1F35" w:rsidRDefault="008D1F35" w14:paraId="459D646C" w14:textId="77777777">
      <w:pPr>
        <w:pStyle w:val="Textonotapie"/>
      </w:pPr>
      <w:r>
        <w:rPr>
          <w:rStyle w:val="Refdenotaalpie"/>
        </w:rPr>
        <w:footnoteRef/>
      </w:r>
      <w:r>
        <w:t xml:space="preserve"> </w:t>
      </w:r>
      <w:r w:rsidRPr="007B7243">
        <w:t>https://www.latercera.com/nacional/noticia/plan-maestro-busca-transformar-el-barrio-meiggs-con-mas-de-treinta-de-iniciativas/4TC4A3EOHZH2HNU5CYRFOVG57E/#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8B530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8457585"/>
    <w:multiLevelType w:val="hybridMultilevel"/>
    <w:tmpl w:val="5D3E839E"/>
    <w:lvl w:ilvl="0" w:tplc="F1BE9FD6">
      <w:start w:val="1"/>
      <w:numFmt w:val="decimal"/>
      <w:lvlText w:val="%1."/>
      <w:lvlJc w:val="left"/>
      <w:pPr>
        <w:ind w:left="720" w:hanging="360"/>
      </w:pPr>
      <w:rPr>
        <w:rFonts w:hint="default" w:asciiTheme="majorHAnsi" w:hAnsiTheme="majorHAnsi"/>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 w15:restartNumberingAfterBreak="0">
    <w:nsid w:val="0F1305F8"/>
    <w:multiLevelType w:val="multilevel"/>
    <w:tmpl w:val="032AC13E"/>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 w15:restartNumberingAfterBreak="0">
    <w:nsid w:val="0FC4019C"/>
    <w:multiLevelType w:val="hybridMultilevel"/>
    <w:tmpl w:val="3FC60286"/>
    <w:lvl w:ilvl="0" w:tplc="B8E6CAD8">
      <w:start w:val="1"/>
      <w:numFmt w:val="decimal"/>
      <w:lvlText w:val="%1."/>
      <w:lvlJc w:val="left"/>
      <w:pPr>
        <w:ind w:left="720" w:hanging="360"/>
      </w:pPr>
      <w:rPr>
        <w:rFonts w:hint="default" w:eastAsiaTheme="minorHAnsi"/>
        <w:sz w:val="22"/>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4" w15:restartNumberingAfterBreak="0">
    <w:nsid w:val="117D24FE"/>
    <w:multiLevelType w:val="multilevel"/>
    <w:tmpl w:val="AC0846F8"/>
    <w:lvl w:ilvl="0">
      <w:start w:val="1"/>
      <w:numFmt w:val="decimal"/>
      <w:lvlText w:val="%1."/>
      <w:lvlJc w:val="left"/>
      <w:pPr>
        <w:ind w:left="720" w:hanging="360"/>
      </w:pPr>
      <w:rPr>
        <w:rFonts w:hint="default" w:eastAsiaTheme="minorHAnsi"/>
        <w:b/>
        <w:sz w:val="22"/>
        <w:u w:val="none"/>
      </w:rPr>
    </w:lvl>
    <w:lvl w:ilvl="1">
      <w:start w:val="1"/>
      <w:numFmt w:val="decimal"/>
      <w:lvlText w:val="%2."/>
      <w:lvlJc w:val="left"/>
      <w:pPr>
        <w:ind w:left="720" w:hanging="360"/>
      </w:pPr>
      <w:rPr>
        <w:rFonts w:hint="default" w:eastAsiaTheme="minorHAnsi"/>
        <w:sz w:val="2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67532CF"/>
    <w:multiLevelType w:val="hybridMultilevel"/>
    <w:tmpl w:val="F222AB86"/>
    <w:lvl w:ilvl="0" w:tplc="340A001B">
      <w:start w:val="1"/>
      <w:numFmt w:val="lowerRoman"/>
      <w:lvlText w:val="%1."/>
      <w:lvlJc w:val="right"/>
      <w:pPr>
        <w:ind w:left="720" w:hanging="360"/>
      </w:pPr>
      <w:rPr>
        <w:rFonts w:hint="default"/>
      </w:rPr>
    </w:lvl>
    <w:lvl w:ilvl="1" w:tplc="0B0297E6" w:tentative="1">
      <w:start w:val="1"/>
      <w:numFmt w:val="lowerLetter"/>
      <w:lvlText w:val="%2."/>
      <w:lvlJc w:val="left"/>
      <w:pPr>
        <w:ind w:left="1440" w:hanging="360"/>
      </w:pPr>
    </w:lvl>
    <w:lvl w:ilvl="2" w:tplc="CEC02FC4" w:tentative="1">
      <w:start w:val="1"/>
      <w:numFmt w:val="lowerRoman"/>
      <w:lvlText w:val="%3."/>
      <w:lvlJc w:val="right"/>
      <w:pPr>
        <w:ind w:left="2160" w:hanging="180"/>
      </w:pPr>
    </w:lvl>
    <w:lvl w:ilvl="3" w:tplc="FE3CE29E" w:tentative="1">
      <w:start w:val="1"/>
      <w:numFmt w:val="decimal"/>
      <w:lvlText w:val="%4."/>
      <w:lvlJc w:val="left"/>
      <w:pPr>
        <w:ind w:left="2880" w:hanging="360"/>
      </w:pPr>
    </w:lvl>
    <w:lvl w:ilvl="4" w:tplc="4CDE73B6" w:tentative="1">
      <w:start w:val="1"/>
      <w:numFmt w:val="lowerLetter"/>
      <w:lvlText w:val="%5."/>
      <w:lvlJc w:val="left"/>
      <w:pPr>
        <w:ind w:left="3600" w:hanging="360"/>
      </w:pPr>
    </w:lvl>
    <w:lvl w:ilvl="5" w:tplc="73F86C14" w:tentative="1">
      <w:start w:val="1"/>
      <w:numFmt w:val="lowerRoman"/>
      <w:lvlText w:val="%6."/>
      <w:lvlJc w:val="right"/>
      <w:pPr>
        <w:ind w:left="4320" w:hanging="180"/>
      </w:pPr>
    </w:lvl>
    <w:lvl w:ilvl="6" w:tplc="95FED5B4" w:tentative="1">
      <w:start w:val="1"/>
      <w:numFmt w:val="decimal"/>
      <w:lvlText w:val="%7."/>
      <w:lvlJc w:val="left"/>
      <w:pPr>
        <w:ind w:left="5040" w:hanging="360"/>
      </w:pPr>
    </w:lvl>
    <w:lvl w:ilvl="7" w:tplc="E0420522" w:tentative="1">
      <w:start w:val="1"/>
      <w:numFmt w:val="lowerLetter"/>
      <w:lvlText w:val="%8."/>
      <w:lvlJc w:val="left"/>
      <w:pPr>
        <w:ind w:left="5760" w:hanging="360"/>
      </w:pPr>
    </w:lvl>
    <w:lvl w:ilvl="8" w:tplc="2EA82EA6" w:tentative="1">
      <w:start w:val="1"/>
      <w:numFmt w:val="lowerRoman"/>
      <w:lvlText w:val="%9."/>
      <w:lvlJc w:val="right"/>
      <w:pPr>
        <w:ind w:left="6480" w:hanging="180"/>
      </w:pPr>
    </w:lvl>
  </w:abstractNum>
  <w:abstractNum w:abstractNumId="6" w15:restartNumberingAfterBreak="0">
    <w:nsid w:val="27FF20E3"/>
    <w:multiLevelType w:val="hybridMultilevel"/>
    <w:tmpl w:val="AFC0DF72"/>
    <w:lvl w:ilvl="0" w:tplc="6D7A3920">
      <w:start w:val="1"/>
      <w:numFmt w:val="decimal"/>
      <w:lvlText w:val="1.%1"/>
      <w:lvlJc w:val="left"/>
      <w:pPr>
        <w:ind w:left="720" w:hanging="360"/>
      </w:pPr>
      <w:rPr>
        <w:rFonts w:hint="default"/>
        <w:b/>
        <w:u w:val="none"/>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7" w15:restartNumberingAfterBreak="0">
    <w:nsid w:val="319B573A"/>
    <w:multiLevelType w:val="multilevel"/>
    <w:tmpl w:val="18168A54"/>
    <w:lvl w:ilvl="0">
      <w:start w:val="3"/>
      <w:numFmt w:val="decimal"/>
      <w:lvlText w:val="%1"/>
      <w:lvlJc w:val="left"/>
      <w:pPr>
        <w:ind w:left="540" w:hanging="540"/>
      </w:pPr>
      <w:rPr>
        <w:rFonts w:hint="default"/>
      </w:rPr>
    </w:lvl>
    <w:lvl w:ilvl="1">
      <w:start w:val="11"/>
      <w:numFmt w:val="decimal"/>
      <w:lvlText w:val="%1.%2"/>
      <w:lvlJc w:val="left"/>
      <w:pPr>
        <w:ind w:left="900" w:hanging="54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40023CFB"/>
    <w:multiLevelType w:val="multilevel"/>
    <w:tmpl w:val="518A78DA"/>
    <w:lvl w:ilvl="0">
      <w:start w:val="3"/>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4CAF2645"/>
    <w:multiLevelType w:val="hybridMultilevel"/>
    <w:tmpl w:val="C2746ACE"/>
    <w:lvl w:ilvl="0" w:tplc="340A0001">
      <w:start w:val="1"/>
      <w:numFmt w:val="bullet"/>
      <w:lvlText w:val=""/>
      <w:lvlJc w:val="left"/>
      <w:pPr>
        <w:ind w:left="720" w:hanging="360"/>
      </w:pPr>
      <w:rPr>
        <w:rFonts w:hint="default" w:ascii="Symbol" w:hAnsi="Symbol"/>
      </w:rPr>
    </w:lvl>
    <w:lvl w:ilvl="1" w:tplc="340A0003" w:tentative="1">
      <w:start w:val="1"/>
      <w:numFmt w:val="bullet"/>
      <w:lvlText w:val="o"/>
      <w:lvlJc w:val="left"/>
      <w:pPr>
        <w:ind w:left="1440" w:hanging="360"/>
      </w:pPr>
      <w:rPr>
        <w:rFonts w:hint="default" w:ascii="Courier New" w:hAnsi="Courier New" w:cs="Courier New"/>
      </w:rPr>
    </w:lvl>
    <w:lvl w:ilvl="2" w:tplc="340A0005" w:tentative="1">
      <w:start w:val="1"/>
      <w:numFmt w:val="bullet"/>
      <w:lvlText w:val=""/>
      <w:lvlJc w:val="left"/>
      <w:pPr>
        <w:ind w:left="2160" w:hanging="360"/>
      </w:pPr>
      <w:rPr>
        <w:rFonts w:hint="default" w:ascii="Wingdings" w:hAnsi="Wingdings"/>
      </w:rPr>
    </w:lvl>
    <w:lvl w:ilvl="3" w:tplc="340A0001" w:tentative="1">
      <w:start w:val="1"/>
      <w:numFmt w:val="bullet"/>
      <w:lvlText w:val=""/>
      <w:lvlJc w:val="left"/>
      <w:pPr>
        <w:ind w:left="2880" w:hanging="360"/>
      </w:pPr>
      <w:rPr>
        <w:rFonts w:hint="default" w:ascii="Symbol" w:hAnsi="Symbol"/>
      </w:rPr>
    </w:lvl>
    <w:lvl w:ilvl="4" w:tplc="340A0003" w:tentative="1">
      <w:start w:val="1"/>
      <w:numFmt w:val="bullet"/>
      <w:lvlText w:val="o"/>
      <w:lvlJc w:val="left"/>
      <w:pPr>
        <w:ind w:left="3600" w:hanging="360"/>
      </w:pPr>
      <w:rPr>
        <w:rFonts w:hint="default" w:ascii="Courier New" w:hAnsi="Courier New" w:cs="Courier New"/>
      </w:rPr>
    </w:lvl>
    <w:lvl w:ilvl="5" w:tplc="340A0005" w:tentative="1">
      <w:start w:val="1"/>
      <w:numFmt w:val="bullet"/>
      <w:lvlText w:val=""/>
      <w:lvlJc w:val="left"/>
      <w:pPr>
        <w:ind w:left="4320" w:hanging="360"/>
      </w:pPr>
      <w:rPr>
        <w:rFonts w:hint="default" w:ascii="Wingdings" w:hAnsi="Wingdings"/>
      </w:rPr>
    </w:lvl>
    <w:lvl w:ilvl="6" w:tplc="340A0001" w:tentative="1">
      <w:start w:val="1"/>
      <w:numFmt w:val="bullet"/>
      <w:lvlText w:val=""/>
      <w:lvlJc w:val="left"/>
      <w:pPr>
        <w:ind w:left="5040" w:hanging="360"/>
      </w:pPr>
      <w:rPr>
        <w:rFonts w:hint="default" w:ascii="Symbol" w:hAnsi="Symbol"/>
      </w:rPr>
    </w:lvl>
    <w:lvl w:ilvl="7" w:tplc="340A0003" w:tentative="1">
      <w:start w:val="1"/>
      <w:numFmt w:val="bullet"/>
      <w:lvlText w:val="o"/>
      <w:lvlJc w:val="left"/>
      <w:pPr>
        <w:ind w:left="5760" w:hanging="360"/>
      </w:pPr>
      <w:rPr>
        <w:rFonts w:hint="default" w:ascii="Courier New" w:hAnsi="Courier New" w:cs="Courier New"/>
      </w:rPr>
    </w:lvl>
    <w:lvl w:ilvl="8" w:tplc="340A0005" w:tentative="1">
      <w:start w:val="1"/>
      <w:numFmt w:val="bullet"/>
      <w:lvlText w:val=""/>
      <w:lvlJc w:val="left"/>
      <w:pPr>
        <w:ind w:left="6480" w:hanging="360"/>
      </w:pPr>
      <w:rPr>
        <w:rFonts w:hint="default" w:ascii="Wingdings" w:hAnsi="Wingdings"/>
      </w:rPr>
    </w:lvl>
  </w:abstractNum>
  <w:abstractNum w:abstractNumId="10" w15:restartNumberingAfterBreak="0">
    <w:nsid w:val="4D561E47"/>
    <w:multiLevelType w:val="multilevel"/>
    <w:tmpl w:val="A6664ACE"/>
    <w:lvl w:ilvl="0">
      <w:start w:val="2"/>
      <w:numFmt w:val="decimal"/>
      <w:lvlText w:val="%1."/>
      <w:lvlJc w:val="left"/>
      <w:pPr>
        <w:ind w:left="720" w:hanging="360"/>
      </w:pPr>
      <w:rPr>
        <w:rFonts w:hint="default"/>
      </w:rPr>
    </w:lvl>
    <w:lvl w:ilvl="1">
      <w:start w:val="1"/>
      <w:numFmt w:val="decimal"/>
      <w:isLgl/>
      <w:lvlText w:val="%1.%2"/>
      <w:lvlJc w:val="left"/>
      <w:pPr>
        <w:ind w:left="855" w:hanging="49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1800" w:hanging="1440"/>
      </w:pPr>
      <w:rPr>
        <w:rFonts w:hint="default"/>
        <w:b/>
      </w:rPr>
    </w:lvl>
  </w:abstractNum>
  <w:abstractNum w:abstractNumId="11" w15:restartNumberingAfterBreak="0">
    <w:nsid w:val="52845364"/>
    <w:multiLevelType w:val="multilevel"/>
    <w:tmpl w:val="5ACA73A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hint="default" w:ascii="Symbol" w:hAnsi="Symbol"/>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B9064B1"/>
    <w:multiLevelType w:val="multilevel"/>
    <w:tmpl w:val="6C6ABF22"/>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b w:val="0"/>
        <w:bCs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5ECC0CAF"/>
    <w:multiLevelType w:val="hybridMultilevel"/>
    <w:tmpl w:val="44D03310"/>
    <w:lvl w:ilvl="0" w:tplc="4FDC171E">
      <w:numFmt w:val="bullet"/>
      <w:lvlText w:val="-"/>
      <w:lvlJc w:val="left"/>
      <w:pPr>
        <w:ind w:left="720" w:hanging="360"/>
      </w:pPr>
      <w:rPr>
        <w:rFonts w:hint="default" w:ascii="Calibri" w:hAnsi="Calibri" w:cs="Calibri" w:eastAsiaTheme="minorHAnsi"/>
      </w:rPr>
    </w:lvl>
    <w:lvl w:ilvl="1" w:tplc="340A0003" w:tentative="1">
      <w:start w:val="1"/>
      <w:numFmt w:val="bullet"/>
      <w:lvlText w:val="o"/>
      <w:lvlJc w:val="left"/>
      <w:pPr>
        <w:ind w:left="1440" w:hanging="360"/>
      </w:pPr>
      <w:rPr>
        <w:rFonts w:hint="default" w:ascii="Courier New" w:hAnsi="Courier New" w:cs="Courier New"/>
      </w:rPr>
    </w:lvl>
    <w:lvl w:ilvl="2" w:tplc="340A0005" w:tentative="1">
      <w:start w:val="1"/>
      <w:numFmt w:val="bullet"/>
      <w:lvlText w:val=""/>
      <w:lvlJc w:val="left"/>
      <w:pPr>
        <w:ind w:left="2160" w:hanging="360"/>
      </w:pPr>
      <w:rPr>
        <w:rFonts w:hint="default" w:ascii="Wingdings" w:hAnsi="Wingdings"/>
      </w:rPr>
    </w:lvl>
    <w:lvl w:ilvl="3" w:tplc="340A0001" w:tentative="1">
      <w:start w:val="1"/>
      <w:numFmt w:val="bullet"/>
      <w:lvlText w:val=""/>
      <w:lvlJc w:val="left"/>
      <w:pPr>
        <w:ind w:left="2880" w:hanging="360"/>
      </w:pPr>
      <w:rPr>
        <w:rFonts w:hint="default" w:ascii="Symbol" w:hAnsi="Symbol"/>
      </w:rPr>
    </w:lvl>
    <w:lvl w:ilvl="4" w:tplc="340A0003" w:tentative="1">
      <w:start w:val="1"/>
      <w:numFmt w:val="bullet"/>
      <w:lvlText w:val="o"/>
      <w:lvlJc w:val="left"/>
      <w:pPr>
        <w:ind w:left="3600" w:hanging="360"/>
      </w:pPr>
      <w:rPr>
        <w:rFonts w:hint="default" w:ascii="Courier New" w:hAnsi="Courier New" w:cs="Courier New"/>
      </w:rPr>
    </w:lvl>
    <w:lvl w:ilvl="5" w:tplc="340A0005" w:tentative="1">
      <w:start w:val="1"/>
      <w:numFmt w:val="bullet"/>
      <w:lvlText w:val=""/>
      <w:lvlJc w:val="left"/>
      <w:pPr>
        <w:ind w:left="4320" w:hanging="360"/>
      </w:pPr>
      <w:rPr>
        <w:rFonts w:hint="default" w:ascii="Wingdings" w:hAnsi="Wingdings"/>
      </w:rPr>
    </w:lvl>
    <w:lvl w:ilvl="6" w:tplc="340A0001" w:tentative="1">
      <w:start w:val="1"/>
      <w:numFmt w:val="bullet"/>
      <w:lvlText w:val=""/>
      <w:lvlJc w:val="left"/>
      <w:pPr>
        <w:ind w:left="5040" w:hanging="360"/>
      </w:pPr>
      <w:rPr>
        <w:rFonts w:hint="default" w:ascii="Symbol" w:hAnsi="Symbol"/>
      </w:rPr>
    </w:lvl>
    <w:lvl w:ilvl="7" w:tplc="340A0003" w:tentative="1">
      <w:start w:val="1"/>
      <w:numFmt w:val="bullet"/>
      <w:lvlText w:val="o"/>
      <w:lvlJc w:val="left"/>
      <w:pPr>
        <w:ind w:left="5760" w:hanging="360"/>
      </w:pPr>
      <w:rPr>
        <w:rFonts w:hint="default" w:ascii="Courier New" w:hAnsi="Courier New" w:cs="Courier New"/>
      </w:rPr>
    </w:lvl>
    <w:lvl w:ilvl="8" w:tplc="340A0005" w:tentative="1">
      <w:start w:val="1"/>
      <w:numFmt w:val="bullet"/>
      <w:lvlText w:val=""/>
      <w:lvlJc w:val="left"/>
      <w:pPr>
        <w:ind w:left="6480" w:hanging="360"/>
      </w:pPr>
      <w:rPr>
        <w:rFonts w:hint="default" w:ascii="Wingdings" w:hAnsi="Wingdings"/>
      </w:rPr>
    </w:lvl>
  </w:abstractNum>
  <w:abstractNum w:abstractNumId="14" w15:restartNumberingAfterBreak="0">
    <w:nsid w:val="5FC26637"/>
    <w:multiLevelType w:val="hybridMultilevel"/>
    <w:tmpl w:val="7ACEAF64"/>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5" w15:restartNumberingAfterBreak="0">
    <w:nsid w:val="62D55FFD"/>
    <w:multiLevelType w:val="hybridMultilevel"/>
    <w:tmpl w:val="556ECCEE"/>
    <w:lvl w:ilvl="0" w:tplc="D7B83952">
      <w:start w:val="1"/>
      <w:numFmt w:val="decimal"/>
      <w:lvlText w:val="2.%1"/>
      <w:lvlJc w:val="left"/>
      <w:pPr>
        <w:ind w:left="720" w:hanging="360"/>
      </w:pPr>
      <w:rPr>
        <w:rFonts w:hint="default"/>
        <w:b/>
        <w:u w:val="single"/>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6" w15:restartNumberingAfterBreak="0">
    <w:nsid w:val="6B99BBB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717D1DFA"/>
    <w:multiLevelType w:val="hybridMultilevel"/>
    <w:tmpl w:val="51DA68DE"/>
    <w:lvl w:ilvl="0" w:tplc="FFFFFFFF">
      <w:start w:val="1"/>
      <w:numFmt w:val="decimal"/>
      <w:lvlText w:val="1.%1"/>
      <w:lvlJc w:val="left"/>
      <w:pPr>
        <w:ind w:left="720" w:hanging="360"/>
      </w:pPr>
      <w:rPr>
        <w:rFonts w:hint="default"/>
        <w:b/>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71E779F7"/>
    <w:multiLevelType w:val="multilevel"/>
    <w:tmpl w:val="BA3AF3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7B2347B6"/>
    <w:multiLevelType w:val="hybridMultilevel"/>
    <w:tmpl w:val="8E747B06"/>
    <w:lvl w:ilvl="0" w:tplc="340A0011">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15:restartNumberingAfterBreak="0">
    <w:nsid w:val="7BB51713"/>
    <w:multiLevelType w:val="hybridMultilevel"/>
    <w:tmpl w:val="AD201ED8"/>
    <w:lvl w:ilvl="0" w:tplc="3A52DDA6">
      <w:start w:val="3"/>
      <w:numFmt w:val="bullet"/>
      <w:lvlText w:val="-"/>
      <w:lvlJc w:val="left"/>
      <w:pPr>
        <w:ind w:left="720" w:hanging="360"/>
      </w:pPr>
      <w:rPr>
        <w:rFonts w:hint="default" w:ascii="Calibri" w:hAnsi="Calibri" w:cs="Calibri" w:eastAsiaTheme="minorHAnsi"/>
      </w:rPr>
    </w:lvl>
    <w:lvl w:ilvl="1" w:tplc="340A0003" w:tentative="1">
      <w:start w:val="1"/>
      <w:numFmt w:val="bullet"/>
      <w:lvlText w:val="o"/>
      <w:lvlJc w:val="left"/>
      <w:pPr>
        <w:ind w:left="1440" w:hanging="360"/>
      </w:pPr>
      <w:rPr>
        <w:rFonts w:hint="default" w:ascii="Courier New" w:hAnsi="Courier New" w:cs="Courier New"/>
      </w:rPr>
    </w:lvl>
    <w:lvl w:ilvl="2" w:tplc="340A0005" w:tentative="1">
      <w:start w:val="1"/>
      <w:numFmt w:val="bullet"/>
      <w:lvlText w:val=""/>
      <w:lvlJc w:val="left"/>
      <w:pPr>
        <w:ind w:left="2160" w:hanging="360"/>
      </w:pPr>
      <w:rPr>
        <w:rFonts w:hint="default" w:ascii="Wingdings" w:hAnsi="Wingdings"/>
      </w:rPr>
    </w:lvl>
    <w:lvl w:ilvl="3" w:tplc="340A0001" w:tentative="1">
      <w:start w:val="1"/>
      <w:numFmt w:val="bullet"/>
      <w:lvlText w:val=""/>
      <w:lvlJc w:val="left"/>
      <w:pPr>
        <w:ind w:left="2880" w:hanging="360"/>
      </w:pPr>
      <w:rPr>
        <w:rFonts w:hint="default" w:ascii="Symbol" w:hAnsi="Symbol"/>
      </w:rPr>
    </w:lvl>
    <w:lvl w:ilvl="4" w:tplc="340A0003" w:tentative="1">
      <w:start w:val="1"/>
      <w:numFmt w:val="bullet"/>
      <w:lvlText w:val="o"/>
      <w:lvlJc w:val="left"/>
      <w:pPr>
        <w:ind w:left="3600" w:hanging="360"/>
      </w:pPr>
      <w:rPr>
        <w:rFonts w:hint="default" w:ascii="Courier New" w:hAnsi="Courier New" w:cs="Courier New"/>
      </w:rPr>
    </w:lvl>
    <w:lvl w:ilvl="5" w:tplc="340A0005" w:tentative="1">
      <w:start w:val="1"/>
      <w:numFmt w:val="bullet"/>
      <w:lvlText w:val=""/>
      <w:lvlJc w:val="left"/>
      <w:pPr>
        <w:ind w:left="4320" w:hanging="360"/>
      </w:pPr>
      <w:rPr>
        <w:rFonts w:hint="default" w:ascii="Wingdings" w:hAnsi="Wingdings"/>
      </w:rPr>
    </w:lvl>
    <w:lvl w:ilvl="6" w:tplc="340A0001" w:tentative="1">
      <w:start w:val="1"/>
      <w:numFmt w:val="bullet"/>
      <w:lvlText w:val=""/>
      <w:lvlJc w:val="left"/>
      <w:pPr>
        <w:ind w:left="5040" w:hanging="360"/>
      </w:pPr>
      <w:rPr>
        <w:rFonts w:hint="default" w:ascii="Symbol" w:hAnsi="Symbol"/>
      </w:rPr>
    </w:lvl>
    <w:lvl w:ilvl="7" w:tplc="340A0003" w:tentative="1">
      <w:start w:val="1"/>
      <w:numFmt w:val="bullet"/>
      <w:lvlText w:val="o"/>
      <w:lvlJc w:val="left"/>
      <w:pPr>
        <w:ind w:left="5760" w:hanging="360"/>
      </w:pPr>
      <w:rPr>
        <w:rFonts w:hint="default" w:ascii="Courier New" w:hAnsi="Courier New" w:cs="Courier New"/>
      </w:rPr>
    </w:lvl>
    <w:lvl w:ilvl="8" w:tplc="340A0005" w:tentative="1">
      <w:start w:val="1"/>
      <w:numFmt w:val="bullet"/>
      <w:lvlText w:val=""/>
      <w:lvlJc w:val="left"/>
      <w:pPr>
        <w:ind w:left="6480" w:hanging="360"/>
      </w:pPr>
      <w:rPr>
        <w:rFonts w:hint="default" w:ascii="Wingdings" w:hAnsi="Wingdings"/>
      </w:rPr>
    </w:lvl>
  </w:abstractNum>
  <w:abstractNum w:abstractNumId="21" w15:restartNumberingAfterBreak="0">
    <w:nsid w:val="7C2019D6"/>
    <w:multiLevelType w:val="hybridMultilevel"/>
    <w:tmpl w:val="96828E60"/>
    <w:lvl w:ilvl="0" w:tplc="CBF4FE76">
      <w:numFmt w:val="bullet"/>
      <w:lvlText w:val="-"/>
      <w:lvlJc w:val="left"/>
      <w:pPr>
        <w:ind w:left="720" w:hanging="360"/>
      </w:pPr>
      <w:rPr>
        <w:rFonts w:hint="default" w:ascii="Calibri" w:hAnsi="Calibri" w:cs="Calibri" w:eastAsiaTheme="minorHAnsi"/>
      </w:rPr>
    </w:lvl>
    <w:lvl w:ilvl="1" w:tplc="340A0003" w:tentative="1">
      <w:start w:val="1"/>
      <w:numFmt w:val="bullet"/>
      <w:lvlText w:val="o"/>
      <w:lvlJc w:val="left"/>
      <w:pPr>
        <w:ind w:left="1440" w:hanging="360"/>
      </w:pPr>
      <w:rPr>
        <w:rFonts w:hint="default" w:ascii="Courier New" w:hAnsi="Courier New" w:cs="Courier New"/>
      </w:rPr>
    </w:lvl>
    <w:lvl w:ilvl="2" w:tplc="340A0005" w:tentative="1">
      <w:start w:val="1"/>
      <w:numFmt w:val="bullet"/>
      <w:lvlText w:val=""/>
      <w:lvlJc w:val="left"/>
      <w:pPr>
        <w:ind w:left="2160" w:hanging="360"/>
      </w:pPr>
      <w:rPr>
        <w:rFonts w:hint="default" w:ascii="Wingdings" w:hAnsi="Wingdings"/>
      </w:rPr>
    </w:lvl>
    <w:lvl w:ilvl="3" w:tplc="340A0001" w:tentative="1">
      <w:start w:val="1"/>
      <w:numFmt w:val="bullet"/>
      <w:lvlText w:val=""/>
      <w:lvlJc w:val="left"/>
      <w:pPr>
        <w:ind w:left="2880" w:hanging="360"/>
      </w:pPr>
      <w:rPr>
        <w:rFonts w:hint="default" w:ascii="Symbol" w:hAnsi="Symbol"/>
      </w:rPr>
    </w:lvl>
    <w:lvl w:ilvl="4" w:tplc="340A0003" w:tentative="1">
      <w:start w:val="1"/>
      <w:numFmt w:val="bullet"/>
      <w:lvlText w:val="o"/>
      <w:lvlJc w:val="left"/>
      <w:pPr>
        <w:ind w:left="3600" w:hanging="360"/>
      </w:pPr>
      <w:rPr>
        <w:rFonts w:hint="default" w:ascii="Courier New" w:hAnsi="Courier New" w:cs="Courier New"/>
      </w:rPr>
    </w:lvl>
    <w:lvl w:ilvl="5" w:tplc="340A0005" w:tentative="1">
      <w:start w:val="1"/>
      <w:numFmt w:val="bullet"/>
      <w:lvlText w:val=""/>
      <w:lvlJc w:val="left"/>
      <w:pPr>
        <w:ind w:left="4320" w:hanging="360"/>
      </w:pPr>
      <w:rPr>
        <w:rFonts w:hint="default" w:ascii="Wingdings" w:hAnsi="Wingdings"/>
      </w:rPr>
    </w:lvl>
    <w:lvl w:ilvl="6" w:tplc="340A0001" w:tentative="1">
      <w:start w:val="1"/>
      <w:numFmt w:val="bullet"/>
      <w:lvlText w:val=""/>
      <w:lvlJc w:val="left"/>
      <w:pPr>
        <w:ind w:left="5040" w:hanging="360"/>
      </w:pPr>
      <w:rPr>
        <w:rFonts w:hint="default" w:ascii="Symbol" w:hAnsi="Symbol"/>
      </w:rPr>
    </w:lvl>
    <w:lvl w:ilvl="7" w:tplc="340A0003" w:tentative="1">
      <w:start w:val="1"/>
      <w:numFmt w:val="bullet"/>
      <w:lvlText w:val="o"/>
      <w:lvlJc w:val="left"/>
      <w:pPr>
        <w:ind w:left="5760" w:hanging="360"/>
      </w:pPr>
      <w:rPr>
        <w:rFonts w:hint="default" w:ascii="Courier New" w:hAnsi="Courier New" w:cs="Courier New"/>
      </w:rPr>
    </w:lvl>
    <w:lvl w:ilvl="8" w:tplc="340A0005" w:tentative="1">
      <w:start w:val="1"/>
      <w:numFmt w:val="bullet"/>
      <w:lvlText w:val=""/>
      <w:lvlJc w:val="left"/>
      <w:pPr>
        <w:ind w:left="6480" w:hanging="360"/>
      </w:pPr>
      <w:rPr>
        <w:rFonts w:hint="default" w:ascii="Wingdings" w:hAnsi="Wingdings"/>
      </w:rPr>
    </w:lvl>
  </w:abstractNum>
  <w:abstractNum w:abstractNumId="22" w15:restartNumberingAfterBreak="0">
    <w:nsid w:val="7D0E5320"/>
    <w:multiLevelType w:val="hybridMultilevel"/>
    <w:tmpl w:val="BB542396"/>
    <w:lvl w:ilvl="0" w:tplc="340A0015">
      <w:start w:val="1"/>
      <w:numFmt w:val="upp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16cid:durableId="652563924">
    <w:abstractNumId w:val="3"/>
  </w:num>
  <w:num w:numId="2" w16cid:durableId="376206282">
    <w:abstractNumId w:val="6"/>
  </w:num>
  <w:num w:numId="3" w16cid:durableId="1366177381">
    <w:abstractNumId w:val="15"/>
  </w:num>
  <w:num w:numId="4" w16cid:durableId="2051345189">
    <w:abstractNumId w:val="10"/>
  </w:num>
  <w:num w:numId="5" w16cid:durableId="1200977377">
    <w:abstractNumId w:val="2"/>
  </w:num>
  <w:num w:numId="6" w16cid:durableId="491138254">
    <w:abstractNumId w:val="4"/>
  </w:num>
  <w:num w:numId="7" w16cid:durableId="633410442">
    <w:abstractNumId w:val="17"/>
  </w:num>
  <w:num w:numId="8" w16cid:durableId="443616114">
    <w:abstractNumId w:val="12"/>
  </w:num>
  <w:num w:numId="9" w16cid:durableId="2008746647">
    <w:abstractNumId w:val="1"/>
  </w:num>
  <w:num w:numId="10" w16cid:durableId="1074736903">
    <w:abstractNumId w:val="18"/>
  </w:num>
  <w:num w:numId="11" w16cid:durableId="1653021118">
    <w:abstractNumId w:val="11"/>
  </w:num>
  <w:num w:numId="12" w16cid:durableId="1894198194">
    <w:abstractNumId w:val="8"/>
  </w:num>
  <w:num w:numId="13" w16cid:durableId="546137912">
    <w:abstractNumId w:val="7"/>
  </w:num>
  <w:num w:numId="14" w16cid:durableId="199896871">
    <w:abstractNumId w:val="20"/>
  </w:num>
  <w:num w:numId="15" w16cid:durableId="1614089942">
    <w:abstractNumId w:val="22"/>
  </w:num>
  <w:num w:numId="16" w16cid:durableId="1913544459">
    <w:abstractNumId w:val="21"/>
  </w:num>
  <w:num w:numId="17" w16cid:durableId="1742753567">
    <w:abstractNumId w:val="5"/>
  </w:num>
  <w:num w:numId="18" w16cid:durableId="765230624">
    <w:abstractNumId w:val="0"/>
  </w:num>
  <w:num w:numId="19" w16cid:durableId="803622981">
    <w:abstractNumId w:val="16"/>
  </w:num>
  <w:num w:numId="20" w16cid:durableId="993409703">
    <w:abstractNumId w:val="9"/>
  </w:num>
  <w:num w:numId="21" w16cid:durableId="1706832573">
    <w:abstractNumId w:val="13"/>
  </w:num>
  <w:num w:numId="22" w16cid:durableId="552934159">
    <w:abstractNumId w:val="14"/>
  </w:num>
  <w:num w:numId="23" w16cid:durableId="1359741162">
    <w:abstractNumId w:val="1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grammar="dirty"/>
  <w:trackRevisions w:val="false"/>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155E"/>
    <w:rsid w:val="00000CC6"/>
    <w:rsid w:val="00000DC2"/>
    <w:rsid w:val="0000144B"/>
    <w:rsid w:val="00001DBF"/>
    <w:rsid w:val="00002CBB"/>
    <w:rsid w:val="0000315D"/>
    <w:rsid w:val="0000326E"/>
    <w:rsid w:val="00004996"/>
    <w:rsid w:val="00005C89"/>
    <w:rsid w:val="000067F8"/>
    <w:rsid w:val="00006F45"/>
    <w:rsid w:val="00006F65"/>
    <w:rsid w:val="0000781E"/>
    <w:rsid w:val="000102D0"/>
    <w:rsid w:val="000109E9"/>
    <w:rsid w:val="00011DD0"/>
    <w:rsid w:val="00012989"/>
    <w:rsid w:val="00012EC8"/>
    <w:rsid w:val="00014658"/>
    <w:rsid w:val="0001553B"/>
    <w:rsid w:val="00016199"/>
    <w:rsid w:val="000174C4"/>
    <w:rsid w:val="0001799E"/>
    <w:rsid w:val="00021608"/>
    <w:rsid w:val="0002210E"/>
    <w:rsid w:val="00022676"/>
    <w:rsid w:val="0002297F"/>
    <w:rsid w:val="00022DA2"/>
    <w:rsid w:val="000235F3"/>
    <w:rsid w:val="000237D2"/>
    <w:rsid w:val="00023DD5"/>
    <w:rsid w:val="00025361"/>
    <w:rsid w:val="00033EC3"/>
    <w:rsid w:val="00035ACE"/>
    <w:rsid w:val="00036C64"/>
    <w:rsid w:val="00037EEA"/>
    <w:rsid w:val="00040C82"/>
    <w:rsid w:val="00040DA6"/>
    <w:rsid w:val="00041981"/>
    <w:rsid w:val="00041A18"/>
    <w:rsid w:val="000426B1"/>
    <w:rsid w:val="00042FAB"/>
    <w:rsid w:val="000444A9"/>
    <w:rsid w:val="00044F75"/>
    <w:rsid w:val="00045E51"/>
    <w:rsid w:val="00045EA9"/>
    <w:rsid w:val="0004670B"/>
    <w:rsid w:val="00046B30"/>
    <w:rsid w:val="000518BB"/>
    <w:rsid w:val="00052A09"/>
    <w:rsid w:val="000531D1"/>
    <w:rsid w:val="00054A87"/>
    <w:rsid w:val="00055034"/>
    <w:rsid w:val="0005554B"/>
    <w:rsid w:val="0005559D"/>
    <w:rsid w:val="00056C38"/>
    <w:rsid w:val="00056D3A"/>
    <w:rsid w:val="0005707D"/>
    <w:rsid w:val="000604CE"/>
    <w:rsid w:val="000608E7"/>
    <w:rsid w:val="000620C7"/>
    <w:rsid w:val="00062391"/>
    <w:rsid w:val="00062551"/>
    <w:rsid w:val="00062E48"/>
    <w:rsid w:val="00064DEC"/>
    <w:rsid w:val="00064E00"/>
    <w:rsid w:val="00065B48"/>
    <w:rsid w:val="00066719"/>
    <w:rsid w:val="00066AE6"/>
    <w:rsid w:val="0007096E"/>
    <w:rsid w:val="00071F23"/>
    <w:rsid w:val="0007374D"/>
    <w:rsid w:val="00074A62"/>
    <w:rsid w:val="00075DFA"/>
    <w:rsid w:val="00076C55"/>
    <w:rsid w:val="00076E6B"/>
    <w:rsid w:val="000779FB"/>
    <w:rsid w:val="00080C7E"/>
    <w:rsid w:val="00082206"/>
    <w:rsid w:val="00086425"/>
    <w:rsid w:val="0008694D"/>
    <w:rsid w:val="00090F99"/>
    <w:rsid w:val="000921D7"/>
    <w:rsid w:val="00092CC6"/>
    <w:rsid w:val="000940BF"/>
    <w:rsid w:val="00095517"/>
    <w:rsid w:val="000956A0"/>
    <w:rsid w:val="00096E59"/>
    <w:rsid w:val="000A1653"/>
    <w:rsid w:val="000A2C2C"/>
    <w:rsid w:val="000A3125"/>
    <w:rsid w:val="000A3362"/>
    <w:rsid w:val="000A3569"/>
    <w:rsid w:val="000A3901"/>
    <w:rsid w:val="000A58B9"/>
    <w:rsid w:val="000A69AF"/>
    <w:rsid w:val="000A6E05"/>
    <w:rsid w:val="000A73BC"/>
    <w:rsid w:val="000B0778"/>
    <w:rsid w:val="000B0F7C"/>
    <w:rsid w:val="000B34C5"/>
    <w:rsid w:val="000B6F69"/>
    <w:rsid w:val="000B7C11"/>
    <w:rsid w:val="000C0633"/>
    <w:rsid w:val="000C0E27"/>
    <w:rsid w:val="000C200C"/>
    <w:rsid w:val="000C2046"/>
    <w:rsid w:val="000C3103"/>
    <w:rsid w:val="000C36F3"/>
    <w:rsid w:val="000C384C"/>
    <w:rsid w:val="000C3F75"/>
    <w:rsid w:val="000C4B46"/>
    <w:rsid w:val="000C56B7"/>
    <w:rsid w:val="000C5704"/>
    <w:rsid w:val="000C5D0E"/>
    <w:rsid w:val="000C72B0"/>
    <w:rsid w:val="000C75B0"/>
    <w:rsid w:val="000C7F07"/>
    <w:rsid w:val="000D10E1"/>
    <w:rsid w:val="000D17FD"/>
    <w:rsid w:val="000D1AED"/>
    <w:rsid w:val="000D1B20"/>
    <w:rsid w:val="000D43FD"/>
    <w:rsid w:val="000D4DFC"/>
    <w:rsid w:val="000D55BC"/>
    <w:rsid w:val="000D782E"/>
    <w:rsid w:val="000D7A7E"/>
    <w:rsid w:val="000E16E4"/>
    <w:rsid w:val="000E1925"/>
    <w:rsid w:val="000E525E"/>
    <w:rsid w:val="000E7C31"/>
    <w:rsid w:val="000F02CD"/>
    <w:rsid w:val="000F09DD"/>
    <w:rsid w:val="000F15AE"/>
    <w:rsid w:val="000F1F3F"/>
    <w:rsid w:val="000F26EF"/>
    <w:rsid w:val="000F2D87"/>
    <w:rsid w:val="000F328E"/>
    <w:rsid w:val="000F4C07"/>
    <w:rsid w:val="000F6DE1"/>
    <w:rsid w:val="000F783F"/>
    <w:rsid w:val="000F7BD7"/>
    <w:rsid w:val="00100371"/>
    <w:rsid w:val="00101547"/>
    <w:rsid w:val="00102506"/>
    <w:rsid w:val="00103AFF"/>
    <w:rsid w:val="00103B74"/>
    <w:rsid w:val="0010408C"/>
    <w:rsid w:val="001041C3"/>
    <w:rsid w:val="00104248"/>
    <w:rsid w:val="00104A4E"/>
    <w:rsid w:val="001052FB"/>
    <w:rsid w:val="00106160"/>
    <w:rsid w:val="0010616C"/>
    <w:rsid w:val="001062B7"/>
    <w:rsid w:val="0010634C"/>
    <w:rsid w:val="001068DF"/>
    <w:rsid w:val="00106B46"/>
    <w:rsid w:val="0010700E"/>
    <w:rsid w:val="00107946"/>
    <w:rsid w:val="00107ED6"/>
    <w:rsid w:val="00110032"/>
    <w:rsid w:val="00111A24"/>
    <w:rsid w:val="00111DC7"/>
    <w:rsid w:val="00112454"/>
    <w:rsid w:val="00112F00"/>
    <w:rsid w:val="0011672C"/>
    <w:rsid w:val="00116E02"/>
    <w:rsid w:val="00117BAD"/>
    <w:rsid w:val="00117FBA"/>
    <w:rsid w:val="001202C0"/>
    <w:rsid w:val="001208B0"/>
    <w:rsid w:val="0012349E"/>
    <w:rsid w:val="00124725"/>
    <w:rsid w:val="00124CDA"/>
    <w:rsid w:val="00125283"/>
    <w:rsid w:val="0012580D"/>
    <w:rsid w:val="00125817"/>
    <w:rsid w:val="00125E73"/>
    <w:rsid w:val="00126355"/>
    <w:rsid w:val="00126632"/>
    <w:rsid w:val="00127F2F"/>
    <w:rsid w:val="001319A6"/>
    <w:rsid w:val="0013214E"/>
    <w:rsid w:val="0013296B"/>
    <w:rsid w:val="00132C98"/>
    <w:rsid w:val="0013520A"/>
    <w:rsid w:val="00135D81"/>
    <w:rsid w:val="00136822"/>
    <w:rsid w:val="00136BA4"/>
    <w:rsid w:val="00136D4F"/>
    <w:rsid w:val="00136EE3"/>
    <w:rsid w:val="00137E94"/>
    <w:rsid w:val="001409E2"/>
    <w:rsid w:val="00140C57"/>
    <w:rsid w:val="00140F0D"/>
    <w:rsid w:val="00141672"/>
    <w:rsid w:val="00141919"/>
    <w:rsid w:val="00141A07"/>
    <w:rsid w:val="00142645"/>
    <w:rsid w:val="00143557"/>
    <w:rsid w:val="00144465"/>
    <w:rsid w:val="0014481D"/>
    <w:rsid w:val="00145E4E"/>
    <w:rsid w:val="001466B7"/>
    <w:rsid w:val="0014703D"/>
    <w:rsid w:val="00147592"/>
    <w:rsid w:val="00150698"/>
    <w:rsid w:val="00150EC3"/>
    <w:rsid w:val="0015157D"/>
    <w:rsid w:val="00153123"/>
    <w:rsid w:val="00154EE1"/>
    <w:rsid w:val="00155551"/>
    <w:rsid w:val="00156570"/>
    <w:rsid w:val="00157662"/>
    <w:rsid w:val="001601F3"/>
    <w:rsid w:val="00165272"/>
    <w:rsid w:val="00165811"/>
    <w:rsid w:val="00165B68"/>
    <w:rsid w:val="00166149"/>
    <w:rsid w:val="00166F5D"/>
    <w:rsid w:val="0016799A"/>
    <w:rsid w:val="001701FE"/>
    <w:rsid w:val="00170C41"/>
    <w:rsid w:val="00172308"/>
    <w:rsid w:val="0017230F"/>
    <w:rsid w:val="001734A2"/>
    <w:rsid w:val="001738E6"/>
    <w:rsid w:val="00176691"/>
    <w:rsid w:val="00176FC6"/>
    <w:rsid w:val="00181574"/>
    <w:rsid w:val="00181FDF"/>
    <w:rsid w:val="001821AB"/>
    <w:rsid w:val="00183268"/>
    <w:rsid w:val="00185002"/>
    <w:rsid w:val="00185035"/>
    <w:rsid w:val="001857C0"/>
    <w:rsid w:val="00186D53"/>
    <w:rsid w:val="0019122A"/>
    <w:rsid w:val="00191C76"/>
    <w:rsid w:val="00191E08"/>
    <w:rsid w:val="0019231A"/>
    <w:rsid w:val="001925E7"/>
    <w:rsid w:val="00194541"/>
    <w:rsid w:val="00194ECB"/>
    <w:rsid w:val="00195196"/>
    <w:rsid w:val="001969D9"/>
    <w:rsid w:val="00196C2A"/>
    <w:rsid w:val="00196C75"/>
    <w:rsid w:val="0019758F"/>
    <w:rsid w:val="00197B28"/>
    <w:rsid w:val="001A068A"/>
    <w:rsid w:val="001A121F"/>
    <w:rsid w:val="001A1AAC"/>
    <w:rsid w:val="001A31A7"/>
    <w:rsid w:val="001A487F"/>
    <w:rsid w:val="001A54E7"/>
    <w:rsid w:val="001A6337"/>
    <w:rsid w:val="001B0071"/>
    <w:rsid w:val="001B3409"/>
    <w:rsid w:val="001B3E7D"/>
    <w:rsid w:val="001B4136"/>
    <w:rsid w:val="001B4DF7"/>
    <w:rsid w:val="001B5118"/>
    <w:rsid w:val="001B54A0"/>
    <w:rsid w:val="001B6616"/>
    <w:rsid w:val="001B6B90"/>
    <w:rsid w:val="001B7E5B"/>
    <w:rsid w:val="001C3D4D"/>
    <w:rsid w:val="001C4226"/>
    <w:rsid w:val="001C5782"/>
    <w:rsid w:val="001C5F05"/>
    <w:rsid w:val="001C66A3"/>
    <w:rsid w:val="001C7ECD"/>
    <w:rsid w:val="001D0400"/>
    <w:rsid w:val="001D4DED"/>
    <w:rsid w:val="001D5B1D"/>
    <w:rsid w:val="001D7077"/>
    <w:rsid w:val="001D751D"/>
    <w:rsid w:val="001D7EF5"/>
    <w:rsid w:val="001E046D"/>
    <w:rsid w:val="001E308E"/>
    <w:rsid w:val="001E5BC6"/>
    <w:rsid w:val="001E6909"/>
    <w:rsid w:val="001E6C59"/>
    <w:rsid w:val="001E6F03"/>
    <w:rsid w:val="001E6F73"/>
    <w:rsid w:val="001F0C04"/>
    <w:rsid w:val="001F1E6C"/>
    <w:rsid w:val="001F2F91"/>
    <w:rsid w:val="001F2F9C"/>
    <w:rsid w:val="001F3103"/>
    <w:rsid w:val="001F4422"/>
    <w:rsid w:val="001F55FE"/>
    <w:rsid w:val="001F593D"/>
    <w:rsid w:val="001F5B42"/>
    <w:rsid w:val="001F6280"/>
    <w:rsid w:val="001F6334"/>
    <w:rsid w:val="00206361"/>
    <w:rsid w:val="00206786"/>
    <w:rsid w:val="00210650"/>
    <w:rsid w:val="00210BF0"/>
    <w:rsid w:val="002117F6"/>
    <w:rsid w:val="00213C2D"/>
    <w:rsid w:val="0021430B"/>
    <w:rsid w:val="00214661"/>
    <w:rsid w:val="0021520A"/>
    <w:rsid w:val="0021670B"/>
    <w:rsid w:val="00216CF8"/>
    <w:rsid w:val="00217846"/>
    <w:rsid w:val="002204DF"/>
    <w:rsid w:val="002235FF"/>
    <w:rsid w:val="00223C2A"/>
    <w:rsid w:val="00224420"/>
    <w:rsid w:val="0022511D"/>
    <w:rsid w:val="00226923"/>
    <w:rsid w:val="00227123"/>
    <w:rsid w:val="00227CA6"/>
    <w:rsid w:val="00231CFE"/>
    <w:rsid w:val="0023289C"/>
    <w:rsid w:val="002359B6"/>
    <w:rsid w:val="00235E83"/>
    <w:rsid w:val="002377B2"/>
    <w:rsid w:val="00240F68"/>
    <w:rsid w:val="00241203"/>
    <w:rsid w:val="002412CF"/>
    <w:rsid w:val="002432F2"/>
    <w:rsid w:val="002439D6"/>
    <w:rsid w:val="00243DDD"/>
    <w:rsid w:val="00245481"/>
    <w:rsid w:val="002465CB"/>
    <w:rsid w:val="00247D20"/>
    <w:rsid w:val="00250407"/>
    <w:rsid w:val="00251EB7"/>
    <w:rsid w:val="00252191"/>
    <w:rsid w:val="00253759"/>
    <w:rsid w:val="00253A3F"/>
    <w:rsid w:val="00254701"/>
    <w:rsid w:val="0025580A"/>
    <w:rsid w:val="002565A6"/>
    <w:rsid w:val="00256703"/>
    <w:rsid w:val="00257CC9"/>
    <w:rsid w:val="00260687"/>
    <w:rsid w:val="00261435"/>
    <w:rsid w:val="00261EDD"/>
    <w:rsid w:val="0026205F"/>
    <w:rsid w:val="002628F7"/>
    <w:rsid w:val="00262C06"/>
    <w:rsid w:val="00263CFD"/>
    <w:rsid w:val="00264BF4"/>
    <w:rsid w:val="00264FE5"/>
    <w:rsid w:val="00265785"/>
    <w:rsid w:val="0026693E"/>
    <w:rsid w:val="0026699D"/>
    <w:rsid w:val="00267253"/>
    <w:rsid w:val="00267C04"/>
    <w:rsid w:val="00270794"/>
    <w:rsid w:val="00271695"/>
    <w:rsid w:val="00272EE2"/>
    <w:rsid w:val="0027347D"/>
    <w:rsid w:val="0027495A"/>
    <w:rsid w:val="002819A7"/>
    <w:rsid w:val="002825A7"/>
    <w:rsid w:val="00282BC0"/>
    <w:rsid w:val="00284E42"/>
    <w:rsid w:val="002859ED"/>
    <w:rsid w:val="00285DB0"/>
    <w:rsid w:val="002877CE"/>
    <w:rsid w:val="00287D07"/>
    <w:rsid w:val="002911FB"/>
    <w:rsid w:val="00293E5D"/>
    <w:rsid w:val="00294420"/>
    <w:rsid w:val="0029588C"/>
    <w:rsid w:val="00295B69"/>
    <w:rsid w:val="00295D6C"/>
    <w:rsid w:val="00297BD8"/>
    <w:rsid w:val="00297E85"/>
    <w:rsid w:val="002A0353"/>
    <w:rsid w:val="002A0916"/>
    <w:rsid w:val="002A0A6B"/>
    <w:rsid w:val="002A0F9B"/>
    <w:rsid w:val="002A19AF"/>
    <w:rsid w:val="002A1A28"/>
    <w:rsid w:val="002A1EE4"/>
    <w:rsid w:val="002A2574"/>
    <w:rsid w:val="002A34C7"/>
    <w:rsid w:val="002A3E26"/>
    <w:rsid w:val="002A4D97"/>
    <w:rsid w:val="002B0606"/>
    <w:rsid w:val="002B12E4"/>
    <w:rsid w:val="002B213E"/>
    <w:rsid w:val="002B38AC"/>
    <w:rsid w:val="002B4042"/>
    <w:rsid w:val="002B40DA"/>
    <w:rsid w:val="002B4BFB"/>
    <w:rsid w:val="002B57B9"/>
    <w:rsid w:val="002B65E8"/>
    <w:rsid w:val="002C0558"/>
    <w:rsid w:val="002C068D"/>
    <w:rsid w:val="002C15D8"/>
    <w:rsid w:val="002C3478"/>
    <w:rsid w:val="002C3F73"/>
    <w:rsid w:val="002C451E"/>
    <w:rsid w:val="002C4BF0"/>
    <w:rsid w:val="002C53F0"/>
    <w:rsid w:val="002C5CC7"/>
    <w:rsid w:val="002C6BC4"/>
    <w:rsid w:val="002C6EAA"/>
    <w:rsid w:val="002D0915"/>
    <w:rsid w:val="002D20D1"/>
    <w:rsid w:val="002D3B11"/>
    <w:rsid w:val="002D4BCF"/>
    <w:rsid w:val="002D5199"/>
    <w:rsid w:val="002D5751"/>
    <w:rsid w:val="002D5B45"/>
    <w:rsid w:val="002D79C3"/>
    <w:rsid w:val="002D7EC1"/>
    <w:rsid w:val="002E02E5"/>
    <w:rsid w:val="002E05EC"/>
    <w:rsid w:val="002E2D06"/>
    <w:rsid w:val="002E3A04"/>
    <w:rsid w:val="002E5032"/>
    <w:rsid w:val="002E5270"/>
    <w:rsid w:val="002E5AC4"/>
    <w:rsid w:val="002F03B8"/>
    <w:rsid w:val="002F0551"/>
    <w:rsid w:val="002F0729"/>
    <w:rsid w:val="002F0C78"/>
    <w:rsid w:val="002F1E56"/>
    <w:rsid w:val="002F2397"/>
    <w:rsid w:val="002F3101"/>
    <w:rsid w:val="002F34DE"/>
    <w:rsid w:val="002F3BD1"/>
    <w:rsid w:val="002F578B"/>
    <w:rsid w:val="002F5B7F"/>
    <w:rsid w:val="002F7896"/>
    <w:rsid w:val="0030267B"/>
    <w:rsid w:val="00302BA9"/>
    <w:rsid w:val="00302C5F"/>
    <w:rsid w:val="00304A59"/>
    <w:rsid w:val="00304D88"/>
    <w:rsid w:val="00304E2D"/>
    <w:rsid w:val="003052A0"/>
    <w:rsid w:val="00305675"/>
    <w:rsid w:val="00305C0C"/>
    <w:rsid w:val="00306BC0"/>
    <w:rsid w:val="00306F1E"/>
    <w:rsid w:val="00307038"/>
    <w:rsid w:val="00307357"/>
    <w:rsid w:val="00310081"/>
    <w:rsid w:val="00310099"/>
    <w:rsid w:val="00311E1C"/>
    <w:rsid w:val="00312296"/>
    <w:rsid w:val="0031291E"/>
    <w:rsid w:val="00313AFF"/>
    <w:rsid w:val="00314893"/>
    <w:rsid w:val="00314BC7"/>
    <w:rsid w:val="003159F0"/>
    <w:rsid w:val="00317B11"/>
    <w:rsid w:val="00320AA4"/>
    <w:rsid w:val="00321A6C"/>
    <w:rsid w:val="00322521"/>
    <w:rsid w:val="003225F3"/>
    <w:rsid w:val="00322AB5"/>
    <w:rsid w:val="003233F6"/>
    <w:rsid w:val="00323B56"/>
    <w:rsid w:val="00324F5E"/>
    <w:rsid w:val="003266FD"/>
    <w:rsid w:val="003300F6"/>
    <w:rsid w:val="003306C6"/>
    <w:rsid w:val="00332F25"/>
    <w:rsid w:val="003369B3"/>
    <w:rsid w:val="00336C3F"/>
    <w:rsid w:val="00341E98"/>
    <w:rsid w:val="00342776"/>
    <w:rsid w:val="00342B78"/>
    <w:rsid w:val="0034362D"/>
    <w:rsid w:val="00343EA2"/>
    <w:rsid w:val="0034549F"/>
    <w:rsid w:val="00346FC7"/>
    <w:rsid w:val="003506A5"/>
    <w:rsid w:val="00350FDD"/>
    <w:rsid w:val="00352BBF"/>
    <w:rsid w:val="00353F53"/>
    <w:rsid w:val="00354001"/>
    <w:rsid w:val="0035480F"/>
    <w:rsid w:val="00354BD0"/>
    <w:rsid w:val="00356674"/>
    <w:rsid w:val="003566F4"/>
    <w:rsid w:val="00356E7A"/>
    <w:rsid w:val="003575A7"/>
    <w:rsid w:val="00357888"/>
    <w:rsid w:val="003600FB"/>
    <w:rsid w:val="003626AA"/>
    <w:rsid w:val="00362BB7"/>
    <w:rsid w:val="00363F30"/>
    <w:rsid w:val="00365D8B"/>
    <w:rsid w:val="00366007"/>
    <w:rsid w:val="00366DA9"/>
    <w:rsid w:val="00367024"/>
    <w:rsid w:val="003678EF"/>
    <w:rsid w:val="00370F14"/>
    <w:rsid w:val="003727DE"/>
    <w:rsid w:val="00373448"/>
    <w:rsid w:val="0037468F"/>
    <w:rsid w:val="00374BD7"/>
    <w:rsid w:val="00374DB3"/>
    <w:rsid w:val="0037528D"/>
    <w:rsid w:val="00375865"/>
    <w:rsid w:val="00377141"/>
    <w:rsid w:val="003776F1"/>
    <w:rsid w:val="003779DF"/>
    <w:rsid w:val="0038010B"/>
    <w:rsid w:val="00380A53"/>
    <w:rsid w:val="00380B50"/>
    <w:rsid w:val="00381193"/>
    <w:rsid w:val="003811A0"/>
    <w:rsid w:val="00382572"/>
    <w:rsid w:val="00382F03"/>
    <w:rsid w:val="00383498"/>
    <w:rsid w:val="003837A9"/>
    <w:rsid w:val="00383F06"/>
    <w:rsid w:val="00387268"/>
    <w:rsid w:val="00387444"/>
    <w:rsid w:val="003917FF"/>
    <w:rsid w:val="00392293"/>
    <w:rsid w:val="00393CEA"/>
    <w:rsid w:val="003958B6"/>
    <w:rsid w:val="0039736D"/>
    <w:rsid w:val="003974CA"/>
    <w:rsid w:val="003A0137"/>
    <w:rsid w:val="003A141D"/>
    <w:rsid w:val="003A226A"/>
    <w:rsid w:val="003A24A4"/>
    <w:rsid w:val="003A6E2F"/>
    <w:rsid w:val="003A6E51"/>
    <w:rsid w:val="003A7DC6"/>
    <w:rsid w:val="003B0D63"/>
    <w:rsid w:val="003B0ECC"/>
    <w:rsid w:val="003B49E5"/>
    <w:rsid w:val="003B57E3"/>
    <w:rsid w:val="003B5B46"/>
    <w:rsid w:val="003B65C0"/>
    <w:rsid w:val="003C0D61"/>
    <w:rsid w:val="003C32B4"/>
    <w:rsid w:val="003C3C77"/>
    <w:rsid w:val="003C7A4F"/>
    <w:rsid w:val="003D0042"/>
    <w:rsid w:val="003D039B"/>
    <w:rsid w:val="003D0A58"/>
    <w:rsid w:val="003D0BA4"/>
    <w:rsid w:val="003D26A1"/>
    <w:rsid w:val="003D365F"/>
    <w:rsid w:val="003D3B46"/>
    <w:rsid w:val="003D44A6"/>
    <w:rsid w:val="003D4BB2"/>
    <w:rsid w:val="003D569B"/>
    <w:rsid w:val="003D61CB"/>
    <w:rsid w:val="003D6E7E"/>
    <w:rsid w:val="003D7EA0"/>
    <w:rsid w:val="003E01A6"/>
    <w:rsid w:val="003E0C78"/>
    <w:rsid w:val="003E129D"/>
    <w:rsid w:val="003E249D"/>
    <w:rsid w:val="003E36A6"/>
    <w:rsid w:val="003E3DC0"/>
    <w:rsid w:val="003E3F73"/>
    <w:rsid w:val="003E40B1"/>
    <w:rsid w:val="003E40F2"/>
    <w:rsid w:val="003E4589"/>
    <w:rsid w:val="003E47DE"/>
    <w:rsid w:val="003E71F1"/>
    <w:rsid w:val="003F07B5"/>
    <w:rsid w:val="003F1279"/>
    <w:rsid w:val="003F195B"/>
    <w:rsid w:val="003F33DE"/>
    <w:rsid w:val="003F375E"/>
    <w:rsid w:val="003F3F2C"/>
    <w:rsid w:val="003F41D2"/>
    <w:rsid w:val="003F4BCB"/>
    <w:rsid w:val="003F56E8"/>
    <w:rsid w:val="003F6731"/>
    <w:rsid w:val="003F7D6A"/>
    <w:rsid w:val="00401CC4"/>
    <w:rsid w:val="00402C8A"/>
    <w:rsid w:val="00402E6D"/>
    <w:rsid w:val="00404DBD"/>
    <w:rsid w:val="004059AB"/>
    <w:rsid w:val="00406200"/>
    <w:rsid w:val="004065AD"/>
    <w:rsid w:val="004065B6"/>
    <w:rsid w:val="004067EE"/>
    <w:rsid w:val="004074FF"/>
    <w:rsid w:val="00410985"/>
    <w:rsid w:val="004117ED"/>
    <w:rsid w:val="00411AD4"/>
    <w:rsid w:val="004123AB"/>
    <w:rsid w:val="0041338C"/>
    <w:rsid w:val="00415092"/>
    <w:rsid w:val="004155F8"/>
    <w:rsid w:val="00415C76"/>
    <w:rsid w:val="00416BE6"/>
    <w:rsid w:val="00416C10"/>
    <w:rsid w:val="00416EB3"/>
    <w:rsid w:val="004178A8"/>
    <w:rsid w:val="00420117"/>
    <w:rsid w:val="00423266"/>
    <w:rsid w:val="00423878"/>
    <w:rsid w:val="00424A18"/>
    <w:rsid w:val="00424ADE"/>
    <w:rsid w:val="00426096"/>
    <w:rsid w:val="00426B2C"/>
    <w:rsid w:val="00426DF7"/>
    <w:rsid w:val="00427001"/>
    <w:rsid w:val="00427DBE"/>
    <w:rsid w:val="00427E69"/>
    <w:rsid w:val="00430280"/>
    <w:rsid w:val="0043189D"/>
    <w:rsid w:val="0043295F"/>
    <w:rsid w:val="004336F4"/>
    <w:rsid w:val="004337C1"/>
    <w:rsid w:val="00434325"/>
    <w:rsid w:val="00435EA0"/>
    <w:rsid w:val="0043752C"/>
    <w:rsid w:val="00437E25"/>
    <w:rsid w:val="00440A48"/>
    <w:rsid w:val="00440CFB"/>
    <w:rsid w:val="00441345"/>
    <w:rsid w:val="00441875"/>
    <w:rsid w:val="00442212"/>
    <w:rsid w:val="00443599"/>
    <w:rsid w:val="004439BF"/>
    <w:rsid w:val="00444931"/>
    <w:rsid w:val="00445B2E"/>
    <w:rsid w:val="00446187"/>
    <w:rsid w:val="0044670A"/>
    <w:rsid w:val="00447D03"/>
    <w:rsid w:val="00450104"/>
    <w:rsid w:val="00450B97"/>
    <w:rsid w:val="0045101F"/>
    <w:rsid w:val="0045206A"/>
    <w:rsid w:val="00452EA3"/>
    <w:rsid w:val="00453496"/>
    <w:rsid w:val="0045362F"/>
    <w:rsid w:val="00453C9E"/>
    <w:rsid w:val="00454165"/>
    <w:rsid w:val="004543C4"/>
    <w:rsid w:val="004557A9"/>
    <w:rsid w:val="00456AD7"/>
    <w:rsid w:val="0045744B"/>
    <w:rsid w:val="0046066A"/>
    <w:rsid w:val="004618B0"/>
    <w:rsid w:val="004619A9"/>
    <w:rsid w:val="00462202"/>
    <w:rsid w:val="00462361"/>
    <w:rsid w:val="00462E52"/>
    <w:rsid w:val="00462F28"/>
    <w:rsid w:val="004634DF"/>
    <w:rsid w:val="00463FB6"/>
    <w:rsid w:val="004640CE"/>
    <w:rsid w:val="00464E82"/>
    <w:rsid w:val="00466DEE"/>
    <w:rsid w:val="00471355"/>
    <w:rsid w:val="00472366"/>
    <w:rsid w:val="004728E1"/>
    <w:rsid w:val="00473613"/>
    <w:rsid w:val="00473687"/>
    <w:rsid w:val="00473869"/>
    <w:rsid w:val="00474322"/>
    <w:rsid w:val="00475FE2"/>
    <w:rsid w:val="004761CB"/>
    <w:rsid w:val="00476955"/>
    <w:rsid w:val="00481128"/>
    <w:rsid w:val="00482FB2"/>
    <w:rsid w:val="00483C52"/>
    <w:rsid w:val="00483E77"/>
    <w:rsid w:val="004857C8"/>
    <w:rsid w:val="00485937"/>
    <w:rsid w:val="00485ABC"/>
    <w:rsid w:val="00486202"/>
    <w:rsid w:val="0049239B"/>
    <w:rsid w:val="00492687"/>
    <w:rsid w:val="00492BD4"/>
    <w:rsid w:val="00494237"/>
    <w:rsid w:val="00494F4F"/>
    <w:rsid w:val="0049698F"/>
    <w:rsid w:val="00497F58"/>
    <w:rsid w:val="004A06F8"/>
    <w:rsid w:val="004A071F"/>
    <w:rsid w:val="004A09CB"/>
    <w:rsid w:val="004A0E4C"/>
    <w:rsid w:val="004A13FC"/>
    <w:rsid w:val="004A1BF9"/>
    <w:rsid w:val="004A2E66"/>
    <w:rsid w:val="004A3E23"/>
    <w:rsid w:val="004A4BAB"/>
    <w:rsid w:val="004A7594"/>
    <w:rsid w:val="004B094A"/>
    <w:rsid w:val="004B1465"/>
    <w:rsid w:val="004B1EDA"/>
    <w:rsid w:val="004B2712"/>
    <w:rsid w:val="004B5147"/>
    <w:rsid w:val="004B6CEB"/>
    <w:rsid w:val="004B7133"/>
    <w:rsid w:val="004C011D"/>
    <w:rsid w:val="004C05C8"/>
    <w:rsid w:val="004C0EC4"/>
    <w:rsid w:val="004C305D"/>
    <w:rsid w:val="004C458D"/>
    <w:rsid w:val="004C4D23"/>
    <w:rsid w:val="004C579F"/>
    <w:rsid w:val="004C5F5F"/>
    <w:rsid w:val="004C6579"/>
    <w:rsid w:val="004D1113"/>
    <w:rsid w:val="004D2391"/>
    <w:rsid w:val="004D2CF1"/>
    <w:rsid w:val="004D2FCD"/>
    <w:rsid w:val="004D3313"/>
    <w:rsid w:val="004D44E0"/>
    <w:rsid w:val="004D483D"/>
    <w:rsid w:val="004D4E8F"/>
    <w:rsid w:val="004D56B9"/>
    <w:rsid w:val="004D6C9D"/>
    <w:rsid w:val="004D785B"/>
    <w:rsid w:val="004D78E0"/>
    <w:rsid w:val="004D7FB6"/>
    <w:rsid w:val="004E385A"/>
    <w:rsid w:val="004E390B"/>
    <w:rsid w:val="004E45CC"/>
    <w:rsid w:val="004E47D3"/>
    <w:rsid w:val="004E5754"/>
    <w:rsid w:val="004E5E4F"/>
    <w:rsid w:val="004E64E7"/>
    <w:rsid w:val="004E6FEE"/>
    <w:rsid w:val="004E722A"/>
    <w:rsid w:val="004E762E"/>
    <w:rsid w:val="004F0C63"/>
    <w:rsid w:val="004F1AFC"/>
    <w:rsid w:val="004F1E87"/>
    <w:rsid w:val="004F2DD0"/>
    <w:rsid w:val="004F33E5"/>
    <w:rsid w:val="004F3677"/>
    <w:rsid w:val="004F3B90"/>
    <w:rsid w:val="004F3F7E"/>
    <w:rsid w:val="004F40BC"/>
    <w:rsid w:val="004F4426"/>
    <w:rsid w:val="004F60E7"/>
    <w:rsid w:val="004F71CB"/>
    <w:rsid w:val="005001A8"/>
    <w:rsid w:val="00500663"/>
    <w:rsid w:val="00500EE5"/>
    <w:rsid w:val="00501E4B"/>
    <w:rsid w:val="0050213D"/>
    <w:rsid w:val="00502FD0"/>
    <w:rsid w:val="005040E9"/>
    <w:rsid w:val="005061E4"/>
    <w:rsid w:val="00506E90"/>
    <w:rsid w:val="00506F8B"/>
    <w:rsid w:val="00507BA1"/>
    <w:rsid w:val="005103CD"/>
    <w:rsid w:val="005107AA"/>
    <w:rsid w:val="00510C58"/>
    <w:rsid w:val="0051265D"/>
    <w:rsid w:val="00512E1A"/>
    <w:rsid w:val="005132E1"/>
    <w:rsid w:val="00513644"/>
    <w:rsid w:val="005145CB"/>
    <w:rsid w:val="005148C8"/>
    <w:rsid w:val="00514ADE"/>
    <w:rsid w:val="00514CE5"/>
    <w:rsid w:val="005150DC"/>
    <w:rsid w:val="0051520D"/>
    <w:rsid w:val="00515B54"/>
    <w:rsid w:val="00517060"/>
    <w:rsid w:val="00520385"/>
    <w:rsid w:val="00522884"/>
    <w:rsid w:val="00522A1D"/>
    <w:rsid w:val="00523345"/>
    <w:rsid w:val="005235A7"/>
    <w:rsid w:val="00523A1C"/>
    <w:rsid w:val="00523FBE"/>
    <w:rsid w:val="00524051"/>
    <w:rsid w:val="00524C4B"/>
    <w:rsid w:val="00524CFF"/>
    <w:rsid w:val="00527C5D"/>
    <w:rsid w:val="00527DEB"/>
    <w:rsid w:val="00531ECB"/>
    <w:rsid w:val="00531F1F"/>
    <w:rsid w:val="0053232F"/>
    <w:rsid w:val="0053565C"/>
    <w:rsid w:val="005369C4"/>
    <w:rsid w:val="005403F1"/>
    <w:rsid w:val="005406F3"/>
    <w:rsid w:val="00543963"/>
    <w:rsid w:val="00543D19"/>
    <w:rsid w:val="0054403B"/>
    <w:rsid w:val="0054604F"/>
    <w:rsid w:val="00550620"/>
    <w:rsid w:val="00552765"/>
    <w:rsid w:val="00553951"/>
    <w:rsid w:val="00554A02"/>
    <w:rsid w:val="00554BB2"/>
    <w:rsid w:val="00554C8D"/>
    <w:rsid w:val="005562CF"/>
    <w:rsid w:val="00556311"/>
    <w:rsid w:val="0055671C"/>
    <w:rsid w:val="00560DC8"/>
    <w:rsid w:val="005613C4"/>
    <w:rsid w:val="00562765"/>
    <w:rsid w:val="005638F4"/>
    <w:rsid w:val="005639B8"/>
    <w:rsid w:val="00563D5A"/>
    <w:rsid w:val="00564DA1"/>
    <w:rsid w:val="005654D3"/>
    <w:rsid w:val="005664AF"/>
    <w:rsid w:val="005664B6"/>
    <w:rsid w:val="005669A1"/>
    <w:rsid w:val="00567459"/>
    <w:rsid w:val="00567A1E"/>
    <w:rsid w:val="005722CB"/>
    <w:rsid w:val="0057267E"/>
    <w:rsid w:val="00573B77"/>
    <w:rsid w:val="00575D5A"/>
    <w:rsid w:val="00581075"/>
    <w:rsid w:val="005815CB"/>
    <w:rsid w:val="0058170E"/>
    <w:rsid w:val="00583E0D"/>
    <w:rsid w:val="005845D9"/>
    <w:rsid w:val="00584B35"/>
    <w:rsid w:val="00584E4A"/>
    <w:rsid w:val="005854B8"/>
    <w:rsid w:val="005856A0"/>
    <w:rsid w:val="0058793E"/>
    <w:rsid w:val="00587EF6"/>
    <w:rsid w:val="00587F26"/>
    <w:rsid w:val="0059005A"/>
    <w:rsid w:val="00590E72"/>
    <w:rsid w:val="00592508"/>
    <w:rsid w:val="0059356A"/>
    <w:rsid w:val="00595832"/>
    <w:rsid w:val="00596C25"/>
    <w:rsid w:val="00596ECD"/>
    <w:rsid w:val="005A1652"/>
    <w:rsid w:val="005A1DE8"/>
    <w:rsid w:val="005A2F38"/>
    <w:rsid w:val="005A34AD"/>
    <w:rsid w:val="005A396F"/>
    <w:rsid w:val="005A52A1"/>
    <w:rsid w:val="005A5C15"/>
    <w:rsid w:val="005A63D4"/>
    <w:rsid w:val="005A67D6"/>
    <w:rsid w:val="005A6EA6"/>
    <w:rsid w:val="005B155E"/>
    <w:rsid w:val="005B3986"/>
    <w:rsid w:val="005B417D"/>
    <w:rsid w:val="005B41E5"/>
    <w:rsid w:val="005B44FB"/>
    <w:rsid w:val="005B49A5"/>
    <w:rsid w:val="005B544F"/>
    <w:rsid w:val="005B645D"/>
    <w:rsid w:val="005B654F"/>
    <w:rsid w:val="005B7138"/>
    <w:rsid w:val="005B752E"/>
    <w:rsid w:val="005B7D3A"/>
    <w:rsid w:val="005C0359"/>
    <w:rsid w:val="005C2105"/>
    <w:rsid w:val="005C2E55"/>
    <w:rsid w:val="005C7AF4"/>
    <w:rsid w:val="005D0C7C"/>
    <w:rsid w:val="005D198F"/>
    <w:rsid w:val="005D1D29"/>
    <w:rsid w:val="005D2120"/>
    <w:rsid w:val="005D222F"/>
    <w:rsid w:val="005D3F98"/>
    <w:rsid w:val="005D4DE1"/>
    <w:rsid w:val="005D50AB"/>
    <w:rsid w:val="005D5F41"/>
    <w:rsid w:val="005D6653"/>
    <w:rsid w:val="005D710C"/>
    <w:rsid w:val="005D7FB2"/>
    <w:rsid w:val="005E0206"/>
    <w:rsid w:val="005E14B3"/>
    <w:rsid w:val="005E4997"/>
    <w:rsid w:val="005E4F5B"/>
    <w:rsid w:val="005E5E79"/>
    <w:rsid w:val="005E719D"/>
    <w:rsid w:val="005E7337"/>
    <w:rsid w:val="005F0151"/>
    <w:rsid w:val="005F16B8"/>
    <w:rsid w:val="005F17A4"/>
    <w:rsid w:val="005F44B2"/>
    <w:rsid w:val="005F51C4"/>
    <w:rsid w:val="005F660E"/>
    <w:rsid w:val="005F709F"/>
    <w:rsid w:val="006000F5"/>
    <w:rsid w:val="00601CE1"/>
    <w:rsid w:val="006023DC"/>
    <w:rsid w:val="00604105"/>
    <w:rsid w:val="006057D3"/>
    <w:rsid w:val="00605F71"/>
    <w:rsid w:val="006060FB"/>
    <w:rsid w:val="00606269"/>
    <w:rsid w:val="00606350"/>
    <w:rsid w:val="00607E61"/>
    <w:rsid w:val="00610A03"/>
    <w:rsid w:val="0061134C"/>
    <w:rsid w:val="006114F3"/>
    <w:rsid w:val="00611898"/>
    <w:rsid w:val="0061385D"/>
    <w:rsid w:val="0061442E"/>
    <w:rsid w:val="0061460C"/>
    <w:rsid w:val="006165A6"/>
    <w:rsid w:val="00616B5C"/>
    <w:rsid w:val="00616CAF"/>
    <w:rsid w:val="00620E13"/>
    <w:rsid w:val="00621D90"/>
    <w:rsid w:val="00621F3B"/>
    <w:rsid w:val="006222B0"/>
    <w:rsid w:val="00622BC3"/>
    <w:rsid w:val="00623147"/>
    <w:rsid w:val="0062503F"/>
    <w:rsid w:val="00626730"/>
    <w:rsid w:val="00626763"/>
    <w:rsid w:val="00627A66"/>
    <w:rsid w:val="006310B9"/>
    <w:rsid w:val="00631593"/>
    <w:rsid w:val="006318F8"/>
    <w:rsid w:val="00631E03"/>
    <w:rsid w:val="0063391F"/>
    <w:rsid w:val="00634251"/>
    <w:rsid w:val="00634E96"/>
    <w:rsid w:val="006353CC"/>
    <w:rsid w:val="006370C9"/>
    <w:rsid w:val="006376F0"/>
    <w:rsid w:val="00640D2B"/>
    <w:rsid w:val="006422A2"/>
    <w:rsid w:val="0064295B"/>
    <w:rsid w:val="00643C66"/>
    <w:rsid w:val="00643FE9"/>
    <w:rsid w:val="00644127"/>
    <w:rsid w:val="006471A6"/>
    <w:rsid w:val="006479F5"/>
    <w:rsid w:val="0065040C"/>
    <w:rsid w:val="00651AB0"/>
    <w:rsid w:val="00654381"/>
    <w:rsid w:val="00654D07"/>
    <w:rsid w:val="006550DE"/>
    <w:rsid w:val="0065557E"/>
    <w:rsid w:val="0065585E"/>
    <w:rsid w:val="00657893"/>
    <w:rsid w:val="0065789C"/>
    <w:rsid w:val="00661691"/>
    <w:rsid w:val="00662159"/>
    <w:rsid w:val="00663754"/>
    <w:rsid w:val="00664CD3"/>
    <w:rsid w:val="006667D4"/>
    <w:rsid w:val="00670058"/>
    <w:rsid w:val="0067107A"/>
    <w:rsid w:val="00674651"/>
    <w:rsid w:val="0067469B"/>
    <w:rsid w:val="00675488"/>
    <w:rsid w:val="0067759B"/>
    <w:rsid w:val="00677C1D"/>
    <w:rsid w:val="00680752"/>
    <w:rsid w:val="006810EC"/>
    <w:rsid w:val="00683147"/>
    <w:rsid w:val="006838DA"/>
    <w:rsid w:val="00684364"/>
    <w:rsid w:val="00685A30"/>
    <w:rsid w:val="00685B15"/>
    <w:rsid w:val="006863AD"/>
    <w:rsid w:val="006864BA"/>
    <w:rsid w:val="00691BF2"/>
    <w:rsid w:val="006926D8"/>
    <w:rsid w:val="006936A3"/>
    <w:rsid w:val="0069441F"/>
    <w:rsid w:val="00694E57"/>
    <w:rsid w:val="0069533E"/>
    <w:rsid w:val="0069573A"/>
    <w:rsid w:val="00695B56"/>
    <w:rsid w:val="00695C88"/>
    <w:rsid w:val="00697722"/>
    <w:rsid w:val="006978CB"/>
    <w:rsid w:val="006A2718"/>
    <w:rsid w:val="006A3A1C"/>
    <w:rsid w:val="006A4D5B"/>
    <w:rsid w:val="006A5B52"/>
    <w:rsid w:val="006A5D88"/>
    <w:rsid w:val="006A7E03"/>
    <w:rsid w:val="006B02DB"/>
    <w:rsid w:val="006B2788"/>
    <w:rsid w:val="006B28CB"/>
    <w:rsid w:val="006B6A33"/>
    <w:rsid w:val="006B77A2"/>
    <w:rsid w:val="006C1F49"/>
    <w:rsid w:val="006C487A"/>
    <w:rsid w:val="006C5DD1"/>
    <w:rsid w:val="006D1F11"/>
    <w:rsid w:val="006D3091"/>
    <w:rsid w:val="006D4A74"/>
    <w:rsid w:val="006D4D87"/>
    <w:rsid w:val="006D5687"/>
    <w:rsid w:val="006D578C"/>
    <w:rsid w:val="006D5DE7"/>
    <w:rsid w:val="006D60C6"/>
    <w:rsid w:val="006D7186"/>
    <w:rsid w:val="006D7BF1"/>
    <w:rsid w:val="006E12CA"/>
    <w:rsid w:val="006E217D"/>
    <w:rsid w:val="006E3127"/>
    <w:rsid w:val="006E37BB"/>
    <w:rsid w:val="006E3BAB"/>
    <w:rsid w:val="006E4D3C"/>
    <w:rsid w:val="006E54E3"/>
    <w:rsid w:val="006E61E4"/>
    <w:rsid w:val="006E62D2"/>
    <w:rsid w:val="006E673F"/>
    <w:rsid w:val="006E6E0D"/>
    <w:rsid w:val="006F02B9"/>
    <w:rsid w:val="006F076E"/>
    <w:rsid w:val="006F0840"/>
    <w:rsid w:val="006F088B"/>
    <w:rsid w:val="006F12EB"/>
    <w:rsid w:val="006F1FCD"/>
    <w:rsid w:val="006F2FBC"/>
    <w:rsid w:val="006F3AC8"/>
    <w:rsid w:val="006F468F"/>
    <w:rsid w:val="006F4803"/>
    <w:rsid w:val="006F498C"/>
    <w:rsid w:val="006F5331"/>
    <w:rsid w:val="006F5979"/>
    <w:rsid w:val="006F59D6"/>
    <w:rsid w:val="006F7742"/>
    <w:rsid w:val="00700EBE"/>
    <w:rsid w:val="0070252D"/>
    <w:rsid w:val="00702C7A"/>
    <w:rsid w:val="007030CC"/>
    <w:rsid w:val="00703E7C"/>
    <w:rsid w:val="00704D9B"/>
    <w:rsid w:val="007062D7"/>
    <w:rsid w:val="007068CC"/>
    <w:rsid w:val="00706D91"/>
    <w:rsid w:val="00707155"/>
    <w:rsid w:val="00707D70"/>
    <w:rsid w:val="007105FD"/>
    <w:rsid w:val="0071093A"/>
    <w:rsid w:val="00710BB4"/>
    <w:rsid w:val="00711909"/>
    <w:rsid w:val="00711C30"/>
    <w:rsid w:val="00712A86"/>
    <w:rsid w:val="0071503F"/>
    <w:rsid w:val="00716EE0"/>
    <w:rsid w:val="007170A4"/>
    <w:rsid w:val="00724962"/>
    <w:rsid w:val="007261D6"/>
    <w:rsid w:val="007263F2"/>
    <w:rsid w:val="00733FBE"/>
    <w:rsid w:val="00736ACE"/>
    <w:rsid w:val="007402C4"/>
    <w:rsid w:val="00740C5C"/>
    <w:rsid w:val="0074601F"/>
    <w:rsid w:val="0074629E"/>
    <w:rsid w:val="007463BB"/>
    <w:rsid w:val="00747122"/>
    <w:rsid w:val="00750A6C"/>
    <w:rsid w:val="0075165B"/>
    <w:rsid w:val="007517AA"/>
    <w:rsid w:val="0075267B"/>
    <w:rsid w:val="00753708"/>
    <w:rsid w:val="007544FB"/>
    <w:rsid w:val="00755EC3"/>
    <w:rsid w:val="00757EBA"/>
    <w:rsid w:val="007609A4"/>
    <w:rsid w:val="007623C1"/>
    <w:rsid w:val="007640CE"/>
    <w:rsid w:val="00764100"/>
    <w:rsid w:val="00764E28"/>
    <w:rsid w:val="00764EFB"/>
    <w:rsid w:val="00765FBE"/>
    <w:rsid w:val="007674FD"/>
    <w:rsid w:val="00767B8F"/>
    <w:rsid w:val="00770767"/>
    <w:rsid w:val="007730BB"/>
    <w:rsid w:val="00774753"/>
    <w:rsid w:val="00774A43"/>
    <w:rsid w:val="00774B26"/>
    <w:rsid w:val="00777505"/>
    <w:rsid w:val="007809FA"/>
    <w:rsid w:val="0078149F"/>
    <w:rsid w:val="00781652"/>
    <w:rsid w:val="00781A86"/>
    <w:rsid w:val="00783543"/>
    <w:rsid w:val="00783907"/>
    <w:rsid w:val="00785577"/>
    <w:rsid w:val="00785AB5"/>
    <w:rsid w:val="00785F9D"/>
    <w:rsid w:val="007863F5"/>
    <w:rsid w:val="00786AE6"/>
    <w:rsid w:val="00790969"/>
    <w:rsid w:val="007914A4"/>
    <w:rsid w:val="00791BBC"/>
    <w:rsid w:val="00792452"/>
    <w:rsid w:val="00792BA5"/>
    <w:rsid w:val="00792CE3"/>
    <w:rsid w:val="0079474E"/>
    <w:rsid w:val="00794914"/>
    <w:rsid w:val="007A024F"/>
    <w:rsid w:val="007A2CBD"/>
    <w:rsid w:val="007A2F81"/>
    <w:rsid w:val="007A46F7"/>
    <w:rsid w:val="007A4765"/>
    <w:rsid w:val="007A4FE0"/>
    <w:rsid w:val="007A56B4"/>
    <w:rsid w:val="007B17EF"/>
    <w:rsid w:val="007B1C01"/>
    <w:rsid w:val="007B2B59"/>
    <w:rsid w:val="007B37B5"/>
    <w:rsid w:val="007B711F"/>
    <w:rsid w:val="007B7F64"/>
    <w:rsid w:val="007C1BB1"/>
    <w:rsid w:val="007C1BF9"/>
    <w:rsid w:val="007C1C79"/>
    <w:rsid w:val="007C3E03"/>
    <w:rsid w:val="007C4605"/>
    <w:rsid w:val="007C4B40"/>
    <w:rsid w:val="007C4F54"/>
    <w:rsid w:val="007C7631"/>
    <w:rsid w:val="007C7A2B"/>
    <w:rsid w:val="007D07FB"/>
    <w:rsid w:val="007D11D0"/>
    <w:rsid w:val="007D1BDA"/>
    <w:rsid w:val="007D2CC4"/>
    <w:rsid w:val="007D4DA2"/>
    <w:rsid w:val="007D7603"/>
    <w:rsid w:val="007E0D85"/>
    <w:rsid w:val="007E0E4D"/>
    <w:rsid w:val="007E18E9"/>
    <w:rsid w:val="007E219E"/>
    <w:rsid w:val="007E237C"/>
    <w:rsid w:val="007E29C6"/>
    <w:rsid w:val="007E2B02"/>
    <w:rsid w:val="007E2E4B"/>
    <w:rsid w:val="007E3113"/>
    <w:rsid w:val="007E4864"/>
    <w:rsid w:val="007E4F21"/>
    <w:rsid w:val="007E5493"/>
    <w:rsid w:val="007E5954"/>
    <w:rsid w:val="007E67A1"/>
    <w:rsid w:val="007F031C"/>
    <w:rsid w:val="007F04FB"/>
    <w:rsid w:val="007F0F46"/>
    <w:rsid w:val="007F189F"/>
    <w:rsid w:val="007F193B"/>
    <w:rsid w:val="007F3D4E"/>
    <w:rsid w:val="007F43DA"/>
    <w:rsid w:val="007F45C8"/>
    <w:rsid w:val="007F4C75"/>
    <w:rsid w:val="007F5455"/>
    <w:rsid w:val="00800656"/>
    <w:rsid w:val="00800B55"/>
    <w:rsid w:val="00800EFD"/>
    <w:rsid w:val="0080558A"/>
    <w:rsid w:val="00806CA9"/>
    <w:rsid w:val="00806CB8"/>
    <w:rsid w:val="00807074"/>
    <w:rsid w:val="0080743F"/>
    <w:rsid w:val="008075AB"/>
    <w:rsid w:val="00807DC6"/>
    <w:rsid w:val="00810D48"/>
    <w:rsid w:val="008111E0"/>
    <w:rsid w:val="00812CD4"/>
    <w:rsid w:val="00813CBC"/>
    <w:rsid w:val="00814B29"/>
    <w:rsid w:val="00816B6E"/>
    <w:rsid w:val="00817056"/>
    <w:rsid w:val="008208A9"/>
    <w:rsid w:val="008209BA"/>
    <w:rsid w:val="008217F1"/>
    <w:rsid w:val="00822043"/>
    <w:rsid w:val="00822876"/>
    <w:rsid w:val="0082349D"/>
    <w:rsid w:val="008235FA"/>
    <w:rsid w:val="00823B84"/>
    <w:rsid w:val="00824ABF"/>
    <w:rsid w:val="00825454"/>
    <w:rsid w:val="0082644F"/>
    <w:rsid w:val="00827307"/>
    <w:rsid w:val="00827424"/>
    <w:rsid w:val="008302C4"/>
    <w:rsid w:val="00830306"/>
    <w:rsid w:val="00832618"/>
    <w:rsid w:val="008341D0"/>
    <w:rsid w:val="00834D5C"/>
    <w:rsid w:val="00834E94"/>
    <w:rsid w:val="00836388"/>
    <w:rsid w:val="008374C4"/>
    <w:rsid w:val="00840401"/>
    <w:rsid w:val="00840C05"/>
    <w:rsid w:val="00840E9A"/>
    <w:rsid w:val="00840F42"/>
    <w:rsid w:val="00841689"/>
    <w:rsid w:val="00842772"/>
    <w:rsid w:val="00842D01"/>
    <w:rsid w:val="00843B73"/>
    <w:rsid w:val="00844EE0"/>
    <w:rsid w:val="008469F2"/>
    <w:rsid w:val="0084737F"/>
    <w:rsid w:val="008506DF"/>
    <w:rsid w:val="00851CD1"/>
    <w:rsid w:val="00852015"/>
    <w:rsid w:val="00852856"/>
    <w:rsid w:val="00853DBB"/>
    <w:rsid w:val="00853F81"/>
    <w:rsid w:val="008540FD"/>
    <w:rsid w:val="00854324"/>
    <w:rsid w:val="00854681"/>
    <w:rsid w:val="008553FA"/>
    <w:rsid w:val="008561A6"/>
    <w:rsid w:val="0085657D"/>
    <w:rsid w:val="00856E8E"/>
    <w:rsid w:val="00860AEC"/>
    <w:rsid w:val="008612E1"/>
    <w:rsid w:val="00862422"/>
    <w:rsid w:val="0086258C"/>
    <w:rsid w:val="00862C1F"/>
    <w:rsid w:val="008634A5"/>
    <w:rsid w:val="008648B0"/>
    <w:rsid w:val="008651E0"/>
    <w:rsid w:val="0086697E"/>
    <w:rsid w:val="00866CA0"/>
    <w:rsid w:val="008670C2"/>
    <w:rsid w:val="00867F58"/>
    <w:rsid w:val="0087054D"/>
    <w:rsid w:val="00870FA8"/>
    <w:rsid w:val="00871C04"/>
    <w:rsid w:val="008730B5"/>
    <w:rsid w:val="0087409D"/>
    <w:rsid w:val="008741D3"/>
    <w:rsid w:val="00874BDF"/>
    <w:rsid w:val="00874C60"/>
    <w:rsid w:val="008755C4"/>
    <w:rsid w:val="00875FBD"/>
    <w:rsid w:val="008766E1"/>
    <w:rsid w:val="0087670A"/>
    <w:rsid w:val="00876B81"/>
    <w:rsid w:val="00877EE1"/>
    <w:rsid w:val="00881FE4"/>
    <w:rsid w:val="00884910"/>
    <w:rsid w:val="00884D97"/>
    <w:rsid w:val="00885214"/>
    <w:rsid w:val="0088601D"/>
    <w:rsid w:val="0088751A"/>
    <w:rsid w:val="008903AF"/>
    <w:rsid w:val="00891904"/>
    <w:rsid w:val="00891F98"/>
    <w:rsid w:val="00892C95"/>
    <w:rsid w:val="0089485D"/>
    <w:rsid w:val="00894B48"/>
    <w:rsid w:val="0089610A"/>
    <w:rsid w:val="00896ED8"/>
    <w:rsid w:val="008A0323"/>
    <w:rsid w:val="008A0DDA"/>
    <w:rsid w:val="008A243A"/>
    <w:rsid w:val="008A245D"/>
    <w:rsid w:val="008A250A"/>
    <w:rsid w:val="008A2D77"/>
    <w:rsid w:val="008A4CBE"/>
    <w:rsid w:val="008A5329"/>
    <w:rsid w:val="008A770D"/>
    <w:rsid w:val="008B0D4C"/>
    <w:rsid w:val="008B1AAB"/>
    <w:rsid w:val="008B1C03"/>
    <w:rsid w:val="008B2069"/>
    <w:rsid w:val="008B2640"/>
    <w:rsid w:val="008B3F76"/>
    <w:rsid w:val="008B424A"/>
    <w:rsid w:val="008B5A2C"/>
    <w:rsid w:val="008C0FC1"/>
    <w:rsid w:val="008C15B6"/>
    <w:rsid w:val="008C1FED"/>
    <w:rsid w:val="008C4CA8"/>
    <w:rsid w:val="008C6135"/>
    <w:rsid w:val="008C73B7"/>
    <w:rsid w:val="008C7F06"/>
    <w:rsid w:val="008C7F26"/>
    <w:rsid w:val="008D0E8B"/>
    <w:rsid w:val="008D1F35"/>
    <w:rsid w:val="008D2DAD"/>
    <w:rsid w:val="008D3127"/>
    <w:rsid w:val="008D3E03"/>
    <w:rsid w:val="008D3ED5"/>
    <w:rsid w:val="008D4D07"/>
    <w:rsid w:val="008D5C06"/>
    <w:rsid w:val="008D6543"/>
    <w:rsid w:val="008D6B02"/>
    <w:rsid w:val="008D6C6D"/>
    <w:rsid w:val="008D7D94"/>
    <w:rsid w:val="008E006F"/>
    <w:rsid w:val="008E02E3"/>
    <w:rsid w:val="008E06AC"/>
    <w:rsid w:val="008E190D"/>
    <w:rsid w:val="008E1AFA"/>
    <w:rsid w:val="008E1E8E"/>
    <w:rsid w:val="008E2BEC"/>
    <w:rsid w:val="008E2DF8"/>
    <w:rsid w:val="008E3CEC"/>
    <w:rsid w:val="008E5BDA"/>
    <w:rsid w:val="008F0629"/>
    <w:rsid w:val="008F06C5"/>
    <w:rsid w:val="008F2903"/>
    <w:rsid w:val="008F2966"/>
    <w:rsid w:val="008F2974"/>
    <w:rsid w:val="008F31C6"/>
    <w:rsid w:val="008F3B39"/>
    <w:rsid w:val="008F3B62"/>
    <w:rsid w:val="008F5E60"/>
    <w:rsid w:val="008F60F7"/>
    <w:rsid w:val="008F6BC6"/>
    <w:rsid w:val="008F797A"/>
    <w:rsid w:val="0090051B"/>
    <w:rsid w:val="0090206E"/>
    <w:rsid w:val="00902EB0"/>
    <w:rsid w:val="00903115"/>
    <w:rsid w:val="009032C5"/>
    <w:rsid w:val="00906472"/>
    <w:rsid w:val="00907E79"/>
    <w:rsid w:val="00907F8E"/>
    <w:rsid w:val="009104B0"/>
    <w:rsid w:val="009112B7"/>
    <w:rsid w:val="009113C6"/>
    <w:rsid w:val="0091182E"/>
    <w:rsid w:val="00912548"/>
    <w:rsid w:val="00913133"/>
    <w:rsid w:val="009142D7"/>
    <w:rsid w:val="00914CDD"/>
    <w:rsid w:val="00917B2F"/>
    <w:rsid w:val="00917DAC"/>
    <w:rsid w:val="00920101"/>
    <w:rsid w:val="00921DA9"/>
    <w:rsid w:val="009224F9"/>
    <w:rsid w:val="0092392F"/>
    <w:rsid w:val="00924F87"/>
    <w:rsid w:val="0092509A"/>
    <w:rsid w:val="009252C6"/>
    <w:rsid w:val="00925B82"/>
    <w:rsid w:val="00925E4D"/>
    <w:rsid w:val="009278FC"/>
    <w:rsid w:val="00927A87"/>
    <w:rsid w:val="00930E7C"/>
    <w:rsid w:val="0093408E"/>
    <w:rsid w:val="009340FD"/>
    <w:rsid w:val="0093449B"/>
    <w:rsid w:val="00934661"/>
    <w:rsid w:val="00934E34"/>
    <w:rsid w:val="009368CD"/>
    <w:rsid w:val="00937055"/>
    <w:rsid w:val="00937245"/>
    <w:rsid w:val="0093768A"/>
    <w:rsid w:val="009401F4"/>
    <w:rsid w:val="00940405"/>
    <w:rsid w:val="009408CE"/>
    <w:rsid w:val="00940ADE"/>
    <w:rsid w:val="00940BC7"/>
    <w:rsid w:val="00940D63"/>
    <w:rsid w:val="00941569"/>
    <w:rsid w:val="00941E18"/>
    <w:rsid w:val="0094216B"/>
    <w:rsid w:val="0094498C"/>
    <w:rsid w:val="00944D75"/>
    <w:rsid w:val="00944E08"/>
    <w:rsid w:val="00945800"/>
    <w:rsid w:val="009458EB"/>
    <w:rsid w:val="0094700D"/>
    <w:rsid w:val="00952993"/>
    <w:rsid w:val="009532FB"/>
    <w:rsid w:val="009545C7"/>
    <w:rsid w:val="00954F67"/>
    <w:rsid w:val="00955479"/>
    <w:rsid w:val="00955775"/>
    <w:rsid w:val="009562AA"/>
    <w:rsid w:val="00956661"/>
    <w:rsid w:val="00957282"/>
    <w:rsid w:val="0096066F"/>
    <w:rsid w:val="0096069A"/>
    <w:rsid w:val="00960B86"/>
    <w:rsid w:val="00960C27"/>
    <w:rsid w:val="00961485"/>
    <w:rsid w:val="009625AF"/>
    <w:rsid w:val="009628BC"/>
    <w:rsid w:val="00963A16"/>
    <w:rsid w:val="0096454D"/>
    <w:rsid w:val="00965976"/>
    <w:rsid w:val="00965E38"/>
    <w:rsid w:val="0096607E"/>
    <w:rsid w:val="009663B9"/>
    <w:rsid w:val="00966A32"/>
    <w:rsid w:val="0096796C"/>
    <w:rsid w:val="00970431"/>
    <w:rsid w:val="00970BAF"/>
    <w:rsid w:val="009732EB"/>
    <w:rsid w:val="009744E9"/>
    <w:rsid w:val="00974D58"/>
    <w:rsid w:val="0097627D"/>
    <w:rsid w:val="0097649F"/>
    <w:rsid w:val="009809F3"/>
    <w:rsid w:val="009818C3"/>
    <w:rsid w:val="009831CF"/>
    <w:rsid w:val="00983AD6"/>
    <w:rsid w:val="009840A1"/>
    <w:rsid w:val="009844C7"/>
    <w:rsid w:val="00986F50"/>
    <w:rsid w:val="00990174"/>
    <w:rsid w:val="00991095"/>
    <w:rsid w:val="00991556"/>
    <w:rsid w:val="009920F3"/>
    <w:rsid w:val="00993065"/>
    <w:rsid w:val="0099341E"/>
    <w:rsid w:val="0099414B"/>
    <w:rsid w:val="00994410"/>
    <w:rsid w:val="00994D77"/>
    <w:rsid w:val="009960C0"/>
    <w:rsid w:val="009968E3"/>
    <w:rsid w:val="009976A1"/>
    <w:rsid w:val="0099783E"/>
    <w:rsid w:val="00997A0A"/>
    <w:rsid w:val="009A12E8"/>
    <w:rsid w:val="009A1EC9"/>
    <w:rsid w:val="009A238D"/>
    <w:rsid w:val="009A2576"/>
    <w:rsid w:val="009A3FF3"/>
    <w:rsid w:val="009A4573"/>
    <w:rsid w:val="009A5A5C"/>
    <w:rsid w:val="009A5C4B"/>
    <w:rsid w:val="009A661C"/>
    <w:rsid w:val="009A66A0"/>
    <w:rsid w:val="009A6902"/>
    <w:rsid w:val="009A7AA1"/>
    <w:rsid w:val="009B02E6"/>
    <w:rsid w:val="009B1057"/>
    <w:rsid w:val="009B1299"/>
    <w:rsid w:val="009B13F7"/>
    <w:rsid w:val="009B2D99"/>
    <w:rsid w:val="009B2FAE"/>
    <w:rsid w:val="009B31ED"/>
    <w:rsid w:val="009B4060"/>
    <w:rsid w:val="009B632B"/>
    <w:rsid w:val="009B6366"/>
    <w:rsid w:val="009B6D17"/>
    <w:rsid w:val="009B7CB5"/>
    <w:rsid w:val="009C1D87"/>
    <w:rsid w:val="009C496A"/>
    <w:rsid w:val="009C4B61"/>
    <w:rsid w:val="009C4B7A"/>
    <w:rsid w:val="009C6C8C"/>
    <w:rsid w:val="009C72FC"/>
    <w:rsid w:val="009D23CA"/>
    <w:rsid w:val="009D240D"/>
    <w:rsid w:val="009D3606"/>
    <w:rsid w:val="009D40BE"/>
    <w:rsid w:val="009D40DB"/>
    <w:rsid w:val="009D448D"/>
    <w:rsid w:val="009D4560"/>
    <w:rsid w:val="009D5579"/>
    <w:rsid w:val="009D56AF"/>
    <w:rsid w:val="009D59DC"/>
    <w:rsid w:val="009D5BF3"/>
    <w:rsid w:val="009D7451"/>
    <w:rsid w:val="009E0587"/>
    <w:rsid w:val="009E0BA2"/>
    <w:rsid w:val="009E3120"/>
    <w:rsid w:val="009E3E68"/>
    <w:rsid w:val="009E5BD1"/>
    <w:rsid w:val="009E661A"/>
    <w:rsid w:val="009F4437"/>
    <w:rsid w:val="009F4980"/>
    <w:rsid w:val="009F5155"/>
    <w:rsid w:val="009F67AC"/>
    <w:rsid w:val="009F6CE0"/>
    <w:rsid w:val="009F7780"/>
    <w:rsid w:val="00A00ED7"/>
    <w:rsid w:val="00A01FD1"/>
    <w:rsid w:val="00A024F4"/>
    <w:rsid w:val="00A0540C"/>
    <w:rsid w:val="00A10A84"/>
    <w:rsid w:val="00A13132"/>
    <w:rsid w:val="00A138FF"/>
    <w:rsid w:val="00A155D7"/>
    <w:rsid w:val="00A165A8"/>
    <w:rsid w:val="00A173EA"/>
    <w:rsid w:val="00A17660"/>
    <w:rsid w:val="00A179E6"/>
    <w:rsid w:val="00A2155E"/>
    <w:rsid w:val="00A2243E"/>
    <w:rsid w:val="00A23E8C"/>
    <w:rsid w:val="00A257E0"/>
    <w:rsid w:val="00A26369"/>
    <w:rsid w:val="00A27210"/>
    <w:rsid w:val="00A275C2"/>
    <w:rsid w:val="00A31A2B"/>
    <w:rsid w:val="00A3323E"/>
    <w:rsid w:val="00A33A27"/>
    <w:rsid w:val="00A33FAB"/>
    <w:rsid w:val="00A345E9"/>
    <w:rsid w:val="00A34C5D"/>
    <w:rsid w:val="00A369F5"/>
    <w:rsid w:val="00A37EC8"/>
    <w:rsid w:val="00A37FC9"/>
    <w:rsid w:val="00A40584"/>
    <w:rsid w:val="00A40B64"/>
    <w:rsid w:val="00A40CB5"/>
    <w:rsid w:val="00A4547E"/>
    <w:rsid w:val="00A475C4"/>
    <w:rsid w:val="00A47A84"/>
    <w:rsid w:val="00A50C21"/>
    <w:rsid w:val="00A515CE"/>
    <w:rsid w:val="00A53536"/>
    <w:rsid w:val="00A55797"/>
    <w:rsid w:val="00A56C47"/>
    <w:rsid w:val="00A5705E"/>
    <w:rsid w:val="00A61490"/>
    <w:rsid w:val="00A6250D"/>
    <w:rsid w:val="00A62957"/>
    <w:rsid w:val="00A64322"/>
    <w:rsid w:val="00A66833"/>
    <w:rsid w:val="00A66BAD"/>
    <w:rsid w:val="00A67FC7"/>
    <w:rsid w:val="00A70F7B"/>
    <w:rsid w:val="00A71160"/>
    <w:rsid w:val="00A71AEC"/>
    <w:rsid w:val="00A73EC1"/>
    <w:rsid w:val="00A7514D"/>
    <w:rsid w:val="00A7521C"/>
    <w:rsid w:val="00A77202"/>
    <w:rsid w:val="00A7781A"/>
    <w:rsid w:val="00A80789"/>
    <w:rsid w:val="00A80A31"/>
    <w:rsid w:val="00A80FAD"/>
    <w:rsid w:val="00A81372"/>
    <w:rsid w:val="00A823D7"/>
    <w:rsid w:val="00A82805"/>
    <w:rsid w:val="00A828AA"/>
    <w:rsid w:val="00A8372C"/>
    <w:rsid w:val="00A843A7"/>
    <w:rsid w:val="00A84A23"/>
    <w:rsid w:val="00A853B3"/>
    <w:rsid w:val="00A85508"/>
    <w:rsid w:val="00A8600A"/>
    <w:rsid w:val="00A86288"/>
    <w:rsid w:val="00A866AA"/>
    <w:rsid w:val="00A876A3"/>
    <w:rsid w:val="00A87E84"/>
    <w:rsid w:val="00A9005A"/>
    <w:rsid w:val="00A9020E"/>
    <w:rsid w:val="00A90233"/>
    <w:rsid w:val="00A90575"/>
    <w:rsid w:val="00A90A84"/>
    <w:rsid w:val="00A90C04"/>
    <w:rsid w:val="00A91644"/>
    <w:rsid w:val="00A920D8"/>
    <w:rsid w:val="00A921A8"/>
    <w:rsid w:val="00A9509E"/>
    <w:rsid w:val="00A959E2"/>
    <w:rsid w:val="00A95FAA"/>
    <w:rsid w:val="00A96613"/>
    <w:rsid w:val="00A9722E"/>
    <w:rsid w:val="00A97641"/>
    <w:rsid w:val="00A978C2"/>
    <w:rsid w:val="00AA2631"/>
    <w:rsid w:val="00AA2941"/>
    <w:rsid w:val="00AA3639"/>
    <w:rsid w:val="00AA438E"/>
    <w:rsid w:val="00AA6CD3"/>
    <w:rsid w:val="00AA7F15"/>
    <w:rsid w:val="00AB03CD"/>
    <w:rsid w:val="00AB046F"/>
    <w:rsid w:val="00AB2249"/>
    <w:rsid w:val="00AB2AF8"/>
    <w:rsid w:val="00AB34AE"/>
    <w:rsid w:val="00AB45A1"/>
    <w:rsid w:val="00AB6559"/>
    <w:rsid w:val="00AB659F"/>
    <w:rsid w:val="00AB7107"/>
    <w:rsid w:val="00AB76C0"/>
    <w:rsid w:val="00AB7A61"/>
    <w:rsid w:val="00AC0DBD"/>
    <w:rsid w:val="00AC4009"/>
    <w:rsid w:val="00AC4B34"/>
    <w:rsid w:val="00AC5677"/>
    <w:rsid w:val="00AC7937"/>
    <w:rsid w:val="00AD01F8"/>
    <w:rsid w:val="00AD0D96"/>
    <w:rsid w:val="00AD1CD0"/>
    <w:rsid w:val="00AD2591"/>
    <w:rsid w:val="00AD466B"/>
    <w:rsid w:val="00AD5306"/>
    <w:rsid w:val="00AD5CB3"/>
    <w:rsid w:val="00AD5DB5"/>
    <w:rsid w:val="00AD6948"/>
    <w:rsid w:val="00AE1205"/>
    <w:rsid w:val="00AE1EF2"/>
    <w:rsid w:val="00AE2764"/>
    <w:rsid w:val="00AE28F7"/>
    <w:rsid w:val="00AE2C60"/>
    <w:rsid w:val="00AE3850"/>
    <w:rsid w:val="00AE3CEE"/>
    <w:rsid w:val="00AE45FD"/>
    <w:rsid w:val="00AE52CC"/>
    <w:rsid w:val="00AE5D85"/>
    <w:rsid w:val="00AE622A"/>
    <w:rsid w:val="00AE68F3"/>
    <w:rsid w:val="00AE6ABB"/>
    <w:rsid w:val="00AE6AD9"/>
    <w:rsid w:val="00AE6FEB"/>
    <w:rsid w:val="00AF1A16"/>
    <w:rsid w:val="00AF227F"/>
    <w:rsid w:val="00AF37E9"/>
    <w:rsid w:val="00AF4AA4"/>
    <w:rsid w:val="00AF59AB"/>
    <w:rsid w:val="00AF77B8"/>
    <w:rsid w:val="00B0087A"/>
    <w:rsid w:val="00B017C1"/>
    <w:rsid w:val="00B0388C"/>
    <w:rsid w:val="00B05CAF"/>
    <w:rsid w:val="00B0615A"/>
    <w:rsid w:val="00B06307"/>
    <w:rsid w:val="00B07004"/>
    <w:rsid w:val="00B10928"/>
    <w:rsid w:val="00B10A65"/>
    <w:rsid w:val="00B11EF6"/>
    <w:rsid w:val="00B13185"/>
    <w:rsid w:val="00B133A7"/>
    <w:rsid w:val="00B13472"/>
    <w:rsid w:val="00B13F88"/>
    <w:rsid w:val="00B14145"/>
    <w:rsid w:val="00B142F0"/>
    <w:rsid w:val="00B14AA1"/>
    <w:rsid w:val="00B14C75"/>
    <w:rsid w:val="00B151E5"/>
    <w:rsid w:val="00B15E74"/>
    <w:rsid w:val="00B168E2"/>
    <w:rsid w:val="00B17FAD"/>
    <w:rsid w:val="00B20341"/>
    <w:rsid w:val="00B209C6"/>
    <w:rsid w:val="00B2178F"/>
    <w:rsid w:val="00B21853"/>
    <w:rsid w:val="00B22D52"/>
    <w:rsid w:val="00B239E0"/>
    <w:rsid w:val="00B241B1"/>
    <w:rsid w:val="00B24AFC"/>
    <w:rsid w:val="00B24F36"/>
    <w:rsid w:val="00B24FEF"/>
    <w:rsid w:val="00B2640D"/>
    <w:rsid w:val="00B26C2A"/>
    <w:rsid w:val="00B26F9A"/>
    <w:rsid w:val="00B27E73"/>
    <w:rsid w:val="00B30261"/>
    <w:rsid w:val="00B311F5"/>
    <w:rsid w:val="00B3231A"/>
    <w:rsid w:val="00B32D82"/>
    <w:rsid w:val="00B36909"/>
    <w:rsid w:val="00B37804"/>
    <w:rsid w:val="00B3787C"/>
    <w:rsid w:val="00B40F51"/>
    <w:rsid w:val="00B41166"/>
    <w:rsid w:val="00B41BDD"/>
    <w:rsid w:val="00B43B19"/>
    <w:rsid w:val="00B45546"/>
    <w:rsid w:val="00B45B35"/>
    <w:rsid w:val="00B45E25"/>
    <w:rsid w:val="00B46D75"/>
    <w:rsid w:val="00B47253"/>
    <w:rsid w:val="00B47D6F"/>
    <w:rsid w:val="00B509B8"/>
    <w:rsid w:val="00B5166B"/>
    <w:rsid w:val="00B517C5"/>
    <w:rsid w:val="00B52B72"/>
    <w:rsid w:val="00B5306C"/>
    <w:rsid w:val="00B53427"/>
    <w:rsid w:val="00B557CB"/>
    <w:rsid w:val="00B55964"/>
    <w:rsid w:val="00B639D0"/>
    <w:rsid w:val="00B647CF"/>
    <w:rsid w:val="00B66E9E"/>
    <w:rsid w:val="00B67495"/>
    <w:rsid w:val="00B6762C"/>
    <w:rsid w:val="00B678B3"/>
    <w:rsid w:val="00B67DF5"/>
    <w:rsid w:val="00B705BB"/>
    <w:rsid w:val="00B7092D"/>
    <w:rsid w:val="00B70D6F"/>
    <w:rsid w:val="00B71700"/>
    <w:rsid w:val="00B72612"/>
    <w:rsid w:val="00B73D36"/>
    <w:rsid w:val="00B761C2"/>
    <w:rsid w:val="00B8050C"/>
    <w:rsid w:val="00B809E4"/>
    <w:rsid w:val="00B80CA9"/>
    <w:rsid w:val="00B82CAA"/>
    <w:rsid w:val="00B835E0"/>
    <w:rsid w:val="00B837E1"/>
    <w:rsid w:val="00B83CE2"/>
    <w:rsid w:val="00B849DD"/>
    <w:rsid w:val="00B85676"/>
    <w:rsid w:val="00B85ADC"/>
    <w:rsid w:val="00B87B17"/>
    <w:rsid w:val="00B911A7"/>
    <w:rsid w:val="00B92FBE"/>
    <w:rsid w:val="00B94D24"/>
    <w:rsid w:val="00B954C3"/>
    <w:rsid w:val="00B95C9B"/>
    <w:rsid w:val="00B961A6"/>
    <w:rsid w:val="00B9660A"/>
    <w:rsid w:val="00BA081B"/>
    <w:rsid w:val="00BA1169"/>
    <w:rsid w:val="00BA1172"/>
    <w:rsid w:val="00BA174C"/>
    <w:rsid w:val="00BA1D9E"/>
    <w:rsid w:val="00BA264E"/>
    <w:rsid w:val="00BA2837"/>
    <w:rsid w:val="00BA4C1A"/>
    <w:rsid w:val="00BA57A8"/>
    <w:rsid w:val="00BA71DA"/>
    <w:rsid w:val="00BA777E"/>
    <w:rsid w:val="00BB2650"/>
    <w:rsid w:val="00BB3158"/>
    <w:rsid w:val="00BB4C05"/>
    <w:rsid w:val="00BB6367"/>
    <w:rsid w:val="00BB7037"/>
    <w:rsid w:val="00BC0479"/>
    <w:rsid w:val="00BC1341"/>
    <w:rsid w:val="00BC266E"/>
    <w:rsid w:val="00BC33E2"/>
    <w:rsid w:val="00BC629D"/>
    <w:rsid w:val="00BC7BD9"/>
    <w:rsid w:val="00BD027F"/>
    <w:rsid w:val="00BD0806"/>
    <w:rsid w:val="00BD12D8"/>
    <w:rsid w:val="00BD1FDB"/>
    <w:rsid w:val="00BD23DB"/>
    <w:rsid w:val="00BD3AE4"/>
    <w:rsid w:val="00BD3CDE"/>
    <w:rsid w:val="00BD406B"/>
    <w:rsid w:val="00BD46CD"/>
    <w:rsid w:val="00BD55CC"/>
    <w:rsid w:val="00BD5F69"/>
    <w:rsid w:val="00BD67AC"/>
    <w:rsid w:val="00BD7F5A"/>
    <w:rsid w:val="00BE0B2A"/>
    <w:rsid w:val="00BE0C5F"/>
    <w:rsid w:val="00BE1349"/>
    <w:rsid w:val="00BE280B"/>
    <w:rsid w:val="00BE32D2"/>
    <w:rsid w:val="00BE34FD"/>
    <w:rsid w:val="00BE37C8"/>
    <w:rsid w:val="00BF27CC"/>
    <w:rsid w:val="00BF2C7D"/>
    <w:rsid w:val="00BF2E13"/>
    <w:rsid w:val="00BF4733"/>
    <w:rsid w:val="00BF5778"/>
    <w:rsid w:val="00C00E25"/>
    <w:rsid w:val="00C01C36"/>
    <w:rsid w:val="00C02AEE"/>
    <w:rsid w:val="00C0725E"/>
    <w:rsid w:val="00C11765"/>
    <w:rsid w:val="00C1296E"/>
    <w:rsid w:val="00C13D75"/>
    <w:rsid w:val="00C14930"/>
    <w:rsid w:val="00C16413"/>
    <w:rsid w:val="00C21717"/>
    <w:rsid w:val="00C219FC"/>
    <w:rsid w:val="00C224D4"/>
    <w:rsid w:val="00C23386"/>
    <w:rsid w:val="00C24B57"/>
    <w:rsid w:val="00C258FB"/>
    <w:rsid w:val="00C25BEB"/>
    <w:rsid w:val="00C26495"/>
    <w:rsid w:val="00C305EC"/>
    <w:rsid w:val="00C3131F"/>
    <w:rsid w:val="00C31397"/>
    <w:rsid w:val="00C3215D"/>
    <w:rsid w:val="00C35CAC"/>
    <w:rsid w:val="00C35E6B"/>
    <w:rsid w:val="00C367B0"/>
    <w:rsid w:val="00C40971"/>
    <w:rsid w:val="00C425A9"/>
    <w:rsid w:val="00C42C55"/>
    <w:rsid w:val="00C431B4"/>
    <w:rsid w:val="00C43403"/>
    <w:rsid w:val="00C441DD"/>
    <w:rsid w:val="00C4601A"/>
    <w:rsid w:val="00C528A6"/>
    <w:rsid w:val="00C52AB2"/>
    <w:rsid w:val="00C53EE4"/>
    <w:rsid w:val="00C54C4E"/>
    <w:rsid w:val="00C55585"/>
    <w:rsid w:val="00C56527"/>
    <w:rsid w:val="00C60D2D"/>
    <w:rsid w:val="00C6103F"/>
    <w:rsid w:val="00C622BC"/>
    <w:rsid w:val="00C66084"/>
    <w:rsid w:val="00C67BD2"/>
    <w:rsid w:val="00C707F9"/>
    <w:rsid w:val="00C73E37"/>
    <w:rsid w:val="00C761D0"/>
    <w:rsid w:val="00C76737"/>
    <w:rsid w:val="00C7710B"/>
    <w:rsid w:val="00C803E3"/>
    <w:rsid w:val="00C80856"/>
    <w:rsid w:val="00C808FC"/>
    <w:rsid w:val="00C81D03"/>
    <w:rsid w:val="00C82738"/>
    <w:rsid w:val="00C82D4B"/>
    <w:rsid w:val="00C82F8D"/>
    <w:rsid w:val="00C83A20"/>
    <w:rsid w:val="00C86C72"/>
    <w:rsid w:val="00C86F4F"/>
    <w:rsid w:val="00C87509"/>
    <w:rsid w:val="00C906FA"/>
    <w:rsid w:val="00C91252"/>
    <w:rsid w:val="00C9153E"/>
    <w:rsid w:val="00C9208A"/>
    <w:rsid w:val="00C92982"/>
    <w:rsid w:val="00C93E12"/>
    <w:rsid w:val="00C93E42"/>
    <w:rsid w:val="00C942AE"/>
    <w:rsid w:val="00C95392"/>
    <w:rsid w:val="00C953B7"/>
    <w:rsid w:val="00C97AFF"/>
    <w:rsid w:val="00CA1C37"/>
    <w:rsid w:val="00CA2EDA"/>
    <w:rsid w:val="00CA2EF9"/>
    <w:rsid w:val="00CA339B"/>
    <w:rsid w:val="00CA45BF"/>
    <w:rsid w:val="00CA48D3"/>
    <w:rsid w:val="00CA50FE"/>
    <w:rsid w:val="00CA5C60"/>
    <w:rsid w:val="00CA5F97"/>
    <w:rsid w:val="00CA6AC5"/>
    <w:rsid w:val="00CA7127"/>
    <w:rsid w:val="00CB09B1"/>
    <w:rsid w:val="00CB4039"/>
    <w:rsid w:val="00CB47F5"/>
    <w:rsid w:val="00CB53D3"/>
    <w:rsid w:val="00CB5EA3"/>
    <w:rsid w:val="00CB637B"/>
    <w:rsid w:val="00CC0D16"/>
    <w:rsid w:val="00CC12A2"/>
    <w:rsid w:val="00CC3A25"/>
    <w:rsid w:val="00CC3EB3"/>
    <w:rsid w:val="00CC45A2"/>
    <w:rsid w:val="00CC5159"/>
    <w:rsid w:val="00CC61C1"/>
    <w:rsid w:val="00CC639E"/>
    <w:rsid w:val="00CC6A69"/>
    <w:rsid w:val="00CC6B20"/>
    <w:rsid w:val="00CC7190"/>
    <w:rsid w:val="00CD015D"/>
    <w:rsid w:val="00CD0DF4"/>
    <w:rsid w:val="00CD180F"/>
    <w:rsid w:val="00CD37D6"/>
    <w:rsid w:val="00CD384C"/>
    <w:rsid w:val="00CD5B17"/>
    <w:rsid w:val="00CD62B4"/>
    <w:rsid w:val="00CD6C8B"/>
    <w:rsid w:val="00CD6ED5"/>
    <w:rsid w:val="00CD75E2"/>
    <w:rsid w:val="00CE0E80"/>
    <w:rsid w:val="00CE0F1F"/>
    <w:rsid w:val="00CE23D2"/>
    <w:rsid w:val="00CE3D63"/>
    <w:rsid w:val="00CE4DD1"/>
    <w:rsid w:val="00CE531D"/>
    <w:rsid w:val="00CE57F7"/>
    <w:rsid w:val="00CE6449"/>
    <w:rsid w:val="00CE6CFA"/>
    <w:rsid w:val="00CE7262"/>
    <w:rsid w:val="00CE7DEB"/>
    <w:rsid w:val="00CF4B05"/>
    <w:rsid w:val="00CF5CDA"/>
    <w:rsid w:val="00CF6D3B"/>
    <w:rsid w:val="00D004B4"/>
    <w:rsid w:val="00D00AD7"/>
    <w:rsid w:val="00D0137D"/>
    <w:rsid w:val="00D01824"/>
    <w:rsid w:val="00D01F23"/>
    <w:rsid w:val="00D033FC"/>
    <w:rsid w:val="00D050CC"/>
    <w:rsid w:val="00D051B9"/>
    <w:rsid w:val="00D0711D"/>
    <w:rsid w:val="00D121C7"/>
    <w:rsid w:val="00D12482"/>
    <w:rsid w:val="00D12784"/>
    <w:rsid w:val="00D14CF9"/>
    <w:rsid w:val="00D1555A"/>
    <w:rsid w:val="00D15EA8"/>
    <w:rsid w:val="00D167EC"/>
    <w:rsid w:val="00D17438"/>
    <w:rsid w:val="00D21121"/>
    <w:rsid w:val="00D2115A"/>
    <w:rsid w:val="00D228FA"/>
    <w:rsid w:val="00D22B34"/>
    <w:rsid w:val="00D22D65"/>
    <w:rsid w:val="00D23BD5"/>
    <w:rsid w:val="00D249F0"/>
    <w:rsid w:val="00D268FA"/>
    <w:rsid w:val="00D268FC"/>
    <w:rsid w:val="00D270BA"/>
    <w:rsid w:val="00D31143"/>
    <w:rsid w:val="00D31BFB"/>
    <w:rsid w:val="00D31EA2"/>
    <w:rsid w:val="00D32F0E"/>
    <w:rsid w:val="00D3389E"/>
    <w:rsid w:val="00D3646D"/>
    <w:rsid w:val="00D373D1"/>
    <w:rsid w:val="00D3752E"/>
    <w:rsid w:val="00D37C76"/>
    <w:rsid w:val="00D415AB"/>
    <w:rsid w:val="00D4167C"/>
    <w:rsid w:val="00D42CEF"/>
    <w:rsid w:val="00D431F9"/>
    <w:rsid w:val="00D4338A"/>
    <w:rsid w:val="00D44D59"/>
    <w:rsid w:val="00D46192"/>
    <w:rsid w:val="00D46235"/>
    <w:rsid w:val="00D47B20"/>
    <w:rsid w:val="00D51222"/>
    <w:rsid w:val="00D522EB"/>
    <w:rsid w:val="00D5280E"/>
    <w:rsid w:val="00D53D94"/>
    <w:rsid w:val="00D5441D"/>
    <w:rsid w:val="00D56778"/>
    <w:rsid w:val="00D57113"/>
    <w:rsid w:val="00D60535"/>
    <w:rsid w:val="00D632AC"/>
    <w:rsid w:val="00D639E9"/>
    <w:rsid w:val="00D65195"/>
    <w:rsid w:val="00D65DEB"/>
    <w:rsid w:val="00D663A3"/>
    <w:rsid w:val="00D67482"/>
    <w:rsid w:val="00D7036A"/>
    <w:rsid w:val="00D720D4"/>
    <w:rsid w:val="00D7309D"/>
    <w:rsid w:val="00D74254"/>
    <w:rsid w:val="00D7552B"/>
    <w:rsid w:val="00D76904"/>
    <w:rsid w:val="00D773AD"/>
    <w:rsid w:val="00D8001F"/>
    <w:rsid w:val="00D81276"/>
    <w:rsid w:val="00D814F8"/>
    <w:rsid w:val="00D82351"/>
    <w:rsid w:val="00D82E9B"/>
    <w:rsid w:val="00D8514C"/>
    <w:rsid w:val="00D851CD"/>
    <w:rsid w:val="00D85347"/>
    <w:rsid w:val="00D8583B"/>
    <w:rsid w:val="00D861BF"/>
    <w:rsid w:val="00D90778"/>
    <w:rsid w:val="00D90E21"/>
    <w:rsid w:val="00D91895"/>
    <w:rsid w:val="00D92243"/>
    <w:rsid w:val="00D92570"/>
    <w:rsid w:val="00D928C9"/>
    <w:rsid w:val="00D92999"/>
    <w:rsid w:val="00D930BD"/>
    <w:rsid w:val="00D9313E"/>
    <w:rsid w:val="00D949C2"/>
    <w:rsid w:val="00D952A8"/>
    <w:rsid w:val="00D9586A"/>
    <w:rsid w:val="00D96B41"/>
    <w:rsid w:val="00D9768B"/>
    <w:rsid w:val="00D976A4"/>
    <w:rsid w:val="00D978E4"/>
    <w:rsid w:val="00DA05E6"/>
    <w:rsid w:val="00DA0903"/>
    <w:rsid w:val="00DA2116"/>
    <w:rsid w:val="00DA2FB8"/>
    <w:rsid w:val="00DA6133"/>
    <w:rsid w:val="00DA67E9"/>
    <w:rsid w:val="00DB0C2E"/>
    <w:rsid w:val="00DB0CE7"/>
    <w:rsid w:val="00DB244A"/>
    <w:rsid w:val="00DB24AB"/>
    <w:rsid w:val="00DB2ACD"/>
    <w:rsid w:val="00DB47AA"/>
    <w:rsid w:val="00DB57AD"/>
    <w:rsid w:val="00DB6092"/>
    <w:rsid w:val="00DB61CD"/>
    <w:rsid w:val="00DB714D"/>
    <w:rsid w:val="00DC00FB"/>
    <w:rsid w:val="00DC0C3C"/>
    <w:rsid w:val="00DC0CF5"/>
    <w:rsid w:val="00DC1116"/>
    <w:rsid w:val="00DC217B"/>
    <w:rsid w:val="00DC297B"/>
    <w:rsid w:val="00DC4969"/>
    <w:rsid w:val="00DC5552"/>
    <w:rsid w:val="00DC637B"/>
    <w:rsid w:val="00DC651B"/>
    <w:rsid w:val="00DC7133"/>
    <w:rsid w:val="00DC7701"/>
    <w:rsid w:val="00DD102E"/>
    <w:rsid w:val="00DD1E02"/>
    <w:rsid w:val="00DD22BF"/>
    <w:rsid w:val="00DD4365"/>
    <w:rsid w:val="00DD4523"/>
    <w:rsid w:val="00DD6450"/>
    <w:rsid w:val="00DD6DEF"/>
    <w:rsid w:val="00DD7243"/>
    <w:rsid w:val="00DE0B63"/>
    <w:rsid w:val="00DE2C2B"/>
    <w:rsid w:val="00DE31B2"/>
    <w:rsid w:val="00DE3D50"/>
    <w:rsid w:val="00DE4479"/>
    <w:rsid w:val="00DE49DC"/>
    <w:rsid w:val="00DE574A"/>
    <w:rsid w:val="00DE7B6A"/>
    <w:rsid w:val="00DE7D81"/>
    <w:rsid w:val="00DF03F2"/>
    <w:rsid w:val="00DF0772"/>
    <w:rsid w:val="00DF0D2B"/>
    <w:rsid w:val="00DF0E98"/>
    <w:rsid w:val="00DF15F2"/>
    <w:rsid w:val="00DF1F57"/>
    <w:rsid w:val="00DF2EA5"/>
    <w:rsid w:val="00DF32DE"/>
    <w:rsid w:val="00E0042A"/>
    <w:rsid w:val="00E0177C"/>
    <w:rsid w:val="00E01AE3"/>
    <w:rsid w:val="00E023DA"/>
    <w:rsid w:val="00E02D45"/>
    <w:rsid w:val="00E053A9"/>
    <w:rsid w:val="00E05C28"/>
    <w:rsid w:val="00E05F67"/>
    <w:rsid w:val="00E065C5"/>
    <w:rsid w:val="00E07C38"/>
    <w:rsid w:val="00E109F1"/>
    <w:rsid w:val="00E114A6"/>
    <w:rsid w:val="00E117A3"/>
    <w:rsid w:val="00E118EB"/>
    <w:rsid w:val="00E1355D"/>
    <w:rsid w:val="00E13A70"/>
    <w:rsid w:val="00E13D5A"/>
    <w:rsid w:val="00E144BD"/>
    <w:rsid w:val="00E14612"/>
    <w:rsid w:val="00E1561C"/>
    <w:rsid w:val="00E15D11"/>
    <w:rsid w:val="00E16E75"/>
    <w:rsid w:val="00E2020C"/>
    <w:rsid w:val="00E20DA3"/>
    <w:rsid w:val="00E20DA7"/>
    <w:rsid w:val="00E216E0"/>
    <w:rsid w:val="00E21A1F"/>
    <w:rsid w:val="00E247F4"/>
    <w:rsid w:val="00E255E6"/>
    <w:rsid w:val="00E26BE5"/>
    <w:rsid w:val="00E26DE9"/>
    <w:rsid w:val="00E27742"/>
    <w:rsid w:val="00E27D84"/>
    <w:rsid w:val="00E30097"/>
    <w:rsid w:val="00E301A3"/>
    <w:rsid w:val="00E31EFE"/>
    <w:rsid w:val="00E32598"/>
    <w:rsid w:val="00E32C4B"/>
    <w:rsid w:val="00E33297"/>
    <w:rsid w:val="00E352D9"/>
    <w:rsid w:val="00E37C2E"/>
    <w:rsid w:val="00E37F0A"/>
    <w:rsid w:val="00E417F4"/>
    <w:rsid w:val="00E41CC3"/>
    <w:rsid w:val="00E42DDC"/>
    <w:rsid w:val="00E43340"/>
    <w:rsid w:val="00E43E86"/>
    <w:rsid w:val="00E44BB9"/>
    <w:rsid w:val="00E44F99"/>
    <w:rsid w:val="00E50C09"/>
    <w:rsid w:val="00E5274D"/>
    <w:rsid w:val="00E536AD"/>
    <w:rsid w:val="00E538CC"/>
    <w:rsid w:val="00E53C28"/>
    <w:rsid w:val="00E54175"/>
    <w:rsid w:val="00E55ED3"/>
    <w:rsid w:val="00E56E7F"/>
    <w:rsid w:val="00E570B7"/>
    <w:rsid w:val="00E57990"/>
    <w:rsid w:val="00E57E7F"/>
    <w:rsid w:val="00E61C25"/>
    <w:rsid w:val="00E6355F"/>
    <w:rsid w:val="00E63867"/>
    <w:rsid w:val="00E65DBD"/>
    <w:rsid w:val="00E66920"/>
    <w:rsid w:val="00E6787F"/>
    <w:rsid w:val="00E71A56"/>
    <w:rsid w:val="00E73B85"/>
    <w:rsid w:val="00E74286"/>
    <w:rsid w:val="00E742FF"/>
    <w:rsid w:val="00E7496C"/>
    <w:rsid w:val="00E7510B"/>
    <w:rsid w:val="00E759EC"/>
    <w:rsid w:val="00E75E4F"/>
    <w:rsid w:val="00E761A2"/>
    <w:rsid w:val="00E767C4"/>
    <w:rsid w:val="00E80EFE"/>
    <w:rsid w:val="00E81E41"/>
    <w:rsid w:val="00E839CC"/>
    <w:rsid w:val="00E83A74"/>
    <w:rsid w:val="00E83B05"/>
    <w:rsid w:val="00E85EB4"/>
    <w:rsid w:val="00E8631B"/>
    <w:rsid w:val="00E868F0"/>
    <w:rsid w:val="00E86A62"/>
    <w:rsid w:val="00E912EA"/>
    <w:rsid w:val="00E91EB0"/>
    <w:rsid w:val="00E939F3"/>
    <w:rsid w:val="00E93AE9"/>
    <w:rsid w:val="00E94472"/>
    <w:rsid w:val="00E95681"/>
    <w:rsid w:val="00E95A09"/>
    <w:rsid w:val="00E95AC2"/>
    <w:rsid w:val="00E969D1"/>
    <w:rsid w:val="00E97650"/>
    <w:rsid w:val="00EA00BD"/>
    <w:rsid w:val="00EA0420"/>
    <w:rsid w:val="00EA0487"/>
    <w:rsid w:val="00EA103B"/>
    <w:rsid w:val="00EA1C9D"/>
    <w:rsid w:val="00EA1E90"/>
    <w:rsid w:val="00EA2FE6"/>
    <w:rsid w:val="00EA31C5"/>
    <w:rsid w:val="00EA4B77"/>
    <w:rsid w:val="00EA5955"/>
    <w:rsid w:val="00EA597B"/>
    <w:rsid w:val="00EA6852"/>
    <w:rsid w:val="00EA7340"/>
    <w:rsid w:val="00EB0425"/>
    <w:rsid w:val="00EB18F5"/>
    <w:rsid w:val="00EB2267"/>
    <w:rsid w:val="00EB2C56"/>
    <w:rsid w:val="00EB305E"/>
    <w:rsid w:val="00EB37F7"/>
    <w:rsid w:val="00EB4653"/>
    <w:rsid w:val="00EB4B16"/>
    <w:rsid w:val="00EB762F"/>
    <w:rsid w:val="00EB78B8"/>
    <w:rsid w:val="00EC0DDE"/>
    <w:rsid w:val="00EC242E"/>
    <w:rsid w:val="00EC24DA"/>
    <w:rsid w:val="00EC2D9B"/>
    <w:rsid w:val="00EC3F16"/>
    <w:rsid w:val="00EC49D8"/>
    <w:rsid w:val="00EC4FB8"/>
    <w:rsid w:val="00EC55A9"/>
    <w:rsid w:val="00EC62BF"/>
    <w:rsid w:val="00EC6333"/>
    <w:rsid w:val="00EC6FEF"/>
    <w:rsid w:val="00EC721E"/>
    <w:rsid w:val="00EC78C5"/>
    <w:rsid w:val="00ED0F8D"/>
    <w:rsid w:val="00ED167E"/>
    <w:rsid w:val="00ED17BC"/>
    <w:rsid w:val="00ED19EA"/>
    <w:rsid w:val="00ED324D"/>
    <w:rsid w:val="00ED36FF"/>
    <w:rsid w:val="00ED47EB"/>
    <w:rsid w:val="00ED4B76"/>
    <w:rsid w:val="00ED5921"/>
    <w:rsid w:val="00ED603E"/>
    <w:rsid w:val="00ED6FD0"/>
    <w:rsid w:val="00EE003D"/>
    <w:rsid w:val="00EE0D67"/>
    <w:rsid w:val="00EE15FD"/>
    <w:rsid w:val="00EE23F1"/>
    <w:rsid w:val="00EE3291"/>
    <w:rsid w:val="00EE3A2D"/>
    <w:rsid w:val="00EE40ED"/>
    <w:rsid w:val="00EE43C8"/>
    <w:rsid w:val="00EE4569"/>
    <w:rsid w:val="00EE6441"/>
    <w:rsid w:val="00EE65A5"/>
    <w:rsid w:val="00EE75BF"/>
    <w:rsid w:val="00EE795D"/>
    <w:rsid w:val="00EF354B"/>
    <w:rsid w:val="00EF6D5E"/>
    <w:rsid w:val="00EF6F43"/>
    <w:rsid w:val="00EF7CDE"/>
    <w:rsid w:val="00EF7DF4"/>
    <w:rsid w:val="00F014AA"/>
    <w:rsid w:val="00F0250B"/>
    <w:rsid w:val="00F02745"/>
    <w:rsid w:val="00F02EB6"/>
    <w:rsid w:val="00F03342"/>
    <w:rsid w:val="00F03762"/>
    <w:rsid w:val="00F038BC"/>
    <w:rsid w:val="00F04790"/>
    <w:rsid w:val="00F0519E"/>
    <w:rsid w:val="00F05473"/>
    <w:rsid w:val="00F057A6"/>
    <w:rsid w:val="00F06593"/>
    <w:rsid w:val="00F100D9"/>
    <w:rsid w:val="00F107EE"/>
    <w:rsid w:val="00F10D8C"/>
    <w:rsid w:val="00F11AAC"/>
    <w:rsid w:val="00F11E76"/>
    <w:rsid w:val="00F13432"/>
    <w:rsid w:val="00F13BA4"/>
    <w:rsid w:val="00F16D4F"/>
    <w:rsid w:val="00F1727F"/>
    <w:rsid w:val="00F17E6D"/>
    <w:rsid w:val="00F20168"/>
    <w:rsid w:val="00F20889"/>
    <w:rsid w:val="00F226D2"/>
    <w:rsid w:val="00F22F23"/>
    <w:rsid w:val="00F27BE0"/>
    <w:rsid w:val="00F33A62"/>
    <w:rsid w:val="00F34142"/>
    <w:rsid w:val="00F3491F"/>
    <w:rsid w:val="00F41400"/>
    <w:rsid w:val="00F42346"/>
    <w:rsid w:val="00F4296B"/>
    <w:rsid w:val="00F4323A"/>
    <w:rsid w:val="00F44516"/>
    <w:rsid w:val="00F44FE8"/>
    <w:rsid w:val="00F4764A"/>
    <w:rsid w:val="00F47B18"/>
    <w:rsid w:val="00F47D7C"/>
    <w:rsid w:val="00F507D3"/>
    <w:rsid w:val="00F511FA"/>
    <w:rsid w:val="00F515E4"/>
    <w:rsid w:val="00F534F3"/>
    <w:rsid w:val="00F539E9"/>
    <w:rsid w:val="00F54588"/>
    <w:rsid w:val="00F54E0B"/>
    <w:rsid w:val="00F54F0F"/>
    <w:rsid w:val="00F551DD"/>
    <w:rsid w:val="00F57C7F"/>
    <w:rsid w:val="00F626F5"/>
    <w:rsid w:val="00F62DD5"/>
    <w:rsid w:val="00F63BF6"/>
    <w:rsid w:val="00F64419"/>
    <w:rsid w:val="00F65C90"/>
    <w:rsid w:val="00F65D6F"/>
    <w:rsid w:val="00F673DA"/>
    <w:rsid w:val="00F70196"/>
    <w:rsid w:val="00F81A7A"/>
    <w:rsid w:val="00F82626"/>
    <w:rsid w:val="00F82C08"/>
    <w:rsid w:val="00F831CC"/>
    <w:rsid w:val="00F836C8"/>
    <w:rsid w:val="00F84FD2"/>
    <w:rsid w:val="00F85C13"/>
    <w:rsid w:val="00F86169"/>
    <w:rsid w:val="00F86672"/>
    <w:rsid w:val="00F86739"/>
    <w:rsid w:val="00F86AFF"/>
    <w:rsid w:val="00F8757D"/>
    <w:rsid w:val="00F91AAF"/>
    <w:rsid w:val="00F92E7F"/>
    <w:rsid w:val="00F93FE3"/>
    <w:rsid w:val="00F945AD"/>
    <w:rsid w:val="00F945B1"/>
    <w:rsid w:val="00F97455"/>
    <w:rsid w:val="00F97D76"/>
    <w:rsid w:val="00FA0A61"/>
    <w:rsid w:val="00FA1AAA"/>
    <w:rsid w:val="00FA1FB1"/>
    <w:rsid w:val="00FA2472"/>
    <w:rsid w:val="00FA5395"/>
    <w:rsid w:val="00FA618D"/>
    <w:rsid w:val="00FA6F78"/>
    <w:rsid w:val="00FB0614"/>
    <w:rsid w:val="00FB08BA"/>
    <w:rsid w:val="00FB1847"/>
    <w:rsid w:val="00FB43A6"/>
    <w:rsid w:val="00FB4C4C"/>
    <w:rsid w:val="00FB5147"/>
    <w:rsid w:val="00FB5A72"/>
    <w:rsid w:val="00FB5BAA"/>
    <w:rsid w:val="00FB7160"/>
    <w:rsid w:val="00FC081E"/>
    <w:rsid w:val="00FC1170"/>
    <w:rsid w:val="00FC126D"/>
    <w:rsid w:val="00FC1410"/>
    <w:rsid w:val="00FC1C82"/>
    <w:rsid w:val="00FC20AB"/>
    <w:rsid w:val="00FC335B"/>
    <w:rsid w:val="00FC4624"/>
    <w:rsid w:val="00FC46AD"/>
    <w:rsid w:val="00FC55F1"/>
    <w:rsid w:val="00FC5D94"/>
    <w:rsid w:val="00FC6A05"/>
    <w:rsid w:val="00FD0430"/>
    <w:rsid w:val="00FD073D"/>
    <w:rsid w:val="00FD08F8"/>
    <w:rsid w:val="00FD0E98"/>
    <w:rsid w:val="00FD1626"/>
    <w:rsid w:val="00FD1CB5"/>
    <w:rsid w:val="00FD220C"/>
    <w:rsid w:val="00FD2B80"/>
    <w:rsid w:val="00FD3174"/>
    <w:rsid w:val="00FD38A6"/>
    <w:rsid w:val="00FD3B3C"/>
    <w:rsid w:val="00FD3B3D"/>
    <w:rsid w:val="00FD4469"/>
    <w:rsid w:val="00FD4B89"/>
    <w:rsid w:val="00FD53BE"/>
    <w:rsid w:val="00FD5A71"/>
    <w:rsid w:val="00FD60F9"/>
    <w:rsid w:val="00FD6319"/>
    <w:rsid w:val="00FD6E9D"/>
    <w:rsid w:val="00FE13B6"/>
    <w:rsid w:val="00FE3068"/>
    <w:rsid w:val="00FE46CF"/>
    <w:rsid w:val="00FE74CE"/>
    <w:rsid w:val="00FF12AB"/>
    <w:rsid w:val="00FF1EBB"/>
    <w:rsid w:val="00FF26A9"/>
    <w:rsid w:val="02DDC620"/>
    <w:rsid w:val="04E72A3C"/>
    <w:rsid w:val="051BE273"/>
    <w:rsid w:val="0699B9E8"/>
    <w:rsid w:val="0A18FF83"/>
    <w:rsid w:val="0B0335F8"/>
    <w:rsid w:val="0D452E28"/>
    <w:rsid w:val="0EA99C5C"/>
    <w:rsid w:val="0ED073BB"/>
    <w:rsid w:val="0F81CF75"/>
    <w:rsid w:val="1018D5D6"/>
    <w:rsid w:val="10491472"/>
    <w:rsid w:val="10FDFD2F"/>
    <w:rsid w:val="12D7C1B6"/>
    <w:rsid w:val="12E0EC22"/>
    <w:rsid w:val="13507698"/>
    <w:rsid w:val="14728914"/>
    <w:rsid w:val="154F8E55"/>
    <w:rsid w:val="15CC8089"/>
    <w:rsid w:val="16FFE3F0"/>
    <w:rsid w:val="188E5448"/>
    <w:rsid w:val="1AD70550"/>
    <w:rsid w:val="1CC9F611"/>
    <w:rsid w:val="1DFA51DE"/>
    <w:rsid w:val="1EF806A3"/>
    <w:rsid w:val="21B3CAD8"/>
    <w:rsid w:val="2462ACAC"/>
    <w:rsid w:val="24E58E2C"/>
    <w:rsid w:val="2781FB50"/>
    <w:rsid w:val="28062D72"/>
    <w:rsid w:val="289904C6"/>
    <w:rsid w:val="292923FE"/>
    <w:rsid w:val="29D5A81C"/>
    <w:rsid w:val="2A6E0E4A"/>
    <w:rsid w:val="2BC67B6C"/>
    <w:rsid w:val="2DF42113"/>
    <w:rsid w:val="2E00F4A9"/>
    <w:rsid w:val="2FFF8A9D"/>
    <w:rsid w:val="30DDB48E"/>
    <w:rsid w:val="320B59A3"/>
    <w:rsid w:val="32CC055E"/>
    <w:rsid w:val="344BBCE5"/>
    <w:rsid w:val="35338FC7"/>
    <w:rsid w:val="387A9B27"/>
    <w:rsid w:val="395F4E52"/>
    <w:rsid w:val="3A166B88"/>
    <w:rsid w:val="3B891FA0"/>
    <w:rsid w:val="3D2F8532"/>
    <w:rsid w:val="3D9E4056"/>
    <w:rsid w:val="3FB56779"/>
    <w:rsid w:val="414E9D8C"/>
    <w:rsid w:val="4685BCBF"/>
    <w:rsid w:val="46E3E783"/>
    <w:rsid w:val="47BE12C4"/>
    <w:rsid w:val="47CAE9E8"/>
    <w:rsid w:val="49D6B165"/>
    <w:rsid w:val="4A347CD8"/>
    <w:rsid w:val="4B1EF17F"/>
    <w:rsid w:val="4B757FD5"/>
    <w:rsid w:val="4B7D6FD7"/>
    <w:rsid w:val="4D112595"/>
    <w:rsid w:val="4D664BDE"/>
    <w:rsid w:val="4E13F837"/>
    <w:rsid w:val="4E1DDE14"/>
    <w:rsid w:val="4FAFC898"/>
    <w:rsid w:val="50C36F11"/>
    <w:rsid w:val="5354A306"/>
    <w:rsid w:val="53E9D76E"/>
    <w:rsid w:val="53F6EEF8"/>
    <w:rsid w:val="54B856B2"/>
    <w:rsid w:val="58281429"/>
    <w:rsid w:val="5B5FB4EB"/>
    <w:rsid w:val="5BF35B87"/>
    <w:rsid w:val="5C28D83C"/>
    <w:rsid w:val="5E59350D"/>
    <w:rsid w:val="5F0B2E14"/>
    <w:rsid w:val="6175ABE5"/>
    <w:rsid w:val="6179ADFC"/>
    <w:rsid w:val="62282B5B"/>
    <w:rsid w:val="627C5715"/>
    <w:rsid w:val="64EAD486"/>
    <w:rsid w:val="65654D13"/>
    <w:rsid w:val="66069CCD"/>
    <w:rsid w:val="666765D8"/>
    <w:rsid w:val="68227548"/>
    <w:rsid w:val="6C0AAA47"/>
    <w:rsid w:val="6C49CA1A"/>
    <w:rsid w:val="6DBBE28E"/>
    <w:rsid w:val="6F3E8A92"/>
    <w:rsid w:val="6FD2087F"/>
    <w:rsid w:val="71999979"/>
    <w:rsid w:val="722C2E5C"/>
    <w:rsid w:val="742EBB78"/>
    <w:rsid w:val="76A75085"/>
    <w:rsid w:val="77F9976B"/>
    <w:rsid w:val="780B0431"/>
    <w:rsid w:val="79A6D492"/>
    <w:rsid w:val="7AED702E"/>
    <w:rsid w:val="7DD04738"/>
    <w:rsid w:val="7DEA4B76"/>
    <w:rsid w:val="7EB2626A"/>
    <w:rsid w:val="7F3560D5"/>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70134F"/>
  <w15:chartTrackingRefBased/>
  <w15:docId w15:val="{2684DDD8-1925-4904-992C-210FD740B5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s-A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styleId="Normal" w:default="1">
    <w:name w:val="Normal"/>
    <w:qFormat/>
    <w:rsid w:val="00E44BB9"/>
  </w:style>
  <w:style w:type="paragraph" w:styleId="Ttulo1">
    <w:name w:val="heading 1"/>
    <w:basedOn w:val="Normal"/>
    <w:next w:val="Normal"/>
    <w:link w:val="Ttulo1Car"/>
    <w:uiPriority w:val="9"/>
    <w:qFormat/>
    <w:rsid w:val="00E1561C"/>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Ttulo2">
    <w:name w:val="heading 2"/>
    <w:basedOn w:val="Normal"/>
    <w:next w:val="Normal"/>
    <w:link w:val="Ttulo2Car"/>
    <w:uiPriority w:val="9"/>
    <w:unhideWhenUsed/>
    <w:qFormat/>
    <w:rsid w:val="00E1561C"/>
    <w:pPr>
      <w:keepNext/>
      <w:keepLines/>
      <w:spacing w:before="40" w:after="0"/>
      <w:outlineLvl w:val="1"/>
    </w:pPr>
    <w:rPr>
      <w:rFonts w:asciiTheme="majorHAnsi" w:hAnsiTheme="majorHAnsi" w:eastAsiaTheme="majorEastAsia" w:cstheme="majorBidi"/>
      <w:color w:val="2F5496" w:themeColor="accent1" w:themeShade="BF"/>
      <w:sz w:val="26"/>
      <w:szCs w:val="26"/>
    </w:rPr>
  </w:style>
  <w:style w:type="paragraph" w:styleId="Ttulo3">
    <w:name w:val="heading 3"/>
    <w:basedOn w:val="Normal"/>
    <w:next w:val="Normal"/>
    <w:link w:val="Ttulo3Car"/>
    <w:uiPriority w:val="9"/>
    <w:unhideWhenUsed/>
    <w:qFormat/>
    <w:rsid w:val="00691BF2"/>
    <w:pPr>
      <w:keepNext/>
      <w:keepLines/>
      <w:spacing w:before="40" w:after="0"/>
      <w:outlineLvl w:val="2"/>
    </w:pPr>
    <w:rPr>
      <w:rFonts w:asciiTheme="majorHAnsi" w:hAnsiTheme="majorHAnsi" w:eastAsiaTheme="majorEastAsia"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8D1F35"/>
    <w:pPr>
      <w:keepNext/>
      <w:keepLines/>
      <w:spacing w:before="80" w:after="40"/>
      <w:outlineLvl w:val="3"/>
    </w:pPr>
    <w:rPr>
      <w:rFonts w:eastAsiaTheme="majorEastAsia" w:cstheme="majorBidi"/>
      <w:i/>
      <w:iCs/>
      <w:color w:val="2F5496" w:themeColor="accent1" w:themeShade="BF"/>
      <w:kern w:val="2"/>
      <w:lang w:val="es-CL"/>
      <w14:ligatures w14:val="standardContextual"/>
    </w:rPr>
  </w:style>
  <w:style w:type="paragraph" w:styleId="Ttulo5">
    <w:name w:val="heading 5"/>
    <w:basedOn w:val="Normal"/>
    <w:next w:val="Normal"/>
    <w:link w:val="Ttulo5Car"/>
    <w:uiPriority w:val="9"/>
    <w:semiHidden/>
    <w:unhideWhenUsed/>
    <w:qFormat/>
    <w:rsid w:val="008D1F35"/>
    <w:pPr>
      <w:keepNext/>
      <w:keepLines/>
      <w:spacing w:before="80" w:after="40"/>
      <w:outlineLvl w:val="4"/>
    </w:pPr>
    <w:rPr>
      <w:rFonts w:eastAsiaTheme="majorEastAsia" w:cstheme="majorBidi"/>
      <w:color w:val="2F5496" w:themeColor="accent1" w:themeShade="BF"/>
      <w:kern w:val="2"/>
      <w:lang w:val="es-CL"/>
      <w14:ligatures w14:val="standardContextual"/>
    </w:rPr>
  </w:style>
  <w:style w:type="paragraph" w:styleId="Ttulo6">
    <w:name w:val="heading 6"/>
    <w:basedOn w:val="Normal"/>
    <w:next w:val="Normal"/>
    <w:link w:val="Ttulo6Car"/>
    <w:uiPriority w:val="9"/>
    <w:semiHidden/>
    <w:unhideWhenUsed/>
    <w:qFormat/>
    <w:rsid w:val="008D1F35"/>
    <w:pPr>
      <w:keepNext/>
      <w:keepLines/>
      <w:spacing w:before="40" w:after="0"/>
      <w:outlineLvl w:val="5"/>
    </w:pPr>
    <w:rPr>
      <w:rFonts w:eastAsiaTheme="majorEastAsia" w:cstheme="majorBidi"/>
      <w:i/>
      <w:iCs/>
      <w:color w:val="595959" w:themeColor="text1" w:themeTint="A6"/>
      <w:kern w:val="2"/>
      <w:lang w:val="es-CL"/>
      <w14:ligatures w14:val="standardContextual"/>
    </w:rPr>
  </w:style>
  <w:style w:type="paragraph" w:styleId="Ttulo7">
    <w:name w:val="heading 7"/>
    <w:basedOn w:val="Normal"/>
    <w:next w:val="Normal"/>
    <w:link w:val="Ttulo7Car"/>
    <w:uiPriority w:val="9"/>
    <w:semiHidden/>
    <w:unhideWhenUsed/>
    <w:qFormat/>
    <w:rsid w:val="008D1F35"/>
    <w:pPr>
      <w:keepNext/>
      <w:keepLines/>
      <w:spacing w:before="40" w:after="0"/>
      <w:outlineLvl w:val="6"/>
    </w:pPr>
    <w:rPr>
      <w:rFonts w:eastAsiaTheme="majorEastAsia" w:cstheme="majorBidi"/>
      <w:color w:val="595959" w:themeColor="text1" w:themeTint="A6"/>
      <w:kern w:val="2"/>
      <w:lang w:val="es-CL"/>
      <w14:ligatures w14:val="standardContextual"/>
    </w:rPr>
  </w:style>
  <w:style w:type="paragraph" w:styleId="Ttulo8">
    <w:name w:val="heading 8"/>
    <w:basedOn w:val="Normal"/>
    <w:next w:val="Normal"/>
    <w:link w:val="Ttulo8Car"/>
    <w:uiPriority w:val="9"/>
    <w:semiHidden/>
    <w:unhideWhenUsed/>
    <w:qFormat/>
    <w:rsid w:val="008D1F35"/>
    <w:pPr>
      <w:keepNext/>
      <w:keepLines/>
      <w:spacing w:after="0"/>
      <w:outlineLvl w:val="7"/>
    </w:pPr>
    <w:rPr>
      <w:rFonts w:eastAsiaTheme="majorEastAsia" w:cstheme="majorBidi"/>
      <w:i/>
      <w:iCs/>
      <w:color w:val="272727" w:themeColor="text1" w:themeTint="D8"/>
      <w:kern w:val="2"/>
      <w:lang w:val="es-CL"/>
      <w14:ligatures w14:val="standardContextual"/>
    </w:rPr>
  </w:style>
  <w:style w:type="paragraph" w:styleId="Ttulo9">
    <w:name w:val="heading 9"/>
    <w:basedOn w:val="Normal"/>
    <w:next w:val="Normal"/>
    <w:link w:val="Ttulo9Car"/>
    <w:uiPriority w:val="9"/>
    <w:semiHidden/>
    <w:unhideWhenUsed/>
    <w:qFormat/>
    <w:rsid w:val="008D1F35"/>
    <w:pPr>
      <w:keepNext/>
      <w:keepLines/>
      <w:spacing w:after="0"/>
      <w:outlineLvl w:val="8"/>
    </w:pPr>
    <w:rPr>
      <w:rFonts w:eastAsiaTheme="majorEastAsia" w:cstheme="majorBidi"/>
      <w:color w:val="272727" w:themeColor="text1" w:themeTint="D8"/>
      <w:kern w:val="2"/>
      <w:lang w:val="es-CL"/>
      <w14:ligatures w14:val="standardContextual"/>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E1561C"/>
    <w:rPr>
      <w:rFonts w:asciiTheme="majorHAnsi" w:hAnsiTheme="majorHAnsi" w:eastAsiaTheme="majorEastAsia" w:cstheme="majorBidi"/>
      <w:color w:val="2F5496" w:themeColor="accent1" w:themeShade="BF"/>
      <w:sz w:val="32"/>
      <w:szCs w:val="32"/>
    </w:rPr>
  </w:style>
  <w:style w:type="character" w:styleId="Ttulo2Car" w:customStyle="1">
    <w:name w:val="Título 2 Car"/>
    <w:basedOn w:val="Fuentedeprrafopredeter"/>
    <w:link w:val="Ttulo2"/>
    <w:uiPriority w:val="9"/>
    <w:rsid w:val="00E1561C"/>
    <w:rPr>
      <w:rFonts w:asciiTheme="majorHAnsi" w:hAnsiTheme="majorHAnsi" w:eastAsiaTheme="majorEastAsia" w:cstheme="majorBidi"/>
      <w:color w:val="2F5496" w:themeColor="accent1" w:themeShade="BF"/>
      <w:sz w:val="26"/>
      <w:szCs w:val="26"/>
    </w:rPr>
  </w:style>
  <w:style w:type="character" w:styleId="Ttulo3Car" w:customStyle="1">
    <w:name w:val="Título 3 Car"/>
    <w:basedOn w:val="Fuentedeprrafopredeter"/>
    <w:link w:val="Ttulo3"/>
    <w:uiPriority w:val="9"/>
    <w:rsid w:val="00691BF2"/>
    <w:rPr>
      <w:rFonts w:asciiTheme="majorHAnsi" w:hAnsiTheme="majorHAnsi" w:eastAsiaTheme="majorEastAsia" w:cstheme="majorBidi"/>
      <w:color w:val="1F3763" w:themeColor="accent1" w:themeShade="7F"/>
      <w:sz w:val="24"/>
      <w:szCs w:val="24"/>
    </w:rPr>
  </w:style>
  <w:style w:type="paragraph" w:styleId="Prrafodelista">
    <w:name w:val="List Paragraph"/>
    <w:basedOn w:val="Normal"/>
    <w:uiPriority w:val="34"/>
    <w:qFormat/>
    <w:rsid w:val="00A2155E"/>
    <w:pPr>
      <w:ind w:left="720"/>
      <w:contextualSpacing/>
    </w:pPr>
  </w:style>
  <w:style w:type="character" w:styleId="Hipervnculo">
    <w:name w:val="Hyperlink"/>
    <w:basedOn w:val="Fuentedeprrafopredeter"/>
    <w:uiPriority w:val="99"/>
    <w:unhideWhenUsed/>
    <w:rsid w:val="00056D3A"/>
    <w:rPr>
      <w:color w:val="0563C1" w:themeColor="hyperlink"/>
      <w:u w:val="single"/>
    </w:rPr>
  </w:style>
  <w:style w:type="character" w:styleId="Textoennegrita">
    <w:name w:val="Strong"/>
    <w:basedOn w:val="Fuentedeprrafopredeter"/>
    <w:uiPriority w:val="22"/>
    <w:qFormat/>
    <w:rsid w:val="00FC5D94"/>
    <w:rPr>
      <w:b/>
      <w:bCs/>
    </w:rPr>
  </w:style>
  <w:style w:type="character" w:styleId="Refdecomentario">
    <w:name w:val="annotation reference"/>
    <w:basedOn w:val="Fuentedeprrafopredeter"/>
    <w:uiPriority w:val="99"/>
    <w:semiHidden/>
    <w:unhideWhenUsed/>
    <w:rsid w:val="00CA339B"/>
    <w:rPr>
      <w:sz w:val="16"/>
      <w:szCs w:val="16"/>
    </w:rPr>
  </w:style>
  <w:style w:type="paragraph" w:styleId="Textocomentario">
    <w:name w:val="annotation text"/>
    <w:basedOn w:val="Normal"/>
    <w:link w:val="TextocomentarioCar"/>
    <w:uiPriority w:val="99"/>
    <w:unhideWhenUsed/>
    <w:rsid w:val="00CA339B"/>
    <w:pPr>
      <w:spacing w:line="240" w:lineRule="auto"/>
    </w:pPr>
    <w:rPr>
      <w:sz w:val="20"/>
      <w:szCs w:val="20"/>
    </w:rPr>
  </w:style>
  <w:style w:type="character" w:styleId="TextocomentarioCar" w:customStyle="1">
    <w:name w:val="Texto comentario Car"/>
    <w:basedOn w:val="Fuentedeprrafopredeter"/>
    <w:link w:val="Textocomentario"/>
    <w:uiPriority w:val="99"/>
    <w:rsid w:val="00CA339B"/>
    <w:rPr>
      <w:sz w:val="20"/>
      <w:szCs w:val="20"/>
    </w:rPr>
  </w:style>
  <w:style w:type="paragraph" w:styleId="Asuntodelcomentario">
    <w:name w:val="annotation subject"/>
    <w:basedOn w:val="Textocomentario"/>
    <w:next w:val="Textocomentario"/>
    <w:link w:val="AsuntodelcomentarioCar"/>
    <w:uiPriority w:val="99"/>
    <w:semiHidden/>
    <w:unhideWhenUsed/>
    <w:rsid w:val="00CA339B"/>
    <w:rPr>
      <w:b/>
      <w:bCs/>
    </w:rPr>
  </w:style>
  <w:style w:type="character" w:styleId="AsuntodelcomentarioCar" w:customStyle="1">
    <w:name w:val="Asunto del comentario Car"/>
    <w:basedOn w:val="TextocomentarioCar"/>
    <w:link w:val="Asuntodelcomentario"/>
    <w:uiPriority w:val="99"/>
    <w:semiHidden/>
    <w:rsid w:val="00CA339B"/>
    <w:rPr>
      <w:b/>
      <w:bCs/>
      <w:sz w:val="20"/>
      <w:szCs w:val="20"/>
    </w:rPr>
  </w:style>
  <w:style w:type="paragraph" w:styleId="Encabezado">
    <w:name w:val="header"/>
    <w:basedOn w:val="Normal"/>
    <w:link w:val="EncabezadoCar"/>
    <w:uiPriority w:val="99"/>
    <w:unhideWhenUsed/>
    <w:rsid w:val="009562AA"/>
    <w:pPr>
      <w:tabs>
        <w:tab w:val="center" w:pos="4252"/>
        <w:tab w:val="right" w:pos="8504"/>
      </w:tabs>
      <w:spacing w:after="0" w:line="240" w:lineRule="auto"/>
    </w:pPr>
  </w:style>
  <w:style w:type="character" w:styleId="EncabezadoCar" w:customStyle="1">
    <w:name w:val="Encabezado Car"/>
    <w:basedOn w:val="Fuentedeprrafopredeter"/>
    <w:link w:val="Encabezado"/>
    <w:uiPriority w:val="99"/>
    <w:rsid w:val="009562AA"/>
  </w:style>
  <w:style w:type="paragraph" w:styleId="Piedepgina">
    <w:name w:val="footer"/>
    <w:basedOn w:val="Normal"/>
    <w:link w:val="PiedepginaCar"/>
    <w:uiPriority w:val="99"/>
    <w:unhideWhenUsed/>
    <w:rsid w:val="009562AA"/>
    <w:pPr>
      <w:tabs>
        <w:tab w:val="center" w:pos="4252"/>
        <w:tab w:val="right" w:pos="8504"/>
      </w:tabs>
      <w:spacing w:after="0" w:line="240" w:lineRule="auto"/>
    </w:pPr>
  </w:style>
  <w:style w:type="character" w:styleId="PiedepginaCar" w:customStyle="1">
    <w:name w:val="Pie de página Car"/>
    <w:basedOn w:val="Fuentedeprrafopredeter"/>
    <w:link w:val="Piedepgina"/>
    <w:uiPriority w:val="99"/>
    <w:rsid w:val="009562AA"/>
  </w:style>
  <w:style w:type="paragraph" w:styleId="TtuloTDC">
    <w:name w:val="TOC Heading"/>
    <w:basedOn w:val="Ttulo1"/>
    <w:next w:val="Normal"/>
    <w:uiPriority w:val="39"/>
    <w:unhideWhenUsed/>
    <w:qFormat/>
    <w:rsid w:val="00196C2A"/>
    <w:pPr>
      <w:outlineLvl w:val="9"/>
    </w:pPr>
    <w:rPr>
      <w:lang w:eastAsia="es-AR"/>
    </w:rPr>
  </w:style>
  <w:style w:type="paragraph" w:styleId="TDC1">
    <w:name w:val="toc 1"/>
    <w:basedOn w:val="Normal"/>
    <w:next w:val="Normal"/>
    <w:autoRedefine/>
    <w:uiPriority w:val="39"/>
    <w:unhideWhenUsed/>
    <w:rsid w:val="00196C2A"/>
    <w:pPr>
      <w:spacing w:after="100"/>
    </w:pPr>
  </w:style>
  <w:style w:type="paragraph" w:styleId="TDC2">
    <w:name w:val="toc 2"/>
    <w:basedOn w:val="Normal"/>
    <w:next w:val="Normal"/>
    <w:autoRedefine/>
    <w:uiPriority w:val="39"/>
    <w:unhideWhenUsed/>
    <w:rsid w:val="00416EB3"/>
    <w:pPr>
      <w:tabs>
        <w:tab w:val="left" w:pos="880"/>
        <w:tab w:val="right" w:leader="dot" w:pos="10456"/>
      </w:tabs>
      <w:spacing w:after="100"/>
      <w:ind w:left="220"/>
    </w:pPr>
  </w:style>
  <w:style w:type="paragraph" w:styleId="TDC3">
    <w:name w:val="toc 3"/>
    <w:basedOn w:val="Normal"/>
    <w:next w:val="Normal"/>
    <w:autoRedefine/>
    <w:uiPriority w:val="39"/>
    <w:unhideWhenUsed/>
    <w:rsid w:val="003A7DC6"/>
    <w:pPr>
      <w:tabs>
        <w:tab w:val="left" w:pos="1320"/>
        <w:tab w:val="right" w:leader="dot" w:pos="10456"/>
      </w:tabs>
      <w:spacing w:after="100"/>
      <w:ind w:left="440"/>
    </w:pPr>
  </w:style>
  <w:style w:type="character" w:styleId="TextoindependienteCar" w:customStyle="1">
    <w:name w:val="Texto independiente Car"/>
    <w:basedOn w:val="Fuentedeprrafopredeter"/>
    <w:link w:val="Textoindependiente"/>
    <w:uiPriority w:val="1"/>
    <w:rsid w:val="006F088B"/>
    <w:rPr>
      <w:rFonts w:ascii="Times New Roman" w:hAnsi="Times New Roman" w:eastAsia="Times New Roman" w:cs="Times New Roman"/>
      <w:b/>
      <w:bCs/>
      <w:sz w:val="20"/>
      <w:szCs w:val="20"/>
      <w:lang w:val="es-ES"/>
    </w:rPr>
  </w:style>
  <w:style w:type="paragraph" w:styleId="Textoindependiente">
    <w:name w:val="Body Text"/>
    <w:basedOn w:val="Normal"/>
    <w:link w:val="TextoindependienteCar"/>
    <w:uiPriority w:val="1"/>
    <w:qFormat/>
    <w:rsid w:val="006F088B"/>
    <w:pPr>
      <w:widowControl w:val="0"/>
      <w:autoSpaceDE w:val="0"/>
      <w:autoSpaceDN w:val="0"/>
      <w:spacing w:after="0" w:line="240" w:lineRule="auto"/>
    </w:pPr>
    <w:rPr>
      <w:rFonts w:ascii="Times New Roman" w:hAnsi="Times New Roman" w:eastAsia="Times New Roman" w:cs="Times New Roman"/>
      <w:b/>
      <w:bCs/>
      <w:sz w:val="20"/>
      <w:szCs w:val="20"/>
      <w:lang w:val="es-ES"/>
    </w:rPr>
  </w:style>
  <w:style w:type="paragraph" w:styleId="TableParagraph" w:customStyle="1">
    <w:name w:val="Table Paragraph"/>
    <w:basedOn w:val="Normal"/>
    <w:uiPriority w:val="1"/>
    <w:qFormat/>
    <w:rsid w:val="006F088B"/>
    <w:pPr>
      <w:widowControl w:val="0"/>
      <w:autoSpaceDE w:val="0"/>
      <w:autoSpaceDN w:val="0"/>
      <w:spacing w:after="0" w:line="240" w:lineRule="auto"/>
    </w:pPr>
    <w:rPr>
      <w:rFonts w:ascii="Times New Roman" w:hAnsi="Times New Roman" w:eastAsia="Times New Roman" w:cs="Times New Roman"/>
      <w:lang w:val="es-ES"/>
    </w:rPr>
  </w:style>
  <w:style w:type="paragraph" w:styleId="Sinespaciado">
    <w:name w:val="No Spacing"/>
    <w:link w:val="SinespaciadoCar"/>
    <w:uiPriority w:val="1"/>
    <w:qFormat/>
    <w:rsid w:val="004B7133"/>
    <w:pPr>
      <w:spacing w:after="0" w:line="240" w:lineRule="auto"/>
    </w:pPr>
    <w:rPr>
      <w:rFonts w:eastAsiaTheme="minorEastAsia"/>
      <w:lang w:val="en-US" w:eastAsia="zh-CN"/>
    </w:rPr>
  </w:style>
  <w:style w:type="character" w:styleId="SinespaciadoCar" w:customStyle="1">
    <w:name w:val="Sin espaciado Car"/>
    <w:basedOn w:val="Fuentedeprrafopredeter"/>
    <w:link w:val="Sinespaciado"/>
    <w:uiPriority w:val="1"/>
    <w:rsid w:val="004B7133"/>
    <w:rPr>
      <w:rFonts w:eastAsiaTheme="minorEastAsia"/>
      <w:lang w:val="en-US" w:eastAsia="zh-CN"/>
    </w:rPr>
  </w:style>
  <w:style w:type="character" w:styleId="Nmerodepgina">
    <w:name w:val="page number"/>
    <w:basedOn w:val="Fuentedeprrafopredeter"/>
    <w:uiPriority w:val="99"/>
    <w:semiHidden/>
    <w:unhideWhenUsed/>
    <w:rsid w:val="0022511D"/>
  </w:style>
  <w:style w:type="paragraph" w:styleId="Textodeglobo">
    <w:name w:val="Balloon Text"/>
    <w:basedOn w:val="Normal"/>
    <w:link w:val="TextodegloboCar"/>
    <w:uiPriority w:val="99"/>
    <w:semiHidden/>
    <w:unhideWhenUsed/>
    <w:rsid w:val="00FD073D"/>
    <w:pPr>
      <w:spacing w:after="0" w:line="240" w:lineRule="auto"/>
    </w:pPr>
    <w:rPr>
      <w:rFonts w:ascii="Times New Roman" w:hAnsi="Times New Roman" w:cs="Times New Roman"/>
      <w:sz w:val="18"/>
      <w:szCs w:val="18"/>
    </w:rPr>
  </w:style>
  <w:style w:type="character" w:styleId="TextodegloboCar" w:customStyle="1">
    <w:name w:val="Texto de globo Car"/>
    <w:basedOn w:val="Fuentedeprrafopredeter"/>
    <w:link w:val="Textodeglobo"/>
    <w:uiPriority w:val="99"/>
    <w:semiHidden/>
    <w:rsid w:val="00FD073D"/>
    <w:rPr>
      <w:rFonts w:ascii="Times New Roman" w:hAnsi="Times New Roman" w:cs="Times New Roman"/>
      <w:sz w:val="18"/>
      <w:szCs w:val="18"/>
    </w:rPr>
  </w:style>
  <w:style w:type="paragraph" w:styleId="Ttulo">
    <w:name w:val="Title"/>
    <w:basedOn w:val="Normal"/>
    <w:link w:val="TtuloCar"/>
    <w:uiPriority w:val="10"/>
    <w:qFormat/>
    <w:rsid w:val="005001A8"/>
    <w:pPr>
      <w:widowControl w:val="0"/>
      <w:autoSpaceDE w:val="0"/>
      <w:autoSpaceDN w:val="0"/>
      <w:spacing w:before="200" w:after="0" w:line="240" w:lineRule="auto"/>
      <w:ind w:left="232"/>
    </w:pPr>
    <w:rPr>
      <w:rFonts w:ascii="Carlito" w:hAnsi="Carlito" w:eastAsia="Carlito" w:cs="Carlito"/>
      <w:b/>
      <w:bCs/>
      <w:sz w:val="32"/>
      <w:szCs w:val="32"/>
      <w:lang w:val="es-ES"/>
    </w:rPr>
  </w:style>
  <w:style w:type="character" w:styleId="TtuloCar" w:customStyle="1">
    <w:name w:val="Título Car"/>
    <w:basedOn w:val="Fuentedeprrafopredeter"/>
    <w:link w:val="Ttulo"/>
    <w:uiPriority w:val="10"/>
    <w:rsid w:val="005001A8"/>
    <w:rPr>
      <w:rFonts w:ascii="Carlito" w:hAnsi="Carlito" w:eastAsia="Carlito" w:cs="Carlito"/>
      <w:b/>
      <w:bCs/>
      <w:sz w:val="32"/>
      <w:szCs w:val="32"/>
      <w:lang w:val="es-ES"/>
    </w:rPr>
  </w:style>
  <w:style w:type="table" w:styleId="Tablaconcuadrcula">
    <w:name w:val="Table Grid"/>
    <w:basedOn w:val="Tablanormal"/>
    <w:uiPriority w:val="39"/>
    <w:rsid w:val="00142645"/>
    <w:pPr>
      <w:spacing w:after="0" w:line="240" w:lineRule="auto"/>
    </w:pPr>
    <w:rPr>
      <w:lang w:val="es-CL" w:eastAsia="es-CL"/>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xmsonormal" w:customStyle="1">
    <w:name w:val="x_msonormal"/>
    <w:basedOn w:val="Normal"/>
    <w:rsid w:val="0000315D"/>
    <w:pPr>
      <w:spacing w:after="0" w:line="240" w:lineRule="auto"/>
    </w:pPr>
    <w:rPr>
      <w:rFonts w:ascii="Calibri" w:hAnsi="Calibri" w:cs="Calibri"/>
      <w:lang w:eastAsia="es-AR"/>
    </w:rPr>
  </w:style>
  <w:style w:type="table" w:styleId="TableNormal1" w:customStyle="1">
    <w:name w:val="Table Normal1"/>
    <w:uiPriority w:val="2"/>
    <w:semiHidden/>
    <w:unhideWhenUsed/>
    <w:qFormat/>
    <w:rsid w:val="00B24F3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NormalWeb">
    <w:name w:val="Normal (Web)"/>
    <w:basedOn w:val="Normal"/>
    <w:uiPriority w:val="99"/>
    <w:semiHidden/>
    <w:unhideWhenUsed/>
    <w:rsid w:val="00C97AFF"/>
    <w:pPr>
      <w:spacing w:before="100" w:beforeAutospacing="1" w:after="100" w:afterAutospacing="1" w:line="240" w:lineRule="auto"/>
    </w:pPr>
    <w:rPr>
      <w:rFonts w:ascii="Times New Roman" w:hAnsi="Times New Roman" w:eastAsia="Times New Roman" w:cs="Times New Roman"/>
      <w:sz w:val="24"/>
      <w:szCs w:val="24"/>
      <w:lang w:val="es-CL" w:eastAsia="es-CL"/>
    </w:rPr>
  </w:style>
  <w:style w:type="paragraph" w:styleId="Default" w:customStyle="1">
    <w:name w:val="Default"/>
    <w:rsid w:val="001E046D"/>
    <w:pPr>
      <w:autoSpaceDE w:val="0"/>
      <w:autoSpaceDN w:val="0"/>
      <w:adjustRightInd w:val="0"/>
      <w:spacing w:after="0" w:line="240" w:lineRule="auto"/>
    </w:pPr>
    <w:rPr>
      <w:rFonts w:ascii="Cambria" w:hAnsi="Cambria" w:cs="Cambria"/>
      <w:color w:val="000000"/>
      <w:sz w:val="24"/>
      <w:szCs w:val="24"/>
      <w:lang w:val="es-CL"/>
    </w:rPr>
  </w:style>
  <w:style w:type="paragraph" w:styleId="parrafonumerado" w:customStyle="1">
    <w:name w:val="parrafo numerado"/>
    <w:basedOn w:val="Normal"/>
    <w:qFormat/>
    <w:rsid w:val="0049239B"/>
    <w:pPr>
      <w:tabs>
        <w:tab w:val="num" w:pos="709"/>
      </w:tabs>
      <w:spacing w:after="0" w:line="240" w:lineRule="auto"/>
      <w:ind w:left="709" w:hanging="709"/>
      <w:contextualSpacing/>
      <w:jc w:val="both"/>
    </w:pPr>
    <w:rPr>
      <w:rFonts w:ascii="Cambria" w:hAnsi="Cambria" w:eastAsia="Calibri" w:cs="Times New Roman"/>
      <w:lang w:val="es-CL"/>
    </w:rPr>
  </w:style>
  <w:style w:type="paragraph" w:styleId="Textonotapie">
    <w:name w:val="footnote text"/>
    <w:basedOn w:val="Normal"/>
    <w:link w:val="TextonotapieCar"/>
    <w:uiPriority w:val="99"/>
    <w:semiHidden/>
    <w:unhideWhenUsed/>
    <w:rsid w:val="001B3E7D"/>
    <w:pPr>
      <w:spacing w:after="0" w:line="240" w:lineRule="auto"/>
    </w:pPr>
    <w:rPr>
      <w:sz w:val="20"/>
      <w:szCs w:val="20"/>
    </w:rPr>
  </w:style>
  <w:style w:type="character" w:styleId="TextonotapieCar" w:customStyle="1">
    <w:name w:val="Texto nota pie Car"/>
    <w:basedOn w:val="Fuentedeprrafopredeter"/>
    <w:link w:val="Textonotapie"/>
    <w:uiPriority w:val="99"/>
    <w:semiHidden/>
    <w:rsid w:val="001B3E7D"/>
    <w:rPr>
      <w:sz w:val="20"/>
      <w:szCs w:val="20"/>
    </w:rPr>
  </w:style>
  <w:style w:type="character" w:styleId="Refdenotaalpie">
    <w:name w:val="footnote reference"/>
    <w:basedOn w:val="Fuentedeprrafopredeter"/>
    <w:uiPriority w:val="99"/>
    <w:semiHidden/>
    <w:unhideWhenUsed/>
    <w:rsid w:val="001B3E7D"/>
    <w:rPr>
      <w:vertAlign w:val="superscript"/>
    </w:rPr>
  </w:style>
  <w:style w:type="character" w:styleId="Mencinsinresolver">
    <w:name w:val="Unresolved Mention"/>
    <w:basedOn w:val="Fuentedeprrafopredeter"/>
    <w:uiPriority w:val="99"/>
    <w:rsid w:val="001B3E7D"/>
    <w:rPr>
      <w:color w:val="605E5C"/>
      <w:shd w:val="clear" w:color="auto" w:fill="E1DFDD"/>
    </w:rPr>
  </w:style>
  <w:style w:type="character" w:styleId="Ttulo4Car" w:customStyle="1">
    <w:name w:val="Título 4 Car"/>
    <w:basedOn w:val="Fuentedeprrafopredeter"/>
    <w:link w:val="Ttulo4"/>
    <w:uiPriority w:val="9"/>
    <w:semiHidden/>
    <w:rsid w:val="008D1F35"/>
    <w:rPr>
      <w:rFonts w:eastAsiaTheme="majorEastAsia" w:cstheme="majorBidi"/>
      <w:i/>
      <w:iCs/>
      <w:color w:val="2F5496" w:themeColor="accent1" w:themeShade="BF"/>
      <w:kern w:val="2"/>
      <w:lang w:val="es-CL"/>
      <w14:ligatures w14:val="standardContextual"/>
    </w:rPr>
  </w:style>
  <w:style w:type="character" w:styleId="Ttulo5Car" w:customStyle="1">
    <w:name w:val="Título 5 Car"/>
    <w:basedOn w:val="Fuentedeprrafopredeter"/>
    <w:link w:val="Ttulo5"/>
    <w:uiPriority w:val="9"/>
    <w:semiHidden/>
    <w:rsid w:val="008D1F35"/>
    <w:rPr>
      <w:rFonts w:eastAsiaTheme="majorEastAsia" w:cstheme="majorBidi"/>
      <w:color w:val="2F5496" w:themeColor="accent1" w:themeShade="BF"/>
      <w:kern w:val="2"/>
      <w:lang w:val="es-CL"/>
      <w14:ligatures w14:val="standardContextual"/>
    </w:rPr>
  </w:style>
  <w:style w:type="character" w:styleId="Ttulo6Car" w:customStyle="1">
    <w:name w:val="Título 6 Car"/>
    <w:basedOn w:val="Fuentedeprrafopredeter"/>
    <w:link w:val="Ttulo6"/>
    <w:uiPriority w:val="9"/>
    <w:semiHidden/>
    <w:rsid w:val="008D1F35"/>
    <w:rPr>
      <w:rFonts w:eastAsiaTheme="majorEastAsia" w:cstheme="majorBidi"/>
      <w:i/>
      <w:iCs/>
      <w:color w:val="595959" w:themeColor="text1" w:themeTint="A6"/>
      <w:kern w:val="2"/>
      <w:lang w:val="es-CL"/>
      <w14:ligatures w14:val="standardContextual"/>
    </w:rPr>
  </w:style>
  <w:style w:type="character" w:styleId="Ttulo7Car" w:customStyle="1">
    <w:name w:val="Título 7 Car"/>
    <w:basedOn w:val="Fuentedeprrafopredeter"/>
    <w:link w:val="Ttulo7"/>
    <w:uiPriority w:val="9"/>
    <w:semiHidden/>
    <w:rsid w:val="008D1F35"/>
    <w:rPr>
      <w:rFonts w:eastAsiaTheme="majorEastAsia" w:cstheme="majorBidi"/>
      <w:color w:val="595959" w:themeColor="text1" w:themeTint="A6"/>
      <w:kern w:val="2"/>
      <w:lang w:val="es-CL"/>
      <w14:ligatures w14:val="standardContextual"/>
    </w:rPr>
  </w:style>
  <w:style w:type="character" w:styleId="Ttulo8Car" w:customStyle="1">
    <w:name w:val="Título 8 Car"/>
    <w:basedOn w:val="Fuentedeprrafopredeter"/>
    <w:link w:val="Ttulo8"/>
    <w:uiPriority w:val="9"/>
    <w:semiHidden/>
    <w:rsid w:val="008D1F35"/>
    <w:rPr>
      <w:rFonts w:eastAsiaTheme="majorEastAsia" w:cstheme="majorBidi"/>
      <w:i/>
      <w:iCs/>
      <w:color w:val="272727" w:themeColor="text1" w:themeTint="D8"/>
      <w:kern w:val="2"/>
      <w:lang w:val="es-CL"/>
      <w14:ligatures w14:val="standardContextual"/>
    </w:rPr>
  </w:style>
  <w:style w:type="character" w:styleId="Ttulo9Car" w:customStyle="1">
    <w:name w:val="Título 9 Car"/>
    <w:basedOn w:val="Fuentedeprrafopredeter"/>
    <w:link w:val="Ttulo9"/>
    <w:uiPriority w:val="9"/>
    <w:semiHidden/>
    <w:rsid w:val="008D1F35"/>
    <w:rPr>
      <w:rFonts w:eastAsiaTheme="majorEastAsia" w:cstheme="majorBidi"/>
      <w:color w:val="272727" w:themeColor="text1" w:themeTint="D8"/>
      <w:kern w:val="2"/>
      <w:lang w:val="es-CL"/>
      <w14:ligatures w14:val="standardContextual"/>
    </w:rPr>
  </w:style>
  <w:style w:type="paragraph" w:styleId="Subttulo">
    <w:name w:val="Subtitle"/>
    <w:basedOn w:val="Normal"/>
    <w:next w:val="Normal"/>
    <w:link w:val="SubttuloCar"/>
    <w:uiPriority w:val="11"/>
    <w:qFormat/>
    <w:rsid w:val="008D1F35"/>
    <w:pPr>
      <w:numPr>
        <w:ilvl w:val="1"/>
      </w:numPr>
    </w:pPr>
    <w:rPr>
      <w:rFonts w:eastAsiaTheme="majorEastAsia" w:cstheme="majorBidi"/>
      <w:color w:val="595959" w:themeColor="text1" w:themeTint="A6"/>
      <w:spacing w:val="15"/>
      <w:kern w:val="2"/>
      <w:sz w:val="28"/>
      <w:szCs w:val="28"/>
      <w:lang w:val="es-CL"/>
      <w14:ligatures w14:val="standardContextual"/>
    </w:rPr>
  </w:style>
  <w:style w:type="character" w:styleId="SubttuloCar" w:customStyle="1">
    <w:name w:val="Subtítulo Car"/>
    <w:basedOn w:val="Fuentedeprrafopredeter"/>
    <w:link w:val="Subttulo"/>
    <w:uiPriority w:val="11"/>
    <w:rsid w:val="008D1F35"/>
    <w:rPr>
      <w:rFonts w:eastAsiaTheme="majorEastAsia" w:cstheme="majorBidi"/>
      <w:color w:val="595959" w:themeColor="text1" w:themeTint="A6"/>
      <w:spacing w:val="15"/>
      <w:kern w:val="2"/>
      <w:sz w:val="28"/>
      <w:szCs w:val="28"/>
      <w:lang w:val="es-CL"/>
      <w14:ligatures w14:val="standardContextual"/>
    </w:rPr>
  </w:style>
  <w:style w:type="paragraph" w:styleId="Cita">
    <w:name w:val="Quote"/>
    <w:basedOn w:val="Normal"/>
    <w:next w:val="Normal"/>
    <w:link w:val="CitaCar"/>
    <w:uiPriority w:val="29"/>
    <w:qFormat/>
    <w:rsid w:val="008D1F35"/>
    <w:pPr>
      <w:spacing w:before="160"/>
      <w:jc w:val="center"/>
    </w:pPr>
    <w:rPr>
      <w:i/>
      <w:iCs/>
      <w:color w:val="404040" w:themeColor="text1" w:themeTint="BF"/>
      <w:kern w:val="2"/>
      <w:lang w:val="es-CL"/>
      <w14:ligatures w14:val="standardContextual"/>
    </w:rPr>
  </w:style>
  <w:style w:type="character" w:styleId="CitaCar" w:customStyle="1">
    <w:name w:val="Cita Car"/>
    <w:basedOn w:val="Fuentedeprrafopredeter"/>
    <w:link w:val="Cita"/>
    <w:uiPriority w:val="29"/>
    <w:rsid w:val="008D1F35"/>
    <w:rPr>
      <w:i/>
      <w:iCs/>
      <w:color w:val="404040" w:themeColor="text1" w:themeTint="BF"/>
      <w:kern w:val="2"/>
      <w:lang w:val="es-CL"/>
      <w14:ligatures w14:val="standardContextual"/>
    </w:rPr>
  </w:style>
  <w:style w:type="character" w:styleId="nfasisintenso">
    <w:name w:val="Intense Emphasis"/>
    <w:basedOn w:val="Fuentedeprrafopredeter"/>
    <w:uiPriority w:val="21"/>
    <w:qFormat/>
    <w:rsid w:val="008D1F35"/>
    <w:rPr>
      <w:i/>
      <w:iCs/>
      <w:color w:val="2F5496" w:themeColor="accent1" w:themeShade="BF"/>
    </w:rPr>
  </w:style>
  <w:style w:type="paragraph" w:styleId="Citadestacada">
    <w:name w:val="Intense Quote"/>
    <w:basedOn w:val="Normal"/>
    <w:next w:val="Normal"/>
    <w:link w:val="CitadestacadaCar"/>
    <w:uiPriority w:val="30"/>
    <w:qFormat/>
    <w:rsid w:val="008D1F35"/>
    <w:pPr>
      <w:pBdr>
        <w:top w:val="single" w:color="2F5496" w:themeColor="accent1" w:themeShade="BF" w:sz="4" w:space="10"/>
        <w:bottom w:val="single" w:color="2F5496" w:themeColor="accent1" w:themeShade="BF" w:sz="4" w:space="10"/>
      </w:pBdr>
      <w:spacing w:before="360" w:after="360"/>
      <w:ind w:left="864" w:right="864"/>
      <w:jc w:val="center"/>
    </w:pPr>
    <w:rPr>
      <w:i/>
      <w:iCs/>
      <w:color w:val="2F5496" w:themeColor="accent1" w:themeShade="BF"/>
      <w:kern w:val="2"/>
      <w:lang w:val="es-CL"/>
      <w14:ligatures w14:val="standardContextual"/>
    </w:rPr>
  </w:style>
  <w:style w:type="character" w:styleId="CitadestacadaCar" w:customStyle="1">
    <w:name w:val="Cita destacada Car"/>
    <w:basedOn w:val="Fuentedeprrafopredeter"/>
    <w:link w:val="Citadestacada"/>
    <w:uiPriority w:val="30"/>
    <w:rsid w:val="008D1F35"/>
    <w:rPr>
      <w:i/>
      <w:iCs/>
      <w:color w:val="2F5496" w:themeColor="accent1" w:themeShade="BF"/>
      <w:kern w:val="2"/>
      <w:lang w:val="es-CL"/>
      <w14:ligatures w14:val="standardContextual"/>
    </w:rPr>
  </w:style>
  <w:style w:type="character" w:styleId="Referenciaintensa">
    <w:name w:val="Intense Reference"/>
    <w:basedOn w:val="Fuentedeprrafopredeter"/>
    <w:uiPriority w:val="32"/>
    <w:qFormat/>
    <w:rsid w:val="008D1F35"/>
    <w:rPr>
      <w:b/>
      <w:bCs/>
      <w:smallCaps/>
      <w:color w:val="2F5496" w:themeColor="accent1" w:themeShade="BF"/>
      <w:spacing w:val="5"/>
    </w:rPr>
  </w:style>
  <w:style w:type="character" w:styleId="Hipervnculovisitado">
    <w:name w:val="FollowedHyperlink"/>
    <w:basedOn w:val="Fuentedeprrafopredeter"/>
    <w:uiPriority w:val="99"/>
    <w:semiHidden/>
    <w:unhideWhenUsed/>
    <w:rsid w:val="0075267B"/>
    <w:rPr>
      <w:color w:val="96607D"/>
      <w:u w:val="single"/>
    </w:rPr>
  </w:style>
  <w:style w:type="paragraph" w:styleId="msonormal0" w:customStyle="1">
    <w:name w:val="msonormal"/>
    <w:basedOn w:val="Normal"/>
    <w:rsid w:val="0075267B"/>
    <w:pPr>
      <w:spacing w:before="100" w:beforeAutospacing="1" w:after="100" w:afterAutospacing="1" w:line="240" w:lineRule="auto"/>
    </w:pPr>
    <w:rPr>
      <w:rFonts w:ascii="Times New Roman" w:hAnsi="Times New Roman" w:eastAsia="Times New Roman" w:cs="Times New Roman"/>
      <w:sz w:val="24"/>
      <w:szCs w:val="24"/>
      <w:lang w:val="es-CL" w:eastAsia="es-CL"/>
    </w:rPr>
  </w:style>
  <w:style w:type="paragraph" w:styleId="xl65" w:customStyle="1">
    <w:name w:val="xl65"/>
    <w:basedOn w:val="Normal"/>
    <w:rsid w:val="0075267B"/>
    <w:pPr>
      <w:pBdr>
        <w:top w:val="single" w:color="auto" w:sz="4" w:space="0"/>
        <w:left w:val="single" w:color="auto" w:sz="4" w:space="0"/>
        <w:bottom w:val="single" w:color="auto" w:sz="4" w:space="0"/>
        <w:right w:val="single" w:color="auto" w:sz="4" w:space="0"/>
      </w:pBdr>
      <w:shd w:val="clear" w:color="000000" w:fill="C00000"/>
      <w:spacing w:before="100" w:beforeAutospacing="1" w:after="100" w:afterAutospacing="1" w:line="240" w:lineRule="auto"/>
      <w:jc w:val="center"/>
    </w:pPr>
    <w:rPr>
      <w:rFonts w:ascii="Segoe UI" w:hAnsi="Segoe UI" w:eastAsia="Times New Roman" w:cs="Segoe UI"/>
      <w:b/>
      <w:bCs/>
      <w:color w:val="FDFDFD"/>
      <w:sz w:val="16"/>
      <w:szCs w:val="16"/>
      <w:lang w:val="es-CL" w:eastAsia="es-CL"/>
    </w:rPr>
  </w:style>
  <w:style w:type="paragraph" w:styleId="xl66" w:customStyle="1">
    <w:name w:val="xl66"/>
    <w:basedOn w:val="Normal"/>
    <w:rsid w:val="0075267B"/>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textAlignment w:val="top"/>
    </w:pPr>
    <w:rPr>
      <w:rFonts w:ascii="Segoe UI" w:hAnsi="Segoe UI" w:eastAsia="Times New Roman" w:cs="Segoe UI"/>
      <w:color w:val="333333"/>
      <w:sz w:val="16"/>
      <w:szCs w:val="16"/>
      <w:lang w:val="es-CL" w:eastAsia="es-CL"/>
    </w:rPr>
  </w:style>
  <w:style w:type="paragraph" w:styleId="xl67" w:customStyle="1">
    <w:name w:val="xl67"/>
    <w:basedOn w:val="Normal"/>
    <w:rsid w:val="0075267B"/>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top"/>
    </w:pPr>
    <w:rPr>
      <w:rFonts w:ascii="Segoe UI" w:hAnsi="Segoe UI" w:eastAsia="Times New Roman" w:cs="Segoe UI"/>
      <w:color w:val="333333"/>
      <w:sz w:val="16"/>
      <w:szCs w:val="16"/>
      <w:lang w:val="es-CL" w:eastAsia="es-CL"/>
    </w:rPr>
  </w:style>
  <w:style w:type="paragraph" w:styleId="xl68" w:customStyle="1">
    <w:name w:val="xl68"/>
    <w:basedOn w:val="Normal"/>
    <w:rsid w:val="0075267B"/>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textAlignment w:val="top"/>
    </w:pPr>
    <w:rPr>
      <w:rFonts w:ascii="Segoe UI" w:hAnsi="Segoe UI" w:eastAsia="Times New Roman" w:cs="Segoe UI"/>
      <w:color w:val="333333"/>
      <w:sz w:val="16"/>
      <w:szCs w:val="16"/>
      <w:lang w:val="es-CL" w:eastAsia="es-CL"/>
    </w:rPr>
  </w:style>
  <w:style w:type="paragraph" w:styleId="xl69" w:customStyle="1">
    <w:name w:val="xl69"/>
    <w:basedOn w:val="Normal"/>
    <w:rsid w:val="0075267B"/>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textAlignment w:val="top"/>
    </w:pPr>
    <w:rPr>
      <w:rFonts w:ascii="Segoe UI" w:hAnsi="Segoe UI" w:eastAsia="Times New Roman" w:cs="Segoe UI"/>
      <w:color w:val="333333"/>
      <w:sz w:val="16"/>
      <w:szCs w:val="16"/>
      <w:lang w:val="es-CL" w:eastAsia="es-CL"/>
    </w:rPr>
  </w:style>
  <w:style w:type="paragraph" w:styleId="xl70" w:customStyle="1">
    <w:name w:val="xl70"/>
    <w:basedOn w:val="Normal"/>
    <w:rsid w:val="0075267B"/>
    <w:pPr>
      <w:pBdr>
        <w:top w:val="single" w:color="auto" w:sz="4" w:space="0"/>
        <w:left w:val="single" w:color="auto" w:sz="4" w:space="0"/>
        <w:bottom w:val="single" w:color="auto" w:sz="4" w:space="0"/>
        <w:right w:val="single" w:color="auto" w:sz="4" w:space="0"/>
      </w:pBdr>
      <w:shd w:val="clear" w:color="000000" w:fill="F5F5F5"/>
      <w:spacing w:before="100" w:beforeAutospacing="1" w:after="100" w:afterAutospacing="1" w:line="240" w:lineRule="auto"/>
      <w:textAlignment w:val="top"/>
    </w:pPr>
    <w:rPr>
      <w:rFonts w:ascii="Segoe UI" w:hAnsi="Segoe UI" w:eastAsia="Times New Roman" w:cs="Segoe UI"/>
      <w:color w:val="333333"/>
      <w:sz w:val="16"/>
      <w:szCs w:val="16"/>
      <w:lang w:val="es-CL" w:eastAsia="es-CL"/>
    </w:rPr>
  </w:style>
  <w:style w:type="paragraph" w:styleId="xl71" w:customStyle="1">
    <w:name w:val="xl71"/>
    <w:basedOn w:val="Normal"/>
    <w:rsid w:val="0075267B"/>
    <w:pPr>
      <w:pBdr>
        <w:top w:val="single" w:color="auto" w:sz="4" w:space="0"/>
        <w:left w:val="single" w:color="auto" w:sz="4" w:space="0"/>
        <w:bottom w:val="single" w:color="auto" w:sz="4" w:space="0"/>
        <w:right w:val="single" w:color="auto" w:sz="4" w:space="0"/>
      </w:pBdr>
      <w:shd w:val="clear" w:color="000000" w:fill="F5F5F5"/>
      <w:spacing w:before="100" w:beforeAutospacing="1" w:after="100" w:afterAutospacing="1" w:line="240" w:lineRule="auto"/>
      <w:jc w:val="center"/>
      <w:textAlignment w:val="top"/>
    </w:pPr>
    <w:rPr>
      <w:rFonts w:ascii="Segoe UI" w:hAnsi="Segoe UI" w:eastAsia="Times New Roman" w:cs="Segoe UI"/>
      <w:color w:val="333333"/>
      <w:sz w:val="16"/>
      <w:szCs w:val="16"/>
      <w:lang w:val="es-CL" w:eastAsia="es-CL"/>
    </w:rPr>
  </w:style>
  <w:style w:type="paragraph" w:styleId="xl72" w:customStyle="1">
    <w:name w:val="xl72"/>
    <w:basedOn w:val="Normal"/>
    <w:rsid w:val="0075267B"/>
    <w:pPr>
      <w:pBdr>
        <w:top w:val="single" w:color="auto" w:sz="4" w:space="0"/>
        <w:left w:val="single" w:color="auto" w:sz="4" w:space="0"/>
        <w:bottom w:val="single" w:color="auto" w:sz="4" w:space="0"/>
        <w:right w:val="single" w:color="auto" w:sz="4" w:space="0"/>
      </w:pBdr>
      <w:shd w:val="clear" w:color="000000" w:fill="F5F5F5"/>
      <w:spacing w:before="100" w:beforeAutospacing="1" w:after="100" w:afterAutospacing="1" w:line="240" w:lineRule="auto"/>
      <w:textAlignment w:val="top"/>
    </w:pPr>
    <w:rPr>
      <w:rFonts w:ascii="Segoe UI" w:hAnsi="Segoe UI" w:eastAsia="Times New Roman" w:cs="Segoe UI"/>
      <w:color w:val="333333"/>
      <w:sz w:val="16"/>
      <w:szCs w:val="16"/>
      <w:lang w:val="es-CL" w:eastAsia="es-CL"/>
    </w:rPr>
  </w:style>
  <w:style w:type="paragraph" w:styleId="xl73" w:customStyle="1">
    <w:name w:val="xl73"/>
    <w:basedOn w:val="Normal"/>
    <w:rsid w:val="0075267B"/>
    <w:pPr>
      <w:pBdr>
        <w:top w:val="single" w:color="auto" w:sz="4" w:space="0"/>
        <w:left w:val="single" w:color="auto" w:sz="4" w:space="0"/>
        <w:bottom w:val="single" w:color="auto" w:sz="4" w:space="0"/>
        <w:right w:val="single" w:color="auto" w:sz="4" w:space="0"/>
      </w:pBdr>
      <w:shd w:val="clear" w:color="000000" w:fill="F5F5F5"/>
      <w:spacing w:before="100" w:beforeAutospacing="1" w:after="100" w:afterAutospacing="1" w:line="240" w:lineRule="auto"/>
      <w:textAlignment w:val="top"/>
    </w:pPr>
    <w:rPr>
      <w:rFonts w:ascii="Segoe UI" w:hAnsi="Segoe UI" w:eastAsia="Times New Roman" w:cs="Segoe UI"/>
      <w:color w:val="333333"/>
      <w:sz w:val="16"/>
      <w:szCs w:val="16"/>
      <w:lang w:val="es-CL" w:eastAsia="es-CL"/>
    </w:rPr>
  </w:style>
  <w:style w:type="paragraph" w:styleId="xl74" w:customStyle="1">
    <w:name w:val="xl74"/>
    <w:basedOn w:val="Normal"/>
    <w:rsid w:val="0075267B"/>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pPr>
    <w:rPr>
      <w:rFonts w:ascii="Times New Roman" w:hAnsi="Times New Roman" w:eastAsia="Times New Roman" w:cs="Times New Roman"/>
      <w:sz w:val="16"/>
      <w:szCs w:val="16"/>
      <w:lang w:val="es-CL" w:eastAsia="es-C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93300">
      <w:bodyDiv w:val="1"/>
      <w:marLeft w:val="0"/>
      <w:marRight w:val="0"/>
      <w:marTop w:val="0"/>
      <w:marBottom w:val="0"/>
      <w:divBdr>
        <w:top w:val="none" w:sz="0" w:space="0" w:color="auto"/>
        <w:left w:val="none" w:sz="0" w:space="0" w:color="auto"/>
        <w:bottom w:val="none" w:sz="0" w:space="0" w:color="auto"/>
        <w:right w:val="none" w:sz="0" w:space="0" w:color="auto"/>
      </w:divBdr>
    </w:div>
    <w:div w:id="68819883">
      <w:bodyDiv w:val="1"/>
      <w:marLeft w:val="0"/>
      <w:marRight w:val="0"/>
      <w:marTop w:val="0"/>
      <w:marBottom w:val="0"/>
      <w:divBdr>
        <w:top w:val="none" w:sz="0" w:space="0" w:color="auto"/>
        <w:left w:val="none" w:sz="0" w:space="0" w:color="auto"/>
        <w:bottom w:val="none" w:sz="0" w:space="0" w:color="auto"/>
        <w:right w:val="none" w:sz="0" w:space="0" w:color="auto"/>
      </w:divBdr>
    </w:div>
    <w:div w:id="186716818">
      <w:bodyDiv w:val="1"/>
      <w:marLeft w:val="0"/>
      <w:marRight w:val="0"/>
      <w:marTop w:val="0"/>
      <w:marBottom w:val="0"/>
      <w:divBdr>
        <w:top w:val="none" w:sz="0" w:space="0" w:color="auto"/>
        <w:left w:val="none" w:sz="0" w:space="0" w:color="auto"/>
        <w:bottom w:val="none" w:sz="0" w:space="0" w:color="auto"/>
        <w:right w:val="none" w:sz="0" w:space="0" w:color="auto"/>
      </w:divBdr>
    </w:div>
    <w:div w:id="232548433">
      <w:bodyDiv w:val="1"/>
      <w:marLeft w:val="0"/>
      <w:marRight w:val="0"/>
      <w:marTop w:val="0"/>
      <w:marBottom w:val="0"/>
      <w:divBdr>
        <w:top w:val="none" w:sz="0" w:space="0" w:color="auto"/>
        <w:left w:val="none" w:sz="0" w:space="0" w:color="auto"/>
        <w:bottom w:val="none" w:sz="0" w:space="0" w:color="auto"/>
        <w:right w:val="none" w:sz="0" w:space="0" w:color="auto"/>
      </w:divBdr>
    </w:div>
    <w:div w:id="271977219">
      <w:bodyDiv w:val="1"/>
      <w:marLeft w:val="0"/>
      <w:marRight w:val="0"/>
      <w:marTop w:val="0"/>
      <w:marBottom w:val="0"/>
      <w:divBdr>
        <w:top w:val="none" w:sz="0" w:space="0" w:color="auto"/>
        <w:left w:val="none" w:sz="0" w:space="0" w:color="auto"/>
        <w:bottom w:val="none" w:sz="0" w:space="0" w:color="auto"/>
        <w:right w:val="none" w:sz="0" w:space="0" w:color="auto"/>
      </w:divBdr>
    </w:div>
    <w:div w:id="287588613">
      <w:bodyDiv w:val="1"/>
      <w:marLeft w:val="0"/>
      <w:marRight w:val="0"/>
      <w:marTop w:val="0"/>
      <w:marBottom w:val="0"/>
      <w:divBdr>
        <w:top w:val="none" w:sz="0" w:space="0" w:color="auto"/>
        <w:left w:val="none" w:sz="0" w:space="0" w:color="auto"/>
        <w:bottom w:val="none" w:sz="0" w:space="0" w:color="auto"/>
        <w:right w:val="none" w:sz="0" w:space="0" w:color="auto"/>
      </w:divBdr>
    </w:div>
    <w:div w:id="303047124">
      <w:bodyDiv w:val="1"/>
      <w:marLeft w:val="0"/>
      <w:marRight w:val="0"/>
      <w:marTop w:val="0"/>
      <w:marBottom w:val="0"/>
      <w:divBdr>
        <w:top w:val="none" w:sz="0" w:space="0" w:color="auto"/>
        <w:left w:val="none" w:sz="0" w:space="0" w:color="auto"/>
        <w:bottom w:val="none" w:sz="0" w:space="0" w:color="auto"/>
        <w:right w:val="none" w:sz="0" w:space="0" w:color="auto"/>
      </w:divBdr>
    </w:div>
    <w:div w:id="316695097">
      <w:bodyDiv w:val="1"/>
      <w:marLeft w:val="0"/>
      <w:marRight w:val="0"/>
      <w:marTop w:val="0"/>
      <w:marBottom w:val="0"/>
      <w:divBdr>
        <w:top w:val="none" w:sz="0" w:space="0" w:color="auto"/>
        <w:left w:val="none" w:sz="0" w:space="0" w:color="auto"/>
        <w:bottom w:val="none" w:sz="0" w:space="0" w:color="auto"/>
        <w:right w:val="none" w:sz="0" w:space="0" w:color="auto"/>
      </w:divBdr>
    </w:div>
    <w:div w:id="347830520">
      <w:bodyDiv w:val="1"/>
      <w:marLeft w:val="0"/>
      <w:marRight w:val="0"/>
      <w:marTop w:val="0"/>
      <w:marBottom w:val="0"/>
      <w:divBdr>
        <w:top w:val="none" w:sz="0" w:space="0" w:color="auto"/>
        <w:left w:val="none" w:sz="0" w:space="0" w:color="auto"/>
        <w:bottom w:val="none" w:sz="0" w:space="0" w:color="auto"/>
        <w:right w:val="none" w:sz="0" w:space="0" w:color="auto"/>
      </w:divBdr>
    </w:div>
    <w:div w:id="351885124">
      <w:bodyDiv w:val="1"/>
      <w:marLeft w:val="0"/>
      <w:marRight w:val="0"/>
      <w:marTop w:val="0"/>
      <w:marBottom w:val="0"/>
      <w:divBdr>
        <w:top w:val="none" w:sz="0" w:space="0" w:color="auto"/>
        <w:left w:val="none" w:sz="0" w:space="0" w:color="auto"/>
        <w:bottom w:val="none" w:sz="0" w:space="0" w:color="auto"/>
        <w:right w:val="none" w:sz="0" w:space="0" w:color="auto"/>
      </w:divBdr>
    </w:div>
    <w:div w:id="368143974">
      <w:bodyDiv w:val="1"/>
      <w:marLeft w:val="0"/>
      <w:marRight w:val="0"/>
      <w:marTop w:val="0"/>
      <w:marBottom w:val="0"/>
      <w:divBdr>
        <w:top w:val="none" w:sz="0" w:space="0" w:color="auto"/>
        <w:left w:val="none" w:sz="0" w:space="0" w:color="auto"/>
        <w:bottom w:val="none" w:sz="0" w:space="0" w:color="auto"/>
        <w:right w:val="none" w:sz="0" w:space="0" w:color="auto"/>
      </w:divBdr>
    </w:div>
    <w:div w:id="388695409">
      <w:bodyDiv w:val="1"/>
      <w:marLeft w:val="0"/>
      <w:marRight w:val="0"/>
      <w:marTop w:val="0"/>
      <w:marBottom w:val="0"/>
      <w:divBdr>
        <w:top w:val="none" w:sz="0" w:space="0" w:color="auto"/>
        <w:left w:val="none" w:sz="0" w:space="0" w:color="auto"/>
        <w:bottom w:val="none" w:sz="0" w:space="0" w:color="auto"/>
        <w:right w:val="none" w:sz="0" w:space="0" w:color="auto"/>
      </w:divBdr>
    </w:div>
    <w:div w:id="411316223">
      <w:bodyDiv w:val="1"/>
      <w:marLeft w:val="0"/>
      <w:marRight w:val="0"/>
      <w:marTop w:val="0"/>
      <w:marBottom w:val="0"/>
      <w:divBdr>
        <w:top w:val="none" w:sz="0" w:space="0" w:color="auto"/>
        <w:left w:val="none" w:sz="0" w:space="0" w:color="auto"/>
        <w:bottom w:val="none" w:sz="0" w:space="0" w:color="auto"/>
        <w:right w:val="none" w:sz="0" w:space="0" w:color="auto"/>
      </w:divBdr>
      <w:divsChild>
        <w:div w:id="1063215642">
          <w:marLeft w:val="1987"/>
          <w:marRight w:val="0"/>
          <w:marTop w:val="0"/>
          <w:marBottom w:val="0"/>
          <w:divBdr>
            <w:top w:val="none" w:sz="0" w:space="0" w:color="auto"/>
            <w:left w:val="none" w:sz="0" w:space="0" w:color="auto"/>
            <w:bottom w:val="none" w:sz="0" w:space="0" w:color="auto"/>
            <w:right w:val="none" w:sz="0" w:space="0" w:color="auto"/>
          </w:divBdr>
        </w:div>
        <w:div w:id="1091581242">
          <w:marLeft w:val="446"/>
          <w:marRight w:val="0"/>
          <w:marTop w:val="0"/>
          <w:marBottom w:val="0"/>
          <w:divBdr>
            <w:top w:val="none" w:sz="0" w:space="0" w:color="auto"/>
            <w:left w:val="none" w:sz="0" w:space="0" w:color="auto"/>
            <w:bottom w:val="none" w:sz="0" w:space="0" w:color="auto"/>
            <w:right w:val="none" w:sz="0" w:space="0" w:color="auto"/>
          </w:divBdr>
        </w:div>
        <w:div w:id="1679891314">
          <w:marLeft w:val="547"/>
          <w:marRight w:val="0"/>
          <w:marTop w:val="0"/>
          <w:marBottom w:val="0"/>
          <w:divBdr>
            <w:top w:val="none" w:sz="0" w:space="0" w:color="auto"/>
            <w:left w:val="none" w:sz="0" w:space="0" w:color="auto"/>
            <w:bottom w:val="none" w:sz="0" w:space="0" w:color="auto"/>
            <w:right w:val="none" w:sz="0" w:space="0" w:color="auto"/>
          </w:divBdr>
        </w:div>
      </w:divsChild>
    </w:div>
    <w:div w:id="499466384">
      <w:bodyDiv w:val="1"/>
      <w:marLeft w:val="0"/>
      <w:marRight w:val="0"/>
      <w:marTop w:val="0"/>
      <w:marBottom w:val="0"/>
      <w:divBdr>
        <w:top w:val="none" w:sz="0" w:space="0" w:color="auto"/>
        <w:left w:val="none" w:sz="0" w:space="0" w:color="auto"/>
        <w:bottom w:val="none" w:sz="0" w:space="0" w:color="auto"/>
        <w:right w:val="none" w:sz="0" w:space="0" w:color="auto"/>
      </w:divBdr>
    </w:div>
    <w:div w:id="516040865">
      <w:bodyDiv w:val="1"/>
      <w:marLeft w:val="0"/>
      <w:marRight w:val="0"/>
      <w:marTop w:val="0"/>
      <w:marBottom w:val="0"/>
      <w:divBdr>
        <w:top w:val="none" w:sz="0" w:space="0" w:color="auto"/>
        <w:left w:val="none" w:sz="0" w:space="0" w:color="auto"/>
        <w:bottom w:val="none" w:sz="0" w:space="0" w:color="auto"/>
        <w:right w:val="none" w:sz="0" w:space="0" w:color="auto"/>
      </w:divBdr>
    </w:div>
    <w:div w:id="520827321">
      <w:bodyDiv w:val="1"/>
      <w:marLeft w:val="0"/>
      <w:marRight w:val="0"/>
      <w:marTop w:val="0"/>
      <w:marBottom w:val="0"/>
      <w:divBdr>
        <w:top w:val="none" w:sz="0" w:space="0" w:color="auto"/>
        <w:left w:val="none" w:sz="0" w:space="0" w:color="auto"/>
        <w:bottom w:val="none" w:sz="0" w:space="0" w:color="auto"/>
        <w:right w:val="none" w:sz="0" w:space="0" w:color="auto"/>
      </w:divBdr>
    </w:div>
    <w:div w:id="532690680">
      <w:bodyDiv w:val="1"/>
      <w:marLeft w:val="0"/>
      <w:marRight w:val="0"/>
      <w:marTop w:val="0"/>
      <w:marBottom w:val="0"/>
      <w:divBdr>
        <w:top w:val="none" w:sz="0" w:space="0" w:color="auto"/>
        <w:left w:val="none" w:sz="0" w:space="0" w:color="auto"/>
        <w:bottom w:val="none" w:sz="0" w:space="0" w:color="auto"/>
        <w:right w:val="none" w:sz="0" w:space="0" w:color="auto"/>
      </w:divBdr>
    </w:div>
    <w:div w:id="547373354">
      <w:bodyDiv w:val="1"/>
      <w:marLeft w:val="0"/>
      <w:marRight w:val="0"/>
      <w:marTop w:val="0"/>
      <w:marBottom w:val="0"/>
      <w:divBdr>
        <w:top w:val="none" w:sz="0" w:space="0" w:color="auto"/>
        <w:left w:val="none" w:sz="0" w:space="0" w:color="auto"/>
        <w:bottom w:val="none" w:sz="0" w:space="0" w:color="auto"/>
        <w:right w:val="none" w:sz="0" w:space="0" w:color="auto"/>
      </w:divBdr>
    </w:div>
    <w:div w:id="616719737">
      <w:bodyDiv w:val="1"/>
      <w:marLeft w:val="0"/>
      <w:marRight w:val="0"/>
      <w:marTop w:val="0"/>
      <w:marBottom w:val="0"/>
      <w:divBdr>
        <w:top w:val="none" w:sz="0" w:space="0" w:color="auto"/>
        <w:left w:val="none" w:sz="0" w:space="0" w:color="auto"/>
        <w:bottom w:val="none" w:sz="0" w:space="0" w:color="auto"/>
        <w:right w:val="none" w:sz="0" w:space="0" w:color="auto"/>
      </w:divBdr>
    </w:div>
    <w:div w:id="638191777">
      <w:bodyDiv w:val="1"/>
      <w:marLeft w:val="0"/>
      <w:marRight w:val="0"/>
      <w:marTop w:val="0"/>
      <w:marBottom w:val="0"/>
      <w:divBdr>
        <w:top w:val="none" w:sz="0" w:space="0" w:color="auto"/>
        <w:left w:val="none" w:sz="0" w:space="0" w:color="auto"/>
        <w:bottom w:val="none" w:sz="0" w:space="0" w:color="auto"/>
        <w:right w:val="none" w:sz="0" w:space="0" w:color="auto"/>
      </w:divBdr>
    </w:div>
    <w:div w:id="687566242">
      <w:bodyDiv w:val="1"/>
      <w:marLeft w:val="0"/>
      <w:marRight w:val="0"/>
      <w:marTop w:val="0"/>
      <w:marBottom w:val="0"/>
      <w:divBdr>
        <w:top w:val="none" w:sz="0" w:space="0" w:color="auto"/>
        <w:left w:val="none" w:sz="0" w:space="0" w:color="auto"/>
        <w:bottom w:val="none" w:sz="0" w:space="0" w:color="auto"/>
        <w:right w:val="none" w:sz="0" w:space="0" w:color="auto"/>
      </w:divBdr>
    </w:div>
    <w:div w:id="725181193">
      <w:bodyDiv w:val="1"/>
      <w:marLeft w:val="0"/>
      <w:marRight w:val="0"/>
      <w:marTop w:val="0"/>
      <w:marBottom w:val="0"/>
      <w:divBdr>
        <w:top w:val="none" w:sz="0" w:space="0" w:color="auto"/>
        <w:left w:val="none" w:sz="0" w:space="0" w:color="auto"/>
        <w:bottom w:val="none" w:sz="0" w:space="0" w:color="auto"/>
        <w:right w:val="none" w:sz="0" w:space="0" w:color="auto"/>
      </w:divBdr>
    </w:div>
    <w:div w:id="729882390">
      <w:bodyDiv w:val="1"/>
      <w:marLeft w:val="0"/>
      <w:marRight w:val="0"/>
      <w:marTop w:val="0"/>
      <w:marBottom w:val="0"/>
      <w:divBdr>
        <w:top w:val="none" w:sz="0" w:space="0" w:color="auto"/>
        <w:left w:val="none" w:sz="0" w:space="0" w:color="auto"/>
        <w:bottom w:val="none" w:sz="0" w:space="0" w:color="auto"/>
        <w:right w:val="none" w:sz="0" w:space="0" w:color="auto"/>
      </w:divBdr>
    </w:div>
    <w:div w:id="740522388">
      <w:bodyDiv w:val="1"/>
      <w:marLeft w:val="0"/>
      <w:marRight w:val="0"/>
      <w:marTop w:val="0"/>
      <w:marBottom w:val="0"/>
      <w:divBdr>
        <w:top w:val="none" w:sz="0" w:space="0" w:color="auto"/>
        <w:left w:val="none" w:sz="0" w:space="0" w:color="auto"/>
        <w:bottom w:val="none" w:sz="0" w:space="0" w:color="auto"/>
        <w:right w:val="none" w:sz="0" w:space="0" w:color="auto"/>
      </w:divBdr>
    </w:div>
    <w:div w:id="866020437">
      <w:bodyDiv w:val="1"/>
      <w:marLeft w:val="0"/>
      <w:marRight w:val="0"/>
      <w:marTop w:val="0"/>
      <w:marBottom w:val="0"/>
      <w:divBdr>
        <w:top w:val="none" w:sz="0" w:space="0" w:color="auto"/>
        <w:left w:val="none" w:sz="0" w:space="0" w:color="auto"/>
        <w:bottom w:val="none" w:sz="0" w:space="0" w:color="auto"/>
        <w:right w:val="none" w:sz="0" w:space="0" w:color="auto"/>
      </w:divBdr>
    </w:div>
    <w:div w:id="935557641">
      <w:bodyDiv w:val="1"/>
      <w:marLeft w:val="0"/>
      <w:marRight w:val="0"/>
      <w:marTop w:val="0"/>
      <w:marBottom w:val="0"/>
      <w:divBdr>
        <w:top w:val="none" w:sz="0" w:space="0" w:color="auto"/>
        <w:left w:val="none" w:sz="0" w:space="0" w:color="auto"/>
        <w:bottom w:val="none" w:sz="0" w:space="0" w:color="auto"/>
        <w:right w:val="none" w:sz="0" w:space="0" w:color="auto"/>
      </w:divBdr>
    </w:div>
    <w:div w:id="938486729">
      <w:bodyDiv w:val="1"/>
      <w:marLeft w:val="0"/>
      <w:marRight w:val="0"/>
      <w:marTop w:val="0"/>
      <w:marBottom w:val="0"/>
      <w:divBdr>
        <w:top w:val="none" w:sz="0" w:space="0" w:color="auto"/>
        <w:left w:val="none" w:sz="0" w:space="0" w:color="auto"/>
        <w:bottom w:val="none" w:sz="0" w:space="0" w:color="auto"/>
        <w:right w:val="none" w:sz="0" w:space="0" w:color="auto"/>
      </w:divBdr>
    </w:div>
    <w:div w:id="1040666903">
      <w:bodyDiv w:val="1"/>
      <w:marLeft w:val="0"/>
      <w:marRight w:val="0"/>
      <w:marTop w:val="0"/>
      <w:marBottom w:val="0"/>
      <w:divBdr>
        <w:top w:val="none" w:sz="0" w:space="0" w:color="auto"/>
        <w:left w:val="none" w:sz="0" w:space="0" w:color="auto"/>
        <w:bottom w:val="none" w:sz="0" w:space="0" w:color="auto"/>
        <w:right w:val="none" w:sz="0" w:space="0" w:color="auto"/>
      </w:divBdr>
    </w:div>
    <w:div w:id="1048451214">
      <w:bodyDiv w:val="1"/>
      <w:marLeft w:val="0"/>
      <w:marRight w:val="0"/>
      <w:marTop w:val="0"/>
      <w:marBottom w:val="0"/>
      <w:divBdr>
        <w:top w:val="none" w:sz="0" w:space="0" w:color="auto"/>
        <w:left w:val="none" w:sz="0" w:space="0" w:color="auto"/>
        <w:bottom w:val="none" w:sz="0" w:space="0" w:color="auto"/>
        <w:right w:val="none" w:sz="0" w:space="0" w:color="auto"/>
      </w:divBdr>
    </w:div>
    <w:div w:id="1058432111">
      <w:bodyDiv w:val="1"/>
      <w:marLeft w:val="0"/>
      <w:marRight w:val="0"/>
      <w:marTop w:val="0"/>
      <w:marBottom w:val="0"/>
      <w:divBdr>
        <w:top w:val="none" w:sz="0" w:space="0" w:color="auto"/>
        <w:left w:val="none" w:sz="0" w:space="0" w:color="auto"/>
        <w:bottom w:val="none" w:sz="0" w:space="0" w:color="auto"/>
        <w:right w:val="none" w:sz="0" w:space="0" w:color="auto"/>
      </w:divBdr>
    </w:div>
    <w:div w:id="1077903326">
      <w:bodyDiv w:val="1"/>
      <w:marLeft w:val="0"/>
      <w:marRight w:val="0"/>
      <w:marTop w:val="0"/>
      <w:marBottom w:val="0"/>
      <w:divBdr>
        <w:top w:val="none" w:sz="0" w:space="0" w:color="auto"/>
        <w:left w:val="none" w:sz="0" w:space="0" w:color="auto"/>
        <w:bottom w:val="none" w:sz="0" w:space="0" w:color="auto"/>
        <w:right w:val="none" w:sz="0" w:space="0" w:color="auto"/>
      </w:divBdr>
    </w:div>
    <w:div w:id="1092625233">
      <w:bodyDiv w:val="1"/>
      <w:marLeft w:val="0"/>
      <w:marRight w:val="0"/>
      <w:marTop w:val="0"/>
      <w:marBottom w:val="0"/>
      <w:divBdr>
        <w:top w:val="none" w:sz="0" w:space="0" w:color="auto"/>
        <w:left w:val="none" w:sz="0" w:space="0" w:color="auto"/>
        <w:bottom w:val="none" w:sz="0" w:space="0" w:color="auto"/>
        <w:right w:val="none" w:sz="0" w:space="0" w:color="auto"/>
      </w:divBdr>
    </w:div>
    <w:div w:id="1121219789">
      <w:bodyDiv w:val="1"/>
      <w:marLeft w:val="0"/>
      <w:marRight w:val="0"/>
      <w:marTop w:val="0"/>
      <w:marBottom w:val="0"/>
      <w:divBdr>
        <w:top w:val="none" w:sz="0" w:space="0" w:color="auto"/>
        <w:left w:val="none" w:sz="0" w:space="0" w:color="auto"/>
        <w:bottom w:val="none" w:sz="0" w:space="0" w:color="auto"/>
        <w:right w:val="none" w:sz="0" w:space="0" w:color="auto"/>
      </w:divBdr>
      <w:divsChild>
        <w:div w:id="856190337">
          <w:marLeft w:val="1987"/>
          <w:marRight w:val="0"/>
          <w:marTop w:val="0"/>
          <w:marBottom w:val="0"/>
          <w:divBdr>
            <w:top w:val="none" w:sz="0" w:space="0" w:color="auto"/>
            <w:left w:val="none" w:sz="0" w:space="0" w:color="auto"/>
            <w:bottom w:val="none" w:sz="0" w:space="0" w:color="auto"/>
            <w:right w:val="none" w:sz="0" w:space="0" w:color="auto"/>
          </w:divBdr>
        </w:div>
        <w:div w:id="877085022">
          <w:marLeft w:val="446"/>
          <w:marRight w:val="0"/>
          <w:marTop w:val="0"/>
          <w:marBottom w:val="0"/>
          <w:divBdr>
            <w:top w:val="none" w:sz="0" w:space="0" w:color="auto"/>
            <w:left w:val="none" w:sz="0" w:space="0" w:color="auto"/>
            <w:bottom w:val="none" w:sz="0" w:space="0" w:color="auto"/>
            <w:right w:val="none" w:sz="0" w:space="0" w:color="auto"/>
          </w:divBdr>
        </w:div>
        <w:div w:id="1147431558">
          <w:marLeft w:val="547"/>
          <w:marRight w:val="0"/>
          <w:marTop w:val="0"/>
          <w:marBottom w:val="0"/>
          <w:divBdr>
            <w:top w:val="none" w:sz="0" w:space="0" w:color="auto"/>
            <w:left w:val="none" w:sz="0" w:space="0" w:color="auto"/>
            <w:bottom w:val="none" w:sz="0" w:space="0" w:color="auto"/>
            <w:right w:val="none" w:sz="0" w:space="0" w:color="auto"/>
          </w:divBdr>
        </w:div>
      </w:divsChild>
    </w:div>
    <w:div w:id="1140272606">
      <w:bodyDiv w:val="1"/>
      <w:marLeft w:val="0"/>
      <w:marRight w:val="0"/>
      <w:marTop w:val="0"/>
      <w:marBottom w:val="0"/>
      <w:divBdr>
        <w:top w:val="none" w:sz="0" w:space="0" w:color="auto"/>
        <w:left w:val="none" w:sz="0" w:space="0" w:color="auto"/>
        <w:bottom w:val="none" w:sz="0" w:space="0" w:color="auto"/>
        <w:right w:val="none" w:sz="0" w:space="0" w:color="auto"/>
      </w:divBdr>
    </w:div>
    <w:div w:id="1141733393">
      <w:bodyDiv w:val="1"/>
      <w:marLeft w:val="0"/>
      <w:marRight w:val="0"/>
      <w:marTop w:val="0"/>
      <w:marBottom w:val="0"/>
      <w:divBdr>
        <w:top w:val="none" w:sz="0" w:space="0" w:color="auto"/>
        <w:left w:val="none" w:sz="0" w:space="0" w:color="auto"/>
        <w:bottom w:val="none" w:sz="0" w:space="0" w:color="auto"/>
        <w:right w:val="none" w:sz="0" w:space="0" w:color="auto"/>
      </w:divBdr>
    </w:div>
    <w:div w:id="1175920950">
      <w:bodyDiv w:val="1"/>
      <w:marLeft w:val="0"/>
      <w:marRight w:val="0"/>
      <w:marTop w:val="0"/>
      <w:marBottom w:val="0"/>
      <w:divBdr>
        <w:top w:val="none" w:sz="0" w:space="0" w:color="auto"/>
        <w:left w:val="none" w:sz="0" w:space="0" w:color="auto"/>
        <w:bottom w:val="none" w:sz="0" w:space="0" w:color="auto"/>
        <w:right w:val="none" w:sz="0" w:space="0" w:color="auto"/>
      </w:divBdr>
    </w:div>
    <w:div w:id="1216546521">
      <w:bodyDiv w:val="1"/>
      <w:marLeft w:val="0"/>
      <w:marRight w:val="0"/>
      <w:marTop w:val="0"/>
      <w:marBottom w:val="0"/>
      <w:divBdr>
        <w:top w:val="none" w:sz="0" w:space="0" w:color="auto"/>
        <w:left w:val="none" w:sz="0" w:space="0" w:color="auto"/>
        <w:bottom w:val="none" w:sz="0" w:space="0" w:color="auto"/>
        <w:right w:val="none" w:sz="0" w:space="0" w:color="auto"/>
      </w:divBdr>
    </w:div>
    <w:div w:id="1234655076">
      <w:bodyDiv w:val="1"/>
      <w:marLeft w:val="0"/>
      <w:marRight w:val="0"/>
      <w:marTop w:val="0"/>
      <w:marBottom w:val="0"/>
      <w:divBdr>
        <w:top w:val="none" w:sz="0" w:space="0" w:color="auto"/>
        <w:left w:val="none" w:sz="0" w:space="0" w:color="auto"/>
        <w:bottom w:val="none" w:sz="0" w:space="0" w:color="auto"/>
        <w:right w:val="none" w:sz="0" w:space="0" w:color="auto"/>
      </w:divBdr>
    </w:div>
    <w:div w:id="1242641528">
      <w:bodyDiv w:val="1"/>
      <w:marLeft w:val="0"/>
      <w:marRight w:val="0"/>
      <w:marTop w:val="0"/>
      <w:marBottom w:val="0"/>
      <w:divBdr>
        <w:top w:val="none" w:sz="0" w:space="0" w:color="auto"/>
        <w:left w:val="none" w:sz="0" w:space="0" w:color="auto"/>
        <w:bottom w:val="none" w:sz="0" w:space="0" w:color="auto"/>
        <w:right w:val="none" w:sz="0" w:space="0" w:color="auto"/>
      </w:divBdr>
    </w:div>
    <w:div w:id="1256398984">
      <w:bodyDiv w:val="1"/>
      <w:marLeft w:val="0"/>
      <w:marRight w:val="0"/>
      <w:marTop w:val="0"/>
      <w:marBottom w:val="0"/>
      <w:divBdr>
        <w:top w:val="none" w:sz="0" w:space="0" w:color="auto"/>
        <w:left w:val="none" w:sz="0" w:space="0" w:color="auto"/>
        <w:bottom w:val="none" w:sz="0" w:space="0" w:color="auto"/>
        <w:right w:val="none" w:sz="0" w:space="0" w:color="auto"/>
      </w:divBdr>
    </w:div>
    <w:div w:id="1277374686">
      <w:bodyDiv w:val="1"/>
      <w:marLeft w:val="0"/>
      <w:marRight w:val="0"/>
      <w:marTop w:val="0"/>
      <w:marBottom w:val="0"/>
      <w:divBdr>
        <w:top w:val="none" w:sz="0" w:space="0" w:color="auto"/>
        <w:left w:val="none" w:sz="0" w:space="0" w:color="auto"/>
        <w:bottom w:val="none" w:sz="0" w:space="0" w:color="auto"/>
        <w:right w:val="none" w:sz="0" w:space="0" w:color="auto"/>
      </w:divBdr>
    </w:div>
    <w:div w:id="1278753071">
      <w:bodyDiv w:val="1"/>
      <w:marLeft w:val="0"/>
      <w:marRight w:val="0"/>
      <w:marTop w:val="0"/>
      <w:marBottom w:val="0"/>
      <w:divBdr>
        <w:top w:val="none" w:sz="0" w:space="0" w:color="auto"/>
        <w:left w:val="none" w:sz="0" w:space="0" w:color="auto"/>
        <w:bottom w:val="none" w:sz="0" w:space="0" w:color="auto"/>
        <w:right w:val="none" w:sz="0" w:space="0" w:color="auto"/>
      </w:divBdr>
    </w:div>
    <w:div w:id="1288664910">
      <w:bodyDiv w:val="1"/>
      <w:marLeft w:val="0"/>
      <w:marRight w:val="0"/>
      <w:marTop w:val="0"/>
      <w:marBottom w:val="0"/>
      <w:divBdr>
        <w:top w:val="none" w:sz="0" w:space="0" w:color="auto"/>
        <w:left w:val="none" w:sz="0" w:space="0" w:color="auto"/>
        <w:bottom w:val="none" w:sz="0" w:space="0" w:color="auto"/>
        <w:right w:val="none" w:sz="0" w:space="0" w:color="auto"/>
      </w:divBdr>
    </w:div>
    <w:div w:id="1385367973">
      <w:bodyDiv w:val="1"/>
      <w:marLeft w:val="0"/>
      <w:marRight w:val="0"/>
      <w:marTop w:val="0"/>
      <w:marBottom w:val="0"/>
      <w:divBdr>
        <w:top w:val="none" w:sz="0" w:space="0" w:color="auto"/>
        <w:left w:val="none" w:sz="0" w:space="0" w:color="auto"/>
        <w:bottom w:val="none" w:sz="0" w:space="0" w:color="auto"/>
        <w:right w:val="none" w:sz="0" w:space="0" w:color="auto"/>
      </w:divBdr>
    </w:div>
    <w:div w:id="1394739697">
      <w:bodyDiv w:val="1"/>
      <w:marLeft w:val="0"/>
      <w:marRight w:val="0"/>
      <w:marTop w:val="0"/>
      <w:marBottom w:val="0"/>
      <w:divBdr>
        <w:top w:val="none" w:sz="0" w:space="0" w:color="auto"/>
        <w:left w:val="none" w:sz="0" w:space="0" w:color="auto"/>
        <w:bottom w:val="none" w:sz="0" w:space="0" w:color="auto"/>
        <w:right w:val="none" w:sz="0" w:space="0" w:color="auto"/>
      </w:divBdr>
    </w:div>
    <w:div w:id="1409617215">
      <w:bodyDiv w:val="1"/>
      <w:marLeft w:val="0"/>
      <w:marRight w:val="0"/>
      <w:marTop w:val="0"/>
      <w:marBottom w:val="0"/>
      <w:divBdr>
        <w:top w:val="none" w:sz="0" w:space="0" w:color="auto"/>
        <w:left w:val="none" w:sz="0" w:space="0" w:color="auto"/>
        <w:bottom w:val="none" w:sz="0" w:space="0" w:color="auto"/>
        <w:right w:val="none" w:sz="0" w:space="0" w:color="auto"/>
      </w:divBdr>
    </w:div>
    <w:div w:id="1459253050">
      <w:bodyDiv w:val="1"/>
      <w:marLeft w:val="0"/>
      <w:marRight w:val="0"/>
      <w:marTop w:val="0"/>
      <w:marBottom w:val="0"/>
      <w:divBdr>
        <w:top w:val="none" w:sz="0" w:space="0" w:color="auto"/>
        <w:left w:val="none" w:sz="0" w:space="0" w:color="auto"/>
        <w:bottom w:val="none" w:sz="0" w:space="0" w:color="auto"/>
        <w:right w:val="none" w:sz="0" w:space="0" w:color="auto"/>
      </w:divBdr>
    </w:div>
    <w:div w:id="1491409938">
      <w:bodyDiv w:val="1"/>
      <w:marLeft w:val="0"/>
      <w:marRight w:val="0"/>
      <w:marTop w:val="0"/>
      <w:marBottom w:val="0"/>
      <w:divBdr>
        <w:top w:val="none" w:sz="0" w:space="0" w:color="auto"/>
        <w:left w:val="none" w:sz="0" w:space="0" w:color="auto"/>
        <w:bottom w:val="none" w:sz="0" w:space="0" w:color="auto"/>
        <w:right w:val="none" w:sz="0" w:space="0" w:color="auto"/>
      </w:divBdr>
    </w:div>
    <w:div w:id="1491943650">
      <w:bodyDiv w:val="1"/>
      <w:marLeft w:val="0"/>
      <w:marRight w:val="0"/>
      <w:marTop w:val="0"/>
      <w:marBottom w:val="0"/>
      <w:divBdr>
        <w:top w:val="none" w:sz="0" w:space="0" w:color="auto"/>
        <w:left w:val="none" w:sz="0" w:space="0" w:color="auto"/>
        <w:bottom w:val="none" w:sz="0" w:space="0" w:color="auto"/>
        <w:right w:val="none" w:sz="0" w:space="0" w:color="auto"/>
      </w:divBdr>
    </w:div>
    <w:div w:id="1513836363">
      <w:bodyDiv w:val="1"/>
      <w:marLeft w:val="0"/>
      <w:marRight w:val="0"/>
      <w:marTop w:val="0"/>
      <w:marBottom w:val="0"/>
      <w:divBdr>
        <w:top w:val="none" w:sz="0" w:space="0" w:color="auto"/>
        <w:left w:val="none" w:sz="0" w:space="0" w:color="auto"/>
        <w:bottom w:val="none" w:sz="0" w:space="0" w:color="auto"/>
        <w:right w:val="none" w:sz="0" w:space="0" w:color="auto"/>
      </w:divBdr>
    </w:div>
    <w:div w:id="1523930684">
      <w:bodyDiv w:val="1"/>
      <w:marLeft w:val="0"/>
      <w:marRight w:val="0"/>
      <w:marTop w:val="0"/>
      <w:marBottom w:val="0"/>
      <w:divBdr>
        <w:top w:val="none" w:sz="0" w:space="0" w:color="auto"/>
        <w:left w:val="none" w:sz="0" w:space="0" w:color="auto"/>
        <w:bottom w:val="none" w:sz="0" w:space="0" w:color="auto"/>
        <w:right w:val="none" w:sz="0" w:space="0" w:color="auto"/>
      </w:divBdr>
    </w:div>
    <w:div w:id="1524826270">
      <w:bodyDiv w:val="1"/>
      <w:marLeft w:val="0"/>
      <w:marRight w:val="0"/>
      <w:marTop w:val="0"/>
      <w:marBottom w:val="0"/>
      <w:divBdr>
        <w:top w:val="none" w:sz="0" w:space="0" w:color="auto"/>
        <w:left w:val="none" w:sz="0" w:space="0" w:color="auto"/>
        <w:bottom w:val="none" w:sz="0" w:space="0" w:color="auto"/>
        <w:right w:val="none" w:sz="0" w:space="0" w:color="auto"/>
      </w:divBdr>
    </w:div>
    <w:div w:id="1536388506">
      <w:bodyDiv w:val="1"/>
      <w:marLeft w:val="0"/>
      <w:marRight w:val="0"/>
      <w:marTop w:val="0"/>
      <w:marBottom w:val="0"/>
      <w:divBdr>
        <w:top w:val="none" w:sz="0" w:space="0" w:color="auto"/>
        <w:left w:val="none" w:sz="0" w:space="0" w:color="auto"/>
        <w:bottom w:val="none" w:sz="0" w:space="0" w:color="auto"/>
        <w:right w:val="none" w:sz="0" w:space="0" w:color="auto"/>
      </w:divBdr>
    </w:div>
    <w:div w:id="1643391125">
      <w:bodyDiv w:val="1"/>
      <w:marLeft w:val="0"/>
      <w:marRight w:val="0"/>
      <w:marTop w:val="0"/>
      <w:marBottom w:val="0"/>
      <w:divBdr>
        <w:top w:val="none" w:sz="0" w:space="0" w:color="auto"/>
        <w:left w:val="none" w:sz="0" w:space="0" w:color="auto"/>
        <w:bottom w:val="none" w:sz="0" w:space="0" w:color="auto"/>
        <w:right w:val="none" w:sz="0" w:space="0" w:color="auto"/>
      </w:divBdr>
    </w:div>
    <w:div w:id="1707483934">
      <w:bodyDiv w:val="1"/>
      <w:marLeft w:val="0"/>
      <w:marRight w:val="0"/>
      <w:marTop w:val="0"/>
      <w:marBottom w:val="0"/>
      <w:divBdr>
        <w:top w:val="none" w:sz="0" w:space="0" w:color="auto"/>
        <w:left w:val="none" w:sz="0" w:space="0" w:color="auto"/>
        <w:bottom w:val="none" w:sz="0" w:space="0" w:color="auto"/>
        <w:right w:val="none" w:sz="0" w:space="0" w:color="auto"/>
      </w:divBdr>
    </w:div>
    <w:div w:id="1715041792">
      <w:bodyDiv w:val="1"/>
      <w:marLeft w:val="0"/>
      <w:marRight w:val="0"/>
      <w:marTop w:val="0"/>
      <w:marBottom w:val="0"/>
      <w:divBdr>
        <w:top w:val="none" w:sz="0" w:space="0" w:color="auto"/>
        <w:left w:val="none" w:sz="0" w:space="0" w:color="auto"/>
        <w:bottom w:val="none" w:sz="0" w:space="0" w:color="auto"/>
        <w:right w:val="none" w:sz="0" w:space="0" w:color="auto"/>
      </w:divBdr>
      <w:divsChild>
        <w:div w:id="477111877">
          <w:marLeft w:val="547"/>
          <w:marRight w:val="0"/>
          <w:marTop w:val="0"/>
          <w:marBottom w:val="0"/>
          <w:divBdr>
            <w:top w:val="none" w:sz="0" w:space="0" w:color="auto"/>
            <w:left w:val="none" w:sz="0" w:space="0" w:color="auto"/>
            <w:bottom w:val="none" w:sz="0" w:space="0" w:color="auto"/>
            <w:right w:val="none" w:sz="0" w:space="0" w:color="auto"/>
          </w:divBdr>
        </w:div>
        <w:div w:id="551159801">
          <w:marLeft w:val="446"/>
          <w:marRight w:val="0"/>
          <w:marTop w:val="0"/>
          <w:marBottom w:val="0"/>
          <w:divBdr>
            <w:top w:val="none" w:sz="0" w:space="0" w:color="auto"/>
            <w:left w:val="none" w:sz="0" w:space="0" w:color="auto"/>
            <w:bottom w:val="none" w:sz="0" w:space="0" w:color="auto"/>
            <w:right w:val="none" w:sz="0" w:space="0" w:color="auto"/>
          </w:divBdr>
        </w:div>
        <w:div w:id="1341927377">
          <w:marLeft w:val="1987"/>
          <w:marRight w:val="0"/>
          <w:marTop w:val="0"/>
          <w:marBottom w:val="0"/>
          <w:divBdr>
            <w:top w:val="none" w:sz="0" w:space="0" w:color="auto"/>
            <w:left w:val="none" w:sz="0" w:space="0" w:color="auto"/>
            <w:bottom w:val="none" w:sz="0" w:space="0" w:color="auto"/>
            <w:right w:val="none" w:sz="0" w:space="0" w:color="auto"/>
          </w:divBdr>
        </w:div>
      </w:divsChild>
    </w:div>
    <w:div w:id="1754744836">
      <w:bodyDiv w:val="1"/>
      <w:marLeft w:val="0"/>
      <w:marRight w:val="0"/>
      <w:marTop w:val="0"/>
      <w:marBottom w:val="0"/>
      <w:divBdr>
        <w:top w:val="none" w:sz="0" w:space="0" w:color="auto"/>
        <w:left w:val="none" w:sz="0" w:space="0" w:color="auto"/>
        <w:bottom w:val="none" w:sz="0" w:space="0" w:color="auto"/>
        <w:right w:val="none" w:sz="0" w:space="0" w:color="auto"/>
      </w:divBdr>
    </w:div>
    <w:div w:id="1759398558">
      <w:bodyDiv w:val="1"/>
      <w:marLeft w:val="0"/>
      <w:marRight w:val="0"/>
      <w:marTop w:val="0"/>
      <w:marBottom w:val="0"/>
      <w:divBdr>
        <w:top w:val="none" w:sz="0" w:space="0" w:color="auto"/>
        <w:left w:val="none" w:sz="0" w:space="0" w:color="auto"/>
        <w:bottom w:val="none" w:sz="0" w:space="0" w:color="auto"/>
        <w:right w:val="none" w:sz="0" w:space="0" w:color="auto"/>
      </w:divBdr>
    </w:div>
    <w:div w:id="1795633509">
      <w:bodyDiv w:val="1"/>
      <w:marLeft w:val="0"/>
      <w:marRight w:val="0"/>
      <w:marTop w:val="0"/>
      <w:marBottom w:val="0"/>
      <w:divBdr>
        <w:top w:val="none" w:sz="0" w:space="0" w:color="auto"/>
        <w:left w:val="none" w:sz="0" w:space="0" w:color="auto"/>
        <w:bottom w:val="none" w:sz="0" w:space="0" w:color="auto"/>
        <w:right w:val="none" w:sz="0" w:space="0" w:color="auto"/>
      </w:divBdr>
    </w:div>
    <w:div w:id="1805386198">
      <w:bodyDiv w:val="1"/>
      <w:marLeft w:val="0"/>
      <w:marRight w:val="0"/>
      <w:marTop w:val="0"/>
      <w:marBottom w:val="0"/>
      <w:divBdr>
        <w:top w:val="none" w:sz="0" w:space="0" w:color="auto"/>
        <w:left w:val="none" w:sz="0" w:space="0" w:color="auto"/>
        <w:bottom w:val="none" w:sz="0" w:space="0" w:color="auto"/>
        <w:right w:val="none" w:sz="0" w:space="0" w:color="auto"/>
      </w:divBdr>
    </w:div>
    <w:div w:id="1817988396">
      <w:bodyDiv w:val="1"/>
      <w:marLeft w:val="0"/>
      <w:marRight w:val="0"/>
      <w:marTop w:val="0"/>
      <w:marBottom w:val="0"/>
      <w:divBdr>
        <w:top w:val="none" w:sz="0" w:space="0" w:color="auto"/>
        <w:left w:val="none" w:sz="0" w:space="0" w:color="auto"/>
        <w:bottom w:val="none" w:sz="0" w:space="0" w:color="auto"/>
        <w:right w:val="none" w:sz="0" w:space="0" w:color="auto"/>
      </w:divBdr>
    </w:div>
    <w:div w:id="1900243618">
      <w:bodyDiv w:val="1"/>
      <w:marLeft w:val="0"/>
      <w:marRight w:val="0"/>
      <w:marTop w:val="0"/>
      <w:marBottom w:val="0"/>
      <w:divBdr>
        <w:top w:val="none" w:sz="0" w:space="0" w:color="auto"/>
        <w:left w:val="none" w:sz="0" w:space="0" w:color="auto"/>
        <w:bottom w:val="none" w:sz="0" w:space="0" w:color="auto"/>
        <w:right w:val="none" w:sz="0" w:space="0" w:color="auto"/>
      </w:divBdr>
    </w:div>
    <w:div w:id="1933390524">
      <w:bodyDiv w:val="1"/>
      <w:marLeft w:val="0"/>
      <w:marRight w:val="0"/>
      <w:marTop w:val="0"/>
      <w:marBottom w:val="0"/>
      <w:divBdr>
        <w:top w:val="none" w:sz="0" w:space="0" w:color="auto"/>
        <w:left w:val="none" w:sz="0" w:space="0" w:color="auto"/>
        <w:bottom w:val="none" w:sz="0" w:space="0" w:color="auto"/>
        <w:right w:val="none" w:sz="0" w:space="0" w:color="auto"/>
      </w:divBdr>
    </w:div>
    <w:div w:id="2027170586">
      <w:bodyDiv w:val="1"/>
      <w:marLeft w:val="0"/>
      <w:marRight w:val="0"/>
      <w:marTop w:val="0"/>
      <w:marBottom w:val="0"/>
      <w:divBdr>
        <w:top w:val="none" w:sz="0" w:space="0" w:color="auto"/>
        <w:left w:val="none" w:sz="0" w:space="0" w:color="auto"/>
        <w:bottom w:val="none" w:sz="0" w:space="0" w:color="auto"/>
        <w:right w:val="none" w:sz="0" w:space="0" w:color="auto"/>
      </w:divBdr>
    </w:div>
    <w:div w:id="2027248279">
      <w:bodyDiv w:val="1"/>
      <w:marLeft w:val="0"/>
      <w:marRight w:val="0"/>
      <w:marTop w:val="0"/>
      <w:marBottom w:val="0"/>
      <w:divBdr>
        <w:top w:val="none" w:sz="0" w:space="0" w:color="auto"/>
        <w:left w:val="none" w:sz="0" w:space="0" w:color="auto"/>
        <w:bottom w:val="none" w:sz="0" w:space="0" w:color="auto"/>
        <w:right w:val="none" w:sz="0" w:space="0" w:color="auto"/>
      </w:divBdr>
    </w:div>
    <w:div w:id="2037121210">
      <w:bodyDiv w:val="1"/>
      <w:marLeft w:val="0"/>
      <w:marRight w:val="0"/>
      <w:marTop w:val="0"/>
      <w:marBottom w:val="0"/>
      <w:divBdr>
        <w:top w:val="none" w:sz="0" w:space="0" w:color="auto"/>
        <w:left w:val="none" w:sz="0" w:space="0" w:color="auto"/>
        <w:bottom w:val="none" w:sz="0" w:space="0" w:color="auto"/>
        <w:right w:val="none" w:sz="0" w:space="0" w:color="auto"/>
      </w:divBdr>
    </w:div>
    <w:div w:id="2097632734">
      <w:bodyDiv w:val="1"/>
      <w:marLeft w:val="0"/>
      <w:marRight w:val="0"/>
      <w:marTop w:val="0"/>
      <w:marBottom w:val="0"/>
      <w:divBdr>
        <w:top w:val="none" w:sz="0" w:space="0" w:color="auto"/>
        <w:left w:val="none" w:sz="0" w:space="0" w:color="auto"/>
        <w:bottom w:val="none" w:sz="0" w:space="0" w:color="auto"/>
        <w:right w:val="none" w:sz="0" w:space="0" w:color="auto"/>
      </w:divBdr>
    </w:div>
    <w:div w:id="2100560896">
      <w:bodyDiv w:val="1"/>
      <w:marLeft w:val="0"/>
      <w:marRight w:val="0"/>
      <w:marTop w:val="0"/>
      <w:marBottom w:val="0"/>
      <w:divBdr>
        <w:top w:val="none" w:sz="0" w:space="0" w:color="auto"/>
        <w:left w:val="none" w:sz="0" w:space="0" w:color="auto"/>
        <w:bottom w:val="none" w:sz="0" w:space="0" w:color="auto"/>
        <w:right w:val="none" w:sz="0" w:space="0" w:color="auto"/>
      </w:divBdr>
    </w:div>
    <w:div w:id="2125078986">
      <w:bodyDiv w:val="1"/>
      <w:marLeft w:val="0"/>
      <w:marRight w:val="0"/>
      <w:marTop w:val="0"/>
      <w:marBottom w:val="0"/>
      <w:divBdr>
        <w:top w:val="none" w:sz="0" w:space="0" w:color="auto"/>
        <w:left w:val="none" w:sz="0" w:space="0" w:color="auto"/>
        <w:bottom w:val="none" w:sz="0" w:space="0" w:color="auto"/>
        <w:right w:val="none" w:sz="0" w:space="0" w:color="auto"/>
      </w:divBdr>
    </w:div>
    <w:div w:id="2146970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5.png" Id="rId26" /><Relationship Type="http://schemas.openxmlformats.org/officeDocument/2006/relationships/image" Target="media/image10.png" Id="rId21" /><Relationship Type="http://schemas.openxmlformats.org/officeDocument/2006/relationships/image" Target="media/image31.emf" Id="rId42" /><Relationship Type="http://schemas.openxmlformats.org/officeDocument/2006/relationships/image" Target="media/image36.emf" Id="rId47" /><Relationship Type="http://schemas.openxmlformats.org/officeDocument/2006/relationships/image" Target="media/image52.emf" Id="rId63" /><Relationship Type="http://schemas.openxmlformats.org/officeDocument/2006/relationships/image" Target="media/image57.png" Id="rId68" /><Relationship Type="http://schemas.openxmlformats.org/officeDocument/2006/relationships/image" Target="media/image73.emf" Id="rId84" /><Relationship Type="http://schemas.openxmlformats.org/officeDocument/2006/relationships/image" Target="media/image5.png" Id="rId16" /><Relationship Type="http://schemas.openxmlformats.org/officeDocument/2006/relationships/footer" Target="footer1.xml" Id="rId11" /><Relationship Type="http://schemas.openxmlformats.org/officeDocument/2006/relationships/image" Target="media/image21.emf" Id="rId32" /><Relationship Type="http://schemas.openxmlformats.org/officeDocument/2006/relationships/image" Target="media/image26.emf" Id="rId37" /><Relationship Type="http://schemas.openxmlformats.org/officeDocument/2006/relationships/image" Target="media/image42.emf" Id="rId53" /><Relationship Type="http://schemas.openxmlformats.org/officeDocument/2006/relationships/image" Target="media/image47.png" Id="rId58" /><Relationship Type="http://schemas.openxmlformats.org/officeDocument/2006/relationships/image" Target="media/image63.png" Id="rId74" /><Relationship Type="http://schemas.openxmlformats.org/officeDocument/2006/relationships/image" Target="media/image68.png" Id="rId79" /><Relationship Type="http://schemas.openxmlformats.org/officeDocument/2006/relationships/numbering" Target="numbering.xml" Id="rId5" /><Relationship Type="http://schemas.openxmlformats.org/officeDocument/2006/relationships/image" Target="media/image8.png" Id="rId19" /><Relationship Type="http://schemas.openxmlformats.org/officeDocument/2006/relationships/image" Target="media/image3.png" Id="rId14" /><Relationship Type="http://schemas.openxmlformats.org/officeDocument/2006/relationships/image" Target="media/image11.emf" Id="rId22" /><Relationship Type="http://schemas.openxmlformats.org/officeDocument/2006/relationships/image" Target="media/image16.png" Id="rId27" /><Relationship Type="http://schemas.openxmlformats.org/officeDocument/2006/relationships/image" Target="media/image19.png" Id="rId30" /><Relationship Type="http://schemas.openxmlformats.org/officeDocument/2006/relationships/image" Target="media/image24.emf" Id="rId35" /><Relationship Type="http://schemas.openxmlformats.org/officeDocument/2006/relationships/image" Target="media/image32.png" Id="rId43" /><Relationship Type="http://schemas.openxmlformats.org/officeDocument/2006/relationships/image" Target="media/image37.png" Id="rId48" /><Relationship Type="http://schemas.openxmlformats.org/officeDocument/2006/relationships/image" Target="media/image45.png" Id="rId56" /><Relationship Type="http://schemas.openxmlformats.org/officeDocument/2006/relationships/image" Target="media/image53.png" Id="rId64" /><Relationship Type="http://schemas.openxmlformats.org/officeDocument/2006/relationships/image" Target="media/image58.png" Id="rId69" /><Relationship Type="http://schemas.openxmlformats.org/officeDocument/2006/relationships/image" Target="media/image66.png" Id="rId77" /><Relationship Type="http://schemas.openxmlformats.org/officeDocument/2006/relationships/webSettings" Target="webSettings.xml" Id="rId8" /><Relationship Type="http://schemas.openxmlformats.org/officeDocument/2006/relationships/image" Target="media/image40.emf" Id="rId51" /><Relationship Type="http://schemas.openxmlformats.org/officeDocument/2006/relationships/image" Target="media/image61.png" Id="rId72" /><Relationship Type="http://schemas.openxmlformats.org/officeDocument/2006/relationships/image" Target="media/image69.png" Id="rId80" /><Relationship Type="http://schemas.openxmlformats.org/officeDocument/2006/relationships/image" Target="media/image74.emf" Id="rId85" /><Relationship Type="http://schemas.openxmlformats.org/officeDocument/2006/relationships/customXml" Target="../customXml/item3.xml" Id="rId3" /><Relationship Type="http://schemas.openxmlformats.org/officeDocument/2006/relationships/footer" Target="footer2.xml" Id="rId12" /><Relationship Type="http://schemas.openxmlformats.org/officeDocument/2006/relationships/image" Target="media/image6.emf" Id="rId17" /><Relationship Type="http://schemas.openxmlformats.org/officeDocument/2006/relationships/image" Target="media/image14.png" Id="rId25" /><Relationship Type="http://schemas.openxmlformats.org/officeDocument/2006/relationships/image" Target="media/image22.emf" Id="rId33" /><Relationship Type="http://schemas.openxmlformats.org/officeDocument/2006/relationships/image" Target="media/image27.png" Id="rId38" /><Relationship Type="http://schemas.openxmlformats.org/officeDocument/2006/relationships/image" Target="media/image35.png" Id="rId46" /><Relationship Type="http://schemas.openxmlformats.org/officeDocument/2006/relationships/image" Target="media/image48.emf" Id="rId59" /><Relationship Type="http://schemas.openxmlformats.org/officeDocument/2006/relationships/image" Target="media/image56.emf" Id="rId67" /><Relationship Type="http://schemas.openxmlformats.org/officeDocument/2006/relationships/image" Target="media/image9.png" Id="rId20" /><Relationship Type="http://schemas.openxmlformats.org/officeDocument/2006/relationships/image" Target="media/image30.png" Id="rId41" /><Relationship Type="http://schemas.openxmlformats.org/officeDocument/2006/relationships/image" Target="media/image43.png" Id="rId54" /><Relationship Type="http://schemas.openxmlformats.org/officeDocument/2006/relationships/image" Target="media/image51.png" Id="rId62" /><Relationship Type="http://schemas.openxmlformats.org/officeDocument/2006/relationships/image" Target="media/image59.png" Id="rId70" /><Relationship Type="http://schemas.openxmlformats.org/officeDocument/2006/relationships/image" Target="media/image64.png" Id="rId75" /><Relationship Type="http://schemas.openxmlformats.org/officeDocument/2006/relationships/image" Target="media/image72.png" Id="rId83"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4.png" Id="rId15" /><Relationship Type="http://schemas.openxmlformats.org/officeDocument/2006/relationships/image" Target="media/image12.emf" Id="rId23" /><Relationship Type="http://schemas.openxmlformats.org/officeDocument/2006/relationships/image" Target="media/image17.png" Id="rId28" /><Relationship Type="http://schemas.openxmlformats.org/officeDocument/2006/relationships/image" Target="media/image25.emf" Id="rId36" /><Relationship Type="http://schemas.openxmlformats.org/officeDocument/2006/relationships/image" Target="media/image38.emf" Id="rId49" /><Relationship Type="http://schemas.openxmlformats.org/officeDocument/2006/relationships/image" Target="media/image46.emf" Id="rId57" /><Relationship Type="http://schemas.openxmlformats.org/officeDocument/2006/relationships/endnotes" Target="endnotes.xml" Id="rId10" /><Relationship Type="http://schemas.openxmlformats.org/officeDocument/2006/relationships/image" Target="media/image20.emf" Id="rId31" /><Relationship Type="http://schemas.openxmlformats.org/officeDocument/2006/relationships/image" Target="media/image33.png" Id="rId44" /><Relationship Type="http://schemas.openxmlformats.org/officeDocument/2006/relationships/image" Target="media/image41.png" Id="rId52" /><Relationship Type="http://schemas.openxmlformats.org/officeDocument/2006/relationships/image" Target="media/image49.png" Id="rId60" /><Relationship Type="http://schemas.openxmlformats.org/officeDocument/2006/relationships/image" Target="media/image54.emf" Id="rId65" /><Relationship Type="http://schemas.openxmlformats.org/officeDocument/2006/relationships/image" Target="media/image62.png" Id="rId73" /><Relationship Type="http://schemas.openxmlformats.org/officeDocument/2006/relationships/image" Target="media/image67.png" Id="rId78" /><Relationship Type="http://schemas.openxmlformats.org/officeDocument/2006/relationships/image" Target="media/image70.png" Id="rId81" /><Relationship Type="http://schemas.openxmlformats.org/officeDocument/2006/relationships/fontTable" Target="fontTable.xml" Id="rId86"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2.png" Id="rId13" /><Relationship Type="http://schemas.openxmlformats.org/officeDocument/2006/relationships/image" Target="media/image7.png" Id="rId18" /><Relationship Type="http://schemas.openxmlformats.org/officeDocument/2006/relationships/image" Target="media/image28.png" Id="rId39" /><Relationship Type="http://schemas.openxmlformats.org/officeDocument/2006/relationships/image" Target="media/image23.emf" Id="rId34" /><Relationship Type="http://schemas.openxmlformats.org/officeDocument/2006/relationships/image" Target="media/image39.png" Id="rId50" /><Relationship Type="http://schemas.openxmlformats.org/officeDocument/2006/relationships/image" Target="media/image44.emf" Id="rId55" /><Relationship Type="http://schemas.openxmlformats.org/officeDocument/2006/relationships/image" Target="media/image65.png" Id="rId76" /><Relationship Type="http://schemas.openxmlformats.org/officeDocument/2006/relationships/settings" Target="settings.xml" Id="rId7" /><Relationship Type="http://schemas.openxmlformats.org/officeDocument/2006/relationships/image" Target="media/image60.png" Id="rId71" /><Relationship Type="http://schemas.openxmlformats.org/officeDocument/2006/relationships/customXml" Target="../customXml/item2.xml" Id="rId2" /><Relationship Type="http://schemas.openxmlformats.org/officeDocument/2006/relationships/image" Target="media/image18.emf" Id="rId29" /><Relationship Type="http://schemas.openxmlformats.org/officeDocument/2006/relationships/image" Target="media/image13.emf" Id="rId24" /><Relationship Type="http://schemas.openxmlformats.org/officeDocument/2006/relationships/image" Target="media/image29.png" Id="rId40" /><Relationship Type="http://schemas.openxmlformats.org/officeDocument/2006/relationships/image" Target="media/image34.emf" Id="rId45" /><Relationship Type="http://schemas.openxmlformats.org/officeDocument/2006/relationships/image" Target="media/image55.png" Id="rId66" /><Relationship Type="http://schemas.openxmlformats.org/officeDocument/2006/relationships/theme" Target="theme/theme1.xml" Id="rId87" /><Relationship Type="http://schemas.openxmlformats.org/officeDocument/2006/relationships/image" Target="media/image50.emf" Id="rId61" /><Relationship Type="http://schemas.openxmlformats.org/officeDocument/2006/relationships/image" Target="media/image71.png" Id="rId82" /></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13b9520-670d-482f-8816-2d26b29eb0ad">
      <Terms xmlns="http://schemas.microsoft.com/office/infopath/2007/PartnerControls"/>
    </lcf76f155ced4ddcb4097134ff3c332f>
    <TaxCatchAll xmlns="57014138-723a-4552-b1be-d16d25732a5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147A5680AD32E40B85416387CD348AC" ma:contentTypeVersion="19" ma:contentTypeDescription="Create a new document." ma:contentTypeScope="" ma:versionID="9d504de164a315a1c6dffe423cbe4c79">
  <xsd:schema xmlns:xsd="http://www.w3.org/2001/XMLSchema" xmlns:xs="http://www.w3.org/2001/XMLSchema" xmlns:p="http://schemas.microsoft.com/office/2006/metadata/properties" xmlns:ns2="e13b9520-670d-482f-8816-2d26b29eb0ad" xmlns:ns3="57014138-723a-4552-b1be-d16d25732a53" targetNamespace="http://schemas.microsoft.com/office/2006/metadata/properties" ma:root="true" ma:fieldsID="4de26c869b2abd4af3b894b3255bc4e6" ns2:_="" ns3:_="">
    <xsd:import namespace="e13b9520-670d-482f-8816-2d26b29eb0ad"/>
    <xsd:import namespace="57014138-723a-4552-b1be-d16d25732a5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3b9520-670d-482f-8816-2d26b29eb0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55bb865-84eb-4962-9f5f-ea22b72842c8"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description="" ma:indexed="true"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7014138-723a-4552-b1be-d16d25732a5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e5e2287-4017-48d1-9d38-f3e47d6a5d48}" ma:internalName="TaxCatchAll" ma:showField="CatchAllData" ma:web="57014138-723a-4552-b1be-d16d25732a5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12A5B0-F393-4AC5-88E2-0FAA8F18B4E1}">
  <ds:schemaRefs>
    <ds:schemaRef ds:uri="http://schemas.microsoft.com/office/2006/metadata/properties"/>
    <ds:schemaRef ds:uri="http://schemas.microsoft.com/office/infopath/2007/PartnerControls"/>
    <ds:schemaRef ds:uri="e13b9520-670d-482f-8816-2d26b29eb0ad"/>
    <ds:schemaRef ds:uri="57014138-723a-4552-b1be-d16d25732a53"/>
  </ds:schemaRefs>
</ds:datastoreItem>
</file>

<file path=customXml/itemProps2.xml><?xml version="1.0" encoding="utf-8"?>
<ds:datastoreItem xmlns:ds="http://schemas.openxmlformats.org/officeDocument/2006/customXml" ds:itemID="{F0507603-275E-4046-8791-00060B990F5A}">
  <ds:schemaRefs>
    <ds:schemaRef ds:uri="http://schemas.microsoft.com/sharepoint/v3/contenttype/forms"/>
  </ds:schemaRefs>
</ds:datastoreItem>
</file>

<file path=customXml/itemProps3.xml><?xml version="1.0" encoding="utf-8"?>
<ds:datastoreItem xmlns:ds="http://schemas.openxmlformats.org/officeDocument/2006/customXml" ds:itemID="{03326179-73CE-425E-A0A0-80F94DE58415}"/>
</file>

<file path=customXml/itemProps4.xml><?xml version="1.0" encoding="utf-8"?>
<ds:datastoreItem xmlns:ds="http://schemas.openxmlformats.org/officeDocument/2006/customXml" ds:itemID="{C22F5EC6-2BB8-3349-A978-19126862295C}">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Ivan Lopez</dc:creator>
  <cp:keywords/>
  <dc:description/>
  <cp:lastModifiedBy>Hugo Buholzer</cp:lastModifiedBy>
  <cp:revision>238</cp:revision>
  <cp:lastPrinted>2025-06-13T22:34:00Z</cp:lastPrinted>
  <dcterms:created xsi:type="dcterms:W3CDTF">2025-04-25T20:06:00Z</dcterms:created>
  <dcterms:modified xsi:type="dcterms:W3CDTF">2025-09-10T19:41:18Z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0x010100F147A5680AD32E40B85416387CD348AC</vt:lpwstr>
  </property>
  <property fmtid="{D5CDD505-2E9C-101B-9397-08002B2CF9AE}" pid="3" name="MediaServiceImageTags">
    <vt:lpwstr/>
  </property>
</Properties>
</file>